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FC" w:rsidRPr="005940FC" w:rsidRDefault="005940FC" w:rsidP="005940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F00C5" w:rsidRPr="006F00C5" w:rsidRDefault="006F00C5" w:rsidP="006F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00C5" w:rsidRPr="006F00C5" w:rsidRDefault="006F00C5" w:rsidP="006F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C5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6F00C5" w:rsidRPr="006F00C5" w:rsidRDefault="006F00C5" w:rsidP="006F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79" w:rsidRPr="004F1879" w:rsidRDefault="004F1879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879">
        <w:rPr>
          <w:rFonts w:ascii="Times New Roman" w:hAnsi="Times New Roman" w:cs="Times New Roman"/>
          <w:sz w:val="28"/>
          <w:szCs w:val="28"/>
          <w:u w:val="single"/>
        </w:rPr>
        <w:t>от 21.04.2023 №260</w:t>
      </w: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B658EF" w:rsidRPr="006F00C5" w:rsidRDefault="00B658EF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FC" w:rsidRPr="006F00C5" w:rsidRDefault="00B658EF" w:rsidP="004F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Об утверждении</w:t>
      </w:r>
      <w:r w:rsidR="004A2001" w:rsidRPr="006F00C5">
        <w:rPr>
          <w:rFonts w:ascii="Times New Roman" w:hAnsi="Times New Roman" w:cs="Times New Roman"/>
          <w:sz w:val="28"/>
          <w:szCs w:val="28"/>
        </w:rPr>
        <w:t xml:space="preserve"> П</w:t>
      </w:r>
      <w:r w:rsidRPr="006F00C5">
        <w:rPr>
          <w:rFonts w:ascii="Times New Roman" w:hAnsi="Times New Roman" w:cs="Times New Roman"/>
          <w:sz w:val="28"/>
          <w:szCs w:val="28"/>
        </w:rPr>
        <w:t>оложения о порядке привлечения и использования заемных средств муниципальн</w:t>
      </w:r>
      <w:r w:rsidR="008407A8" w:rsidRPr="006F00C5">
        <w:rPr>
          <w:rFonts w:ascii="Times New Roman" w:hAnsi="Times New Roman" w:cs="Times New Roman"/>
          <w:sz w:val="28"/>
          <w:szCs w:val="28"/>
        </w:rPr>
        <w:t>ого</w:t>
      </w:r>
      <w:r w:rsidRPr="006F00C5">
        <w:rPr>
          <w:rFonts w:ascii="Times New Roman" w:hAnsi="Times New Roman" w:cs="Times New Roman"/>
          <w:sz w:val="28"/>
          <w:szCs w:val="28"/>
        </w:rPr>
        <w:t xml:space="preserve"> райо</w:t>
      </w:r>
      <w:r w:rsidR="008407A8" w:rsidRPr="006F00C5">
        <w:rPr>
          <w:rFonts w:ascii="Times New Roman" w:hAnsi="Times New Roman" w:cs="Times New Roman"/>
          <w:sz w:val="28"/>
          <w:szCs w:val="28"/>
        </w:rPr>
        <w:t>на «Черемисиновский район»  Курской области</w:t>
      </w:r>
    </w:p>
    <w:p w:rsidR="00F84319" w:rsidRPr="006F00C5" w:rsidRDefault="00F84319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84319" w:rsidRPr="006F00C5">
        <w:rPr>
          <w:rFonts w:ascii="Times New Roman" w:hAnsi="Times New Roman" w:cs="Times New Roman"/>
          <w:sz w:val="28"/>
          <w:szCs w:val="28"/>
        </w:rPr>
        <w:t xml:space="preserve">основании Бюджетного кодекса Российской Федерации, Федерального закона Российской Федерации от 06.10.2003 </w:t>
      </w:r>
      <w:r w:rsidR="00F84319" w:rsidRPr="006F00C5">
        <w:rPr>
          <w:rFonts w:ascii="Times New Roman" w:hAnsi="Times New Roman" w:cs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4319" w:rsidRPr="006F00C5">
        <w:rPr>
          <w:rFonts w:ascii="Times New Roman" w:hAnsi="Times New Roman" w:cs="Times New Roman"/>
          <w:sz w:val="28"/>
          <w:szCs w:val="28"/>
        </w:rPr>
        <w:t>униципального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района  «Черемисиновский  район» Курской области  Представительное  Собрание  Черемисиновского  района</w:t>
      </w:r>
      <w:r w:rsidR="00F84319" w:rsidRPr="006F00C5">
        <w:rPr>
          <w:rFonts w:ascii="Times New Roman" w:hAnsi="Times New Roman" w:cs="Times New Roman"/>
          <w:sz w:val="28"/>
          <w:szCs w:val="28"/>
        </w:rPr>
        <w:t xml:space="preserve">  решил</w:t>
      </w:r>
      <w:r w:rsidR="008407A8" w:rsidRPr="006F00C5">
        <w:rPr>
          <w:rFonts w:ascii="Times New Roman" w:hAnsi="Times New Roman" w:cs="Times New Roman"/>
          <w:sz w:val="28"/>
          <w:szCs w:val="28"/>
        </w:rPr>
        <w:t>о</w:t>
      </w:r>
      <w:r w:rsidR="00F84319" w:rsidRPr="006F00C5">
        <w:rPr>
          <w:rFonts w:ascii="Times New Roman" w:hAnsi="Times New Roman" w:cs="Times New Roman"/>
          <w:sz w:val="28"/>
          <w:szCs w:val="28"/>
        </w:rPr>
        <w:t>:</w:t>
      </w:r>
    </w:p>
    <w:p w:rsid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319" w:rsidRPr="006F00C5">
        <w:rPr>
          <w:rFonts w:ascii="Times New Roman" w:hAnsi="Times New Roman" w:cs="Times New Roman"/>
          <w:sz w:val="28"/>
          <w:szCs w:val="28"/>
        </w:rPr>
        <w:t>Утвердить Положение о порядке привлечения и использования заемных средств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84319" w:rsidRPr="006F00C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«Черемисиновский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84319" w:rsidRPr="006F00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F84319" w:rsidRPr="006F00C5">
        <w:rPr>
          <w:rFonts w:ascii="Times New Roman" w:hAnsi="Times New Roman" w:cs="Times New Roman"/>
          <w:sz w:val="28"/>
          <w:szCs w:val="28"/>
        </w:rPr>
        <w:t>).</w:t>
      </w:r>
    </w:p>
    <w:p w:rsidR="008407A8" w:rsidRP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Признать  утратившим  силу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07A8" w:rsidRPr="006F00C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 Представительного  Собрания  Черемисиновского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407A8" w:rsidRPr="006F00C5">
        <w:rPr>
          <w:rFonts w:ascii="Times New Roman" w:hAnsi="Times New Roman" w:cs="Times New Roman"/>
          <w:sz w:val="28"/>
          <w:szCs w:val="28"/>
        </w:rPr>
        <w:t>от</w:t>
      </w:r>
      <w:r w:rsidR="004F1879">
        <w:rPr>
          <w:rFonts w:ascii="Times New Roman" w:hAnsi="Times New Roman" w:cs="Times New Roman"/>
          <w:sz w:val="28"/>
          <w:szCs w:val="28"/>
        </w:rPr>
        <w:t xml:space="preserve"> </w:t>
      </w:r>
      <w:r w:rsidR="008407A8" w:rsidRPr="006F00C5">
        <w:rPr>
          <w:rFonts w:ascii="Times New Roman" w:hAnsi="Times New Roman" w:cs="Times New Roman"/>
          <w:sz w:val="28"/>
          <w:szCs w:val="28"/>
        </w:rPr>
        <w:t>23.11.2007 №135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привлечения заемных средств муниципального района «Черемисиновский район» Курской области»</w:t>
      </w:r>
      <w:r w:rsidR="008407A8" w:rsidRPr="006F00C5">
        <w:rPr>
          <w:rFonts w:ascii="Times New Roman" w:hAnsi="Times New Roman" w:cs="Times New Roman"/>
          <w:sz w:val="28"/>
          <w:szCs w:val="28"/>
        </w:rPr>
        <w:t>.</w:t>
      </w:r>
    </w:p>
    <w:p w:rsidR="006F00C5" w:rsidRP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00C5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муниципального района «Черемисиновский район» Курской области.</w:t>
      </w:r>
    </w:p>
    <w:p w:rsidR="006F00C5" w:rsidRP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00C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подписания и официального опубликования. </w:t>
      </w:r>
    </w:p>
    <w:p w:rsidR="007C7B4F" w:rsidRPr="006F00C5" w:rsidRDefault="007C7B4F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00C5">
        <w:rPr>
          <w:rFonts w:ascii="Times New Roman" w:hAnsi="Times New Roman" w:cs="Times New Roman"/>
          <w:sz w:val="28"/>
          <w:szCs w:val="28"/>
        </w:rPr>
        <w:t>И.И. Воронов</w:t>
      </w: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</w:t>
      </w:r>
    </w:p>
    <w:p w:rsidR="006F00C5" w:rsidRPr="006F00C5" w:rsidRDefault="006F00C5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F00C5">
        <w:rPr>
          <w:rFonts w:ascii="Times New Roman" w:hAnsi="Times New Roman" w:cs="Times New Roman"/>
          <w:sz w:val="28"/>
          <w:szCs w:val="28"/>
        </w:rPr>
        <w:t>М.Н. Игнатов</w:t>
      </w: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A8" w:rsidRPr="006F00C5" w:rsidRDefault="008407A8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DE" w:rsidRPr="006F00C5" w:rsidRDefault="003A53DE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53DE" w:rsidRPr="006F00C5" w:rsidRDefault="003A53DE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79" w:rsidRDefault="004F1879" w:rsidP="006F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B4F" w:rsidRPr="006F00C5" w:rsidRDefault="007C7B4F" w:rsidP="006F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0420" w:rsidRPr="006F00C5" w:rsidRDefault="007C7B4F" w:rsidP="006F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к Решению</w:t>
      </w:r>
      <w:r w:rsidR="008407A8" w:rsidRPr="006F00C5">
        <w:rPr>
          <w:rFonts w:ascii="Times New Roman" w:hAnsi="Times New Roman" w:cs="Times New Roman"/>
          <w:sz w:val="28"/>
          <w:szCs w:val="28"/>
        </w:rPr>
        <w:t xml:space="preserve"> Представительного  Собрания</w:t>
      </w:r>
      <w:r w:rsidR="00850420" w:rsidRPr="006F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4F" w:rsidRPr="006F00C5" w:rsidRDefault="00850420" w:rsidP="006F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6F00C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C7B4F" w:rsidRPr="006F00C5" w:rsidRDefault="007C7B4F" w:rsidP="006F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4F1879">
        <w:rPr>
          <w:rFonts w:ascii="Times New Roman" w:hAnsi="Times New Roman" w:cs="Times New Roman"/>
          <w:sz w:val="28"/>
          <w:szCs w:val="28"/>
        </w:rPr>
        <w:t>о</w:t>
      </w:r>
      <w:r w:rsidR="006F00C5">
        <w:rPr>
          <w:rFonts w:ascii="Times New Roman" w:hAnsi="Times New Roman" w:cs="Times New Roman"/>
          <w:sz w:val="28"/>
          <w:szCs w:val="28"/>
        </w:rPr>
        <w:t>т</w:t>
      </w:r>
      <w:r w:rsidR="004F1879">
        <w:rPr>
          <w:rFonts w:ascii="Times New Roman" w:hAnsi="Times New Roman" w:cs="Times New Roman"/>
          <w:sz w:val="28"/>
          <w:szCs w:val="28"/>
        </w:rPr>
        <w:t xml:space="preserve"> 21.04.2023</w:t>
      </w:r>
      <w:r w:rsidR="006F00C5">
        <w:rPr>
          <w:rFonts w:ascii="Times New Roman" w:hAnsi="Times New Roman" w:cs="Times New Roman"/>
          <w:sz w:val="28"/>
          <w:szCs w:val="28"/>
        </w:rPr>
        <w:t xml:space="preserve"> №</w:t>
      </w:r>
      <w:r w:rsidR="004F1879">
        <w:rPr>
          <w:rFonts w:ascii="Times New Roman" w:hAnsi="Times New Roman" w:cs="Times New Roman"/>
          <w:sz w:val="28"/>
          <w:szCs w:val="28"/>
        </w:rPr>
        <w:t>260</w:t>
      </w:r>
    </w:p>
    <w:p w:rsidR="00B658EF" w:rsidRPr="006F00C5" w:rsidRDefault="00B658EF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D6" w:rsidRPr="006F00C5" w:rsidRDefault="008649D6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2EB" w:rsidRPr="006F00C5" w:rsidRDefault="000F52EB" w:rsidP="006F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1879" w:rsidRDefault="000F52EB" w:rsidP="006F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о порядке привлечения и использования заёмных средств </w:t>
      </w:r>
    </w:p>
    <w:p w:rsidR="000F52EB" w:rsidRPr="006F00C5" w:rsidRDefault="000F52EB" w:rsidP="006F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муниципального</w:t>
      </w:r>
      <w:r w:rsidR="00850420" w:rsidRPr="006F00C5">
        <w:rPr>
          <w:rFonts w:ascii="Times New Roman" w:hAnsi="Times New Roman" w:cs="Times New Roman"/>
          <w:sz w:val="28"/>
          <w:szCs w:val="28"/>
        </w:rPr>
        <w:t xml:space="preserve"> района «Черемисиновский район» Курской области</w:t>
      </w:r>
    </w:p>
    <w:p w:rsid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2EB" w:rsidRPr="006F00C5" w:rsidRDefault="006F00C5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52EB" w:rsidRPr="006F00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 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1.1.  Настоящее Положение устанавливает порядок привлечения и использования муниципальным</w:t>
      </w:r>
      <w:r w:rsidR="00850420" w:rsidRPr="006F00C5">
        <w:rPr>
          <w:rFonts w:ascii="Times New Roman" w:hAnsi="Times New Roman" w:cs="Times New Roman"/>
          <w:sz w:val="28"/>
          <w:szCs w:val="28"/>
        </w:rPr>
        <w:t xml:space="preserve"> районом «Черемисиновский район» Курской области  (далее  </w:t>
      </w:r>
      <w:r w:rsidR="006F00C5">
        <w:rPr>
          <w:rFonts w:ascii="Times New Roman" w:hAnsi="Times New Roman" w:cs="Times New Roman"/>
          <w:sz w:val="28"/>
          <w:szCs w:val="28"/>
        </w:rPr>
        <w:t xml:space="preserve">- </w:t>
      </w:r>
      <w:r w:rsidR="00850420" w:rsidRPr="006F00C5">
        <w:rPr>
          <w:rFonts w:ascii="Times New Roman" w:hAnsi="Times New Roman" w:cs="Times New Roman"/>
          <w:sz w:val="28"/>
          <w:szCs w:val="28"/>
        </w:rPr>
        <w:t>Черемисиновский район</w:t>
      </w:r>
      <w:r w:rsidR="006F00C5">
        <w:rPr>
          <w:rFonts w:ascii="Times New Roman" w:hAnsi="Times New Roman" w:cs="Times New Roman"/>
          <w:sz w:val="28"/>
          <w:szCs w:val="28"/>
        </w:rPr>
        <w:t>)</w:t>
      </w:r>
      <w:r w:rsidRPr="006F00C5">
        <w:rPr>
          <w:rFonts w:ascii="Times New Roman" w:hAnsi="Times New Roman" w:cs="Times New Roman"/>
          <w:sz w:val="28"/>
          <w:szCs w:val="28"/>
        </w:rPr>
        <w:t xml:space="preserve"> заёмных средств.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1.2.  </w:t>
      </w:r>
      <w:r w:rsidR="00850420" w:rsidRPr="006F00C5">
        <w:rPr>
          <w:rFonts w:ascii="Times New Roman" w:hAnsi="Times New Roman" w:cs="Times New Roman"/>
          <w:sz w:val="28"/>
          <w:szCs w:val="28"/>
        </w:rPr>
        <w:t>Черемисиновский район</w:t>
      </w:r>
      <w:r w:rsidR="003E1E33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>вправе осуществлять муниципальные заимствования в следующих формах: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A41214"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- привлекать заёмные средства кредитных организаций;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</w:t>
      </w:r>
      <w:r w:rsidR="000F52EB" w:rsidRPr="006F00C5">
        <w:rPr>
          <w:rFonts w:ascii="Times New Roman" w:hAnsi="Times New Roman" w:cs="Times New Roman"/>
          <w:sz w:val="28"/>
          <w:szCs w:val="28"/>
        </w:rPr>
        <w:t>получать бюджетные кредиты от других бюджетов бюджетной системы Российской Федерации;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0F52EB" w:rsidRPr="006F00C5">
        <w:rPr>
          <w:rFonts w:ascii="Times New Roman" w:hAnsi="Times New Roman" w:cs="Times New Roman"/>
          <w:sz w:val="28"/>
          <w:szCs w:val="28"/>
        </w:rPr>
        <w:t>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>- осуществлять выпуск муниципальных ценных бумаг;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  <w:t>-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 муниципальные гарантии.</w:t>
      </w:r>
    </w:p>
    <w:p w:rsidR="000F52EB" w:rsidRPr="006F00C5" w:rsidRDefault="000F52EB" w:rsidP="006F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1.3.  Муниципальные заимствования осуществляются в целях: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0F52EB" w:rsidRPr="006F00C5">
        <w:rPr>
          <w:rFonts w:ascii="Times New Roman" w:hAnsi="Times New Roman" w:cs="Times New Roman"/>
          <w:sz w:val="28"/>
          <w:szCs w:val="28"/>
        </w:rPr>
        <w:t>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- покрытия временных кассовых разрывов бюджета </w:t>
      </w:r>
      <w:r w:rsidR="00C94459" w:rsidRPr="006F00C5">
        <w:rPr>
          <w:rFonts w:ascii="Times New Roman" w:hAnsi="Times New Roman" w:cs="Times New Roman"/>
          <w:sz w:val="28"/>
          <w:szCs w:val="28"/>
        </w:rPr>
        <w:t>Черемисиновского  района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</w:t>
      </w:r>
      <w:r w:rsidR="000F52EB" w:rsidRPr="006F00C5">
        <w:rPr>
          <w:rFonts w:ascii="Times New Roman" w:hAnsi="Times New Roman" w:cs="Times New Roman"/>
          <w:sz w:val="28"/>
          <w:szCs w:val="28"/>
        </w:rPr>
        <w:t>покрытия дефицита бюджета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Черемисиновского района;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>- на осуществление мероприятий, связанных с ликвидацией последствий стихийных бедствий;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0F52EB" w:rsidRPr="006F00C5">
        <w:rPr>
          <w:rFonts w:ascii="Times New Roman" w:hAnsi="Times New Roman" w:cs="Times New Roman"/>
          <w:sz w:val="28"/>
          <w:szCs w:val="28"/>
        </w:rPr>
        <w:t>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>- финансирования расходов бюджета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 в пределах расходов на погашение муниципальных долговых обязательств.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>1.4. </w:t>
      </w:r>
      <w:r w:rsidR="006F00C5">
        <w:rPr>
          <w:rFonts w:ascii="Times New Roman" w:hAnsi="Times New Roman" w:cs="Times New Roman"/>
          <w:sz w:val="28"/>
          <w:szCs w:val="28"/>
        </w:rPr>
        <w:t xml:space="preserve">В </w:t>
      </w:r>
      <w:r w:rsidR="000F52EB" w:rsidRPr="006F00C5">
        <w:rPr>
          <w:rFonts w:ascii="Times New Roman" w:hAnsi="Times New Roman" w:cs="Times New Roman"/>
          <w:sz w:val="28"/>
          <w:szCs w:val="28"/>
        </w:rPr>
        <w:t>области осуществления муниципальных заимствований осуществляется: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</w:t>
      </w:r>
      <w:r w:rsidR="00A41214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>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разработка и утверждение программ муниципальных внутренних заимствований 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Черемисиновского  района</w:t>
      </w:r>
      <w:r w:rsidRPr="006F00C5">
        <w:rPr>
          <w:rFonts w:ascii="Times New Roman" w:hAnsi="Times New Roman" w:cs="Times New Roman"/>
          <w:sz w:val="28"/>
          <w:szCs w:val="28"/>
        </w:rPr>
        <w:t>;</w:t>
      </w:r>
    </w:p>
    <w:p w:rsidR="000F52EB" w:rsidRPr="006F00C5" w:rsidRDefault="00A41214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0F52EB" w:rsidRPr="006F00C5">
        <w:rPr>
          <w:rFonts w:ascii="Times New Roman" w:hAnsi="Times New Roman" w:cs="Times New Roman"/>
          <w:sz w:val="28"/>
          <w:szCs w:val="28"/>
        </w:rPr>
        <w:t>  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="000F52EB" w:rsidRPr="006F00C5">
        <w:rPr>
          <w:rFonts w:ascii="Times New Roman" w:hAnsi="Times New Roman" w:cs="Times New Roman"/>
          <w:sz w:val="28"/>
          <w:szCs w:val="28"/>
        </w:rPr>
        <w:t>-  организация работы по привлечению кредитных ресурсов;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A41214"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- осуществление выпуска, размещения, обращения и погашения муниципальных ценных бумаг;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-  ведение учета заимствованных средств.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1.5.  Право осуществления муниципальных заимствований от имени 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 Черемисиновского района</w:t>
      </w:r>
      <w:r w:rsidR="00B1315C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 xml:space="preserve">принадлежит Администрации </w:t>
      </w:r>
      <w:r w:rsidR="00C94459" w:rsidRPr="006F00C5">
        <w:rPr>
          <w:rFonts w:ascii="Times New Roman" w:hAnsi="Times New Roman" w:cs="Times New Roman"/>
          <w:sz w:val="28"/>
          <w:szCs w:val="28"/>
        </w:rPr>
        <w:t>Черемисиновского  района</w:t>
      </w:r>
      <w:r w:rsidR="006F00C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94459"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6F00C5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1.6.  Осуществление муниципальных заимствований в течение финансового года допускается после утверждения решением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 Представительного  </w:t>
      </w:r>
      <w:r w:rsidR="00BA38E5">
        <w:rPr>
          <w:rFonts w:ascii="Times New Roman" w:hAnsi="Times New Roman" w:cs="Times New Roman"/>
          <w:sz w:val="28"/>
          <w:szCs w:val="28"/>
        </w:rPr>
        <w:t>С</w:t>
      </w:r>
      <w:r w:rsidR="00C94459" w:rsidRPr="006F00C5">
        <w:rPr>
          <w:rFonts w:ascii="Times New Roman" w:hAnsi="Times New Roman" w:cs="Times New Roman"/>
          <w:sz w:val="28"/>
          <w:szCs w:val="28"/>
        </w:rPr>
        <w:t>обрания  Черемисиновского  района  Курской области</w:t>
      </w:r>
      <w:r w:rsidRPr="006F00C5">
        <w:rPr>
          <w:rFonts w:ascii="Times New Roman" w:hAnsi="Times New Roman" w:cs="Times New Roman"/>
          <w:sz w:val="28"/>
          <w:szCs w:val="28"/>
        </w:rPr>
        <w:t xml:space="preserve">   бюдже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та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следующих параметров: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 источников финансирования дефицита бюджета;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 предельного объема муниципального долга;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- расходов на обслуживание муниципального долга в текущем финансовом году.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1.7.  Предельный объём муниципального долга и объём расходов на обслуживание муниципального долга определяется в соответствии с ограничениями, установленными статьями 106 и 111 Бюджетного Кодекса Российской Федерации.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1.8. Ответственность по долговым обязательствам муниципального образования несет исключительно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Черемисиновский район</w:t>
      </w:r>
      <w:r w:rsidR="00C94459"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2. Программа муниципальных внутренних заимствований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2.1.  Муниципальные заимствования осуществляются на основании программы муниципальных внутренних заимствований.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C94459" w:rsidRPr="006F00C5">
        <w:rPr>
          <w:rFonts w:ascii="Times New Roman" w:hAnsi="Times New Roman" w:cs="Times New Roman"/>
          <w:sz w:val="28"/>
          <w:szCs w:val="28"/>
        </w:rPr>
        <w:t xml:space="preserve">  Черемисиновского района</w:t>
      </w:r>
      <w:r w:rsidR="00B1315C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 xml:space="preserve">представляет собой перечень внутренних заимствований муниципального образования на очередной финансовый год по видам заимствований, общий объём заимствований, направляемых на покрытие дефицита бюджета и погашение муниципальных долговых обязательств.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2.2.  Проект программы муниципальных внутренних заимствований </w:t>
      </w:r>
      <w:r w:rsidR="00B1315C" w:rsidRPr="006F00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представляется на рассмотрение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Представительного  </w:t>
      </w:r>
      <w:r w:rsidR="00F62B70">
        <w:rPr>
          <w:rFonts w:ascii="Times New Roman" w:hAnsi="Times New Roman" w:cs="Times New Roman"/>
          <w:sz w:val="28"/>
          <w:szCs w:val="28"/>
        </w:rPr>
        <w:t>Собрания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 Черемисиновского 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 </w:t>
      </w:r>
      <w:r w:rsidR="00F62B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F00C5">
        <w:rPr>
          <w:rFonts w:ascii="Times New Roman" w:hAnsi="Times New Roman" w:cs="Times New Roman"/>
          <w:sz w:val="28"/>
          <w:szCs w:val="28"/>
        </w:rPr>
        <w:t xml:space="preserve">в виде приложения к проекту решения о бюджете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F62B70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2.3.  В программу муниципальных внутренних заимствований 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F62B70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3. Порядок получения и использования заёмных средств</w:t>
      </w:r>
    </w:p>
    <w:p w:rsidR="00F62B70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3.1.  Получение бюджетных кредитов от бюджетов других уровней бюджетной системы Российской Федерации и заёмных средств кредитных организаций осуществляется на основании соответствующих соглашений (договоров) с учетом установленных решением </w:t>
      </w:r>
      <w:r w:rsidR="00C46F3B" w:rsidRPr="006F00C5">
        <w:rPr>
          <w:rFonts w:ascii="Times New Roman" w:hAnsi="Times New Roman" w:cs="Times New Roman"/>
          <w:sz w:val="28"/>
          <w:szCs w:val="28"/>
        </w:rPr>
        <w:t>Представительного  Собрания  Черемисиновского 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F00C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 w:rsidRPr="006F00C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6F00C5">
        <w:rPr>
          <w:rFonts w:ascii="Times New Roman" w:hAnsi="Times New Roman" w:cs="Times New Roman"/>
          <w:sz w:val="28"/>
          <w:szCs w:val="28"/>
        </w:rPr>
        <w:t xml:space="preserve">предельных размеров муниципального долга. 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Кредитные соглашения (договоры) на привлечение заемных средств кредитных организаций заключаются на условиях конкурса в порядке, установленном Федеральным законом от 05.04.2013</w:t>
      </w:r>
      <w:r w:rsidR="004C5179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>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3.2.  Соглашения (договоры), указанные в пункте 3.1. настоящего Положения, заключаются Администрацией </w:t>
      </w:r>
      <w:r w:rsidR="00C46F3B" w:rsidRPr="006F00C5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F62B7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3.3.  Бюджетные кредиты и заёмные средства кредитных организаций используются в соответствии с их целевым назначением.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3.4.  Обязательным условием заключения кредитных договоров является определение в договоре следующих условий: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а) цель привлечения кредита;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б) сумма кредита;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в) срок погашения кредита;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  <w:t>г</w:t>
      </w:r>
      <w:r w:rsidRPr="006F00C5">
        <w:rPr>
          <w:rFonts w:ascii="Times New Roman" w:hAnsi="Times New Roman" w:cs="Times New Roman"/>
          <w:sz w:val="28"/>
          <w:szCs w:val="28"/>
        </w:rPr>
        <w:t>) процентная ставка за пользование кредитом;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д) целевое использование кредита.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Размер процентной ставки за пользование кредитом по каждому кредитному договору не должен превышать ставку рефинансирования, установленную Банком России на день заключения кредитного договора.</w:t>
      </w:r>
    </w:p>
    <w:p w:rsidR="00F62B70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Погашение кредита (сумма основного долга, проценты за пользование кредитом, штрафные санкции) осуществляется Администрацией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F00C5">
        <w:rPr>
          <w:rFonts w:ascii="Times New Roman" w:hAnsi="Times New Roman" w:cs="Times New Roman"/>
          <w:sz w:val="28"/>
          <w:szCs w:val="28"/>
        </w:rPr>
        <w:t>на основании кредитного договора.</w:t>
      </w:r>
    </w:p>
    <w:p w:rsidR="00F62B70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4. Порядок выпуска, размещения и погашения муниципальных ценных бумаг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4.1. Муниципальные ценные бумаги выпускаются на основании решения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Черемисиновского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Pr="006F00C5">
        <w:rPr>
          <w:rFonts w:ascii="Times New Roman" w:hAnsi="Times New Roman" w:cs="Times New Roman"/>
          <w:sz w:val="28"/>
          <w:szCs w:val="28"/>
        </w:rPr>
        <w:t xml:space="preserve">которым утверждаются Генеральные условия эмиссии и обращения муниципальных ценных бумаг, включающие указания на: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    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вид ценных бумаг;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форму выпуска ценных бумаг; </w:t>
      </w:r>
    </w:p>
    <w:p w:rsidR="000F52EB" w:rsidRPr="006F00C5" w:rsidRDefault="004C5179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</w:t>
      </w:r>
      <w:r w:rsidR="000F52EB" w:rsidRPr="006F00C5">
        <w:rPr>
          <w:rFonts w:ascii="Times New Roman" w:hAnsi="Times New Roman" w:cs="Times New Roman"/>
          <w:sz w:val="28"/>
          <w:szCs w:val="28"/>
        </w:rPr>
        <w:t xml:space="preserve">срочность данного вида ценных бумаг (краткосрочные, долгосрочные, среднесрочные);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валюту обязательства;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особенности исполнения обязательств, предусматривающих право на получение иного, чем денежные средства, имущественного эквивалента;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- ограничения (при наличии таковых) оборот</w:t>
      </w:r>
      <w:r w:rsidR="00C46F3B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>способности ценных бумаг, а также ограничение круга лиц, которым данные ценные бумаги могут принадлежать на праве собственности или ином вещном праве.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4.2.  Эмитент в соответствии с Генеральными условиями принимает документ в форме нормативного правового акта, содержащий условия эмиссии и обращения муниципальных ценных бумаг, включающие указание на: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вид ценных бумаг;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минимальный и максимальный сроки обращения данного вида муниципальных ценных бумаг (отдельные выпуски ценных бумаг могут иметь разные сроки обращения);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 номинальную стоимость одной ценной бумаги в рамках одного выпуска муниципальных ценных бумаг;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    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порядок размещения муниципальных ценных бумаг;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порядок осуществления прав, удостоверенных ценными бумагами;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    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размер дохода или порядок его расчета;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     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- иные существенные условия эмиссии, имеющие значения для возникновения, исполнения или прекращения обязательств по муниципальным ценным бумагам.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4.3.  Эмитентом муниципальных ценных бумаг выступает Администрация </w:t>
      </w:r>
      <w:r w:rsidR="00C46F3B" w:rsidRPr="006F00C5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F62B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70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4.4.  Выпуск, обращение и погашение муниципальных ценных бумаг осуществляется в порядке, установленном Федеральным законом об </w:t>
      </w:r>
      <w:r w:rsidRPr="006F00C5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 эмиссии и обращения государственных и муниципальных ценных бумаг. </w:t>
      </w:r>
    </w:p>
    <w:p w:rsidR="00F62B70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 Муниципальные гарантии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5.1. Муниципальная гарантия может обеспечивать: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(основного обязательства);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5.2. Условия муниципальной гарантии не могут быть изменены гарантом без согласия бенефициара.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5.3. Письменная форма муниципальной гарантии является обязательной.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5.4. 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5.5. В муниципальной гарантии должны быть указаны: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наименование гаранта (муниципальное образование) и наименование органа, выдавшего гарантию от имени гаранта;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обязательство, в обеспечение которого выдается гарантия;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объем обязательств гаранта по гарантии и предельная сумма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определение гарантийного случая;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безотзывность гарантии или условия ее отзыва;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основания для выдачи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вступление в силу (дата выдачи)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срок действия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порядок исполнения гарантом обязательств по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иные условия гарантии, а также сведения, определенные Бюджетным Кодексом, правовыми актами гаранта, актами органа, выдающего гарантию от имени гаранта.</w:t>
      </w:r>
    </w:p>
    <w:p w:rsidR="007E60CE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>5.6.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Срок действия муниципальной гарантии определяется условиями гарантии.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5.7.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5.8.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5.9. 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требование предъявлено гаранту по окончании определенного в гарантии срока;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требование или приложенные к нему документы не соответствуют условиям гарантии;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5.10.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5.11. Обязательство гаранта перед бенефициаром по муниципальной гарантии прекращается: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уплатой гарантом бенефициару суммы, определенной гарантией;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истечением определенного в гарантии срока, на который она выдана;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 случае исполнения в полном объеме принципалом или третьими лицами обязательств принципала, обеспеченных гарантией;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>если обязательство принципала, в обеспечение которого предоставлена гарантия, не возникло;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в иных случаях, установленных гарантией.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Гарант, которому стало известно о прекращении гарантии, должен уведомить об этом принципала.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5.12.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соответствующего бюджета.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F62B70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6. Программа муниципальных гарантий в валюте Российской Федерации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6.1. </w:t>
      </w:r>
      <w:r w:rsidRPr="00F62B70">
        <w:rPr>
          <w:rFonts w:ascii="Times New Roman" w:hAnsi="Times New Roman" w:cs="Times New Roman"/>
          <w:sz w:val="28"/>
          <w:szCs w:val="28"/>
        </w:rPr>
        <w:t>Программа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(очередной финансовый год и плановый период) с указанием: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1) общего объема гарантий;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2) направления (цели) гарантирования с указанием объема гарантий по каждому направлению (цели);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3)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4) общего объема бюджетных ассигнований, которые должны быть предусмотрены на исполнение муниципальных гарантий в очередном финансовом году (очередном финансовом году и плановом периоде) по возможным гарантийным случаям.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6.2.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>6.3. Программа муниципальных гарантий в валюте Российской Федерации является приложением к решению совета депутатов о бюджете.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lastRenderedPageBreak/>
        <w:t>7. Порядок учета муниципальных заимствований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7.1.  Поступления в бюджет средств от муниципальных внутренних заимствований отражаются как источники финансирования бюджета. 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Погашение основной суммы муниципального долга, возникшего из муниципальных внутренних заимствований, учитывается в источниках финансирования дефицита бюджета </w:t>
      </w:r>
      <w:r w:rsidR="00FD7FC3" w:rsidRPr="006F00C5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путем уменьшения объема источников финансирования дефицита бюджета</w:t>
      </w:r>
      <w:r w:rsidR="007E60CE"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>7.2.  Муниципальные заимствования в срок, не превышающий пяти рабочих дней с момента возникновения обязательства</w:t>
      </w:r>
      <w:r w:rsidR="004F1879">
        <w:rPr>
          <w:rFonts w:ascii="Times New Roman" w:hAnsi="Times New Roman" w:cs="Times New Roman"/>
          <w:sz w:val="28"/>
          <w:szCs w:val="28"/>
        </w:rPr>
        <w:t>,</w:t>
      </w:r>
      <w:r w:rsidRPr="006F00C5">
        <w:rPr>
          <w:rFonts w:ascii="Times New Roman" w:hAnsi="Times New Roman" w:cs="Times New Roman"/>
          <w:sz w:val="28"/>
          <w:szCs w:val="28"/>
        </w:rPr>
        <w:t xml:space="preserve"> вносятся в муниципальную долговую книгу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Pr="006F00C5">
        <w:rPr>
          <w:rFonts w:ascii="Times New Roman" w:hAnsi="Times New Roman" w:cs="Times New Roman"/>
          <w:sz w:val="28"/>
          <w:szCs w:val="28"/>
        </w:rPr>
        <w:t>, представляющих собой реестр долговых обязательств, включаемых в состав муниципального долга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B" w:rsidRPr="006F00C5" w:rsidRDefault="000F52EB" w:rsidP="00F62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7.3. В муниципальную долговую книгу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 xml:space="preserve">вносятся сведения об объеме долговых обязательств 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</w:t>
      </w:r>
      <w:r w:rsidR="00FD7FC3" w:rsidRPr="006F00C5">
        <w:rPr>
          <w:rFonts w:ascii="Times New Roman" w:hAnsi="Times New Roman" w:cs="Times New Roman"/>
          <w:sz w:val="28"/>
          <w:szCs w:val="28"/>
        </w:rPr>
        <w:t>Черемисиновского  района</w:t>
      </w:r>
      <w:r w:rsidR="004F187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E60CE"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7.4. Согласно пункту 2 статьи 121 Бюджетного Кодекса Российской Федерации ведение муниципальной долговой книги </w:t>
      </w:r>
      <w:r w:rsidR="004F1879" w:rsidRPr="006F00C5">
        <w:rPr>
          <w:rFonts w:ascii="Times New Roman" w:hAnsi="Times New Roman" w:cs="Times New Roman"/>
          <w:sz w:val="28"/>
          <w:szCs w:val="28"/>
        </w:rPr>
        <w:t>Черемисиновск</w:t>
      </w:r>
      <w:r w:rsidR="004F1879">
        <w:rPr>
          <w:rFonts w:ascii="Times New Roman" w:hAnsi="Times New Roman" w:cs="Times New Roman"/>
          <w:sz w:val="28"/>
          <w:szCs w:val="28"/>
        </w:rPr>
        <w:t>ого</w:t>
      </w:r>
      <w:r w:rsidR="004F1879" w:rsidRPr="006F0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1879">
        <w:rPr>
          <w:rFonts w:ascii="Times New Roman" w:hAnsi="Times New Roman" w:cs="Times New Roman"/>
          <w:sz w:val="28"/>
          <w:szCs w:val="28"/>
        </w:rPr>
        <w:t>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F00C5">
        <w:rPr>
          <w:rFonts w:ascii="Times New Roman" w:hAnsi="Times New Roman" w:cs="Times New Roman"/>
          <w:sz w:val="28"/>
          <w:szCs w:val="28"/>
        </w:rPr>
        <w:t>финансов Администрации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 Черемисиновского  района</w:t>
      </w:r>
      <w:r w:rsidR="004F187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D7FC3" w:rsidRPr="006F00C5">
        <w:rPr>
          <w:rFonts w:ascii="Times New Roman" w:hAnsi="Times New Roman" w:cs="Times New Roman"/>
          <w:sz w:val="28"/>
          <w:szCs w:val="28"/>
        </w:rPr>
        <w:t>.</w:t>
      </w:r>
    </w:p>
    <w:p w:rsidR="000F52EB" w:rsidRPr="006F00C5" w:rsidRDefault="000F52EB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5">
        <w:rPr>
          <w:rFonts w:ascii="Times New Roman" w:hAnsi="Times New Roman" w:cs="Times New Roman"/>
          <w:sz w:val="28"/>
          <w:szCs w:val="28"/>
        </w:rPr>
        <w:t xml:space="preserve">    </w:t>
      </w:r>
      <w:r w:rsidR="00F62B70">
        <w:rPr>
          <w:rFonts w:ascii="Times New Roman" w:hAnsi="Times New Roman" w:cs="Times New Roman"/>
          <w:sz w:val="28"/>
          <w:szCs w:val="28"/>
        </w:rPr>
        <w:tab/>
      </w:r>
      <w:r w:rsidRPr="006F00C5">
        <w:rPr>
          <w:rFonts w:ascii="Times New Roman" w:hAnsi="Times New Roman" w:cs="Times New Roman"/>
          <w:sz w:val="28"/>
          <w:szCs w:val="28"/>
        </w:rPr>
        <w:t xml:space="preserve">7.5.  Глава 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Черемисиновского  района</w:t>
      </w:r>
      <w:r w:rsidR="00F62B7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F00C5">
        <w:rPr>
          <w:rFonts w:ascii="Times New Roman" w:hAnsi="Times New Roman" w:cs="Times New Roman"/>
          <w:sz w:val="28"/>
          <w:szCs w:val="28"/>
        </w:rPr>
        <w:t xml:space="preserve">  представляет отчет о состоянии муниципального долга на рассмотрение </w:t>
      </w:r>
      <w:r w:rsidR="007E60CE" w:rsidRPr="006F00C5">
        <w:rPr>
          <w:rFonts w:ascii="Times New Roman" w:hAnsi="Times New Roman" w:cs="Times New Roman"/>
          <w:sz w:val="28"/>
          <w:szCs w:val="28"/>
        </w:rPr>
        <w:t>депутатов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 Представительного  Собрания  Черемисиновского  района</w:t>
      </w:r>
      <w:r w:rsidRPr="006F00C5">
        <w:rPr>
          <w:rFonts w:ascii="Times New Roman" w:hAnsi="Times New Roman" w:cs="Times New Roman"/>
          <w:sz w:val="28"/>
          <w:szCs w:val="28"/>
        </w:rPr>
        <w:t xml:space="preserve"> </w:t>
      </w:r>
      <w:r w:rsidR="00F62B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F00C5">
        <w:rPr>
          <w:rFonts w:ascii="Times New Roman" w:hAnsi="Times New Roman" w:cs="Times New Roman"/>
          <w:sz w:val="28"/>
          <w:szCs w:val="28"/>
        </w:rPr>
        <w:t>в составе отчета об исполнении бюджета</w:t>
      </w:r>
      <w:r w:rsidR="00FD7FC3" w:rsidRPr="006F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2B70">
        <w:rPr>
          <w:rFonts w:ascii="Times New Roman" w:hAnsi="Times New Roman" w:cs="Times New Roman"/>
          <w:sz w:val="28"/>
          <w:szCs w:val="28"/>
        </w:rPr>
        <w:t xml:space="preserve"> </w:t>
      </w:r>
      <w:r w:rsidRPr="006F00C5">
        <w:rPr>
          <w:rFonts w:ascii="Times New Roman" w:hAnsi="Times New Roman" w:cs="Times New Roman"/>
          <w:sz w:val="28"/>
          <w:szCs w:val="28"/>
        </w:rPr>
        <w:t xml:space="preserve">за соответствующий финансовый год. </w:t>
      </w:r>
    </w:p>
    <w:p w:rsidR="00B658EF" w:rsidRPr="006F00C5" w:rsidRDefault="00B658EF" w:rsidP="006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58EF" w:rsidRPr="006F00C5" w:rsidSect="003A53D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73" w:rsidRDefault="00E33573" w:rsidP="00DE48AB">
      <w:pPr>
        <w:spacing w:after="0" w:line="240" w:lineRule="auto"/>
      </w:pPr>
      <w:r>
        <w:separator/>
      </w:r>
    </w:p>
  </w:endnote>
  <w:endnote w:type="continuationSeparator" w:id="0">
    <w:p w:rsidR="00E33573" w:rsidRDefault="00E33573" w:rsidP="00DE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73" w:rsidRDefault="00E33573" w:rsidP="00DE48AB">
      <w:pPr>
        <w:spacing w:after="0" w:line="240" w:lineRule="auto"/>
      </w:pPr>
      <w:r>
        <w:separator/>
      </w:r>
    </w:p>
  </w:footnote>
  <w:footnote w:type="continuationSeparator" w:id="0">
    <w:p w:rsidR="00E33573" w:rsidRDefault="00E33573" w:rsidP="00DE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97"/>
    <w:multiLevelType w:val="hybridMultilevel"/>
    <w:tmpl w:val="0C42836E"/>
    <w:lvl w:ilvl="0" w:tplc="81B6A950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2D7"/>
    <w:multiLevelType w:val="hybridMultilevel"/>
    <w:tmpl w:val="97A64034"/>
    <w:lvl w:ilvl="0" w:tplc="13060E36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4742EE"/>
    <w:multiLevelType w:val="hybridMultilevel"/>
    <w:tmpl w:val="3D1A98C0"/>
    <w:lvl w:ilvl="0" w:tplc="509287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87388"/>
    <w:multiLevelType w:val="hybridMultilevel"/>
    <w:tmpl w:val="126C269C"/>
    <w:lvl w:ilvl="0" w:tplc="2708D29A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D4D54"/>
    <w:multiLevelType w:val="hybridMultilevel"/>
    <w:tmpl w:val="4990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4E21"/>
    <w:multiLevelType w:val="multilevel"/>
    <w:tmpl w:val="2688938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2C520DA2"/>
    <w:multiLevelType w:val="hybridMultilevel"/>
    <w:tmpl w:val="3D18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1662"/>
    <w:multiLevelType w:val="hybridMultilevel"/>
    <w:tmpl w:val="414EAAF0"/>
    <w:lvl w:ilvl="0" w:tplc="ECBA2D4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A0846C0"/>
    <w:multiLevelType w:val="hybridMultilevel"/>
    <w:tmpl w:val="8FDA3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49A6F2E"/>
    <w:multiLevelType w:val="hybridMultilevel"/>
    <w:tmpl w:val="DA802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E5E28"/>
    <w:multiLevelType w:val="hybridMultilevel"/>
    <w:tmpl w:val="A7FE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34D2A"/>
    <w:rsid w:val="00010227"/>
    <w:rsid w:val="00014369"/>
    <w:rsid w:val="0002212B"/>
    <w:rsid w:val="00050EA7"/>
    <w:rsid w:val="00067DBA"/>
    <w:rsid w:val="000A3015"/>
    <w:rsid w:val="000B147C"/>
    <w:rsid w:val="000C28E0"/>
    <w:rsid w:val="000E63B2"/>
    <w:rsid w:val="000F52EB"/>
    <w:rsid w:val="00120130"/>
    <w:rsid w:val="0012781D"/>
    <w:rsid w:val="00145345"/>
    <w:rsid w:val="001513AB"/>
    <w:rsid w:val="00152DD6"/>
    <w:rsid w:val="001651D3"/>
    <w:rsid w:val="00166332"/>
    <w:rsid w:val="00196E57"/>
    <w:rsid w:val="001A1FA8"/>
    <w:rsid w:val="001B218A"/>
    <w:rsid w:val="001D1E83"/>
    <w:rsid w:val="00202AD2"/>
    <w:rsid w:val="0022326E"/>
    <w:rsid w:val="00233A64"/>
    <w:rsid w:val="002403EE"/>
    <w:rsid w:val="002528A8"/>
    <w:rsid w:val="00270464"/>
    <w:rsid w:val="00282982"/>
    <w:rsid w:val="0029442E"/>
    <w:rsid w:val="002954B6"/>
    <w:rsid w:val="002A5EAB"/>
    <w:rsid w:val="002A76EC"/>
    <w:rsid w:val="002B62D0"/>
    <w:rsid w:val="002C68AA"/>
    <w:rsid w:val="002E1BD9"/>
    <w:rsid w:val="00304352"/>
    <w:rsid w:val="0030797C"/>
    <w:rsid w:val="00374314"/>
    <w:rsid w:val="003A53DE"/>
    <w:rsid w:val="003A6944"/>
    <w:rsid w:val="003D68D3"/>
    <w:rsid w:val="003E1E33"/>
    <w:rsid w:val="003F1012"/>
    <w:rsid w:val="00401F7D"/>
    <w:rsid w:val="0041334E"/>
    <w:rsid w:val="00420E1B"/>
    <w:rsid w:val="00431F49"/>
    <w:rsid w:val="00433C86"/>
    <w:rsid w:val="00437DC7"/>
    <w:rsid w:val="004542B0"/>
    <w:rsid w:val="00454B47"/>
    <w:rsid w:val="00476578"/>
    <w:rsid w:val="00487C8C"/>
    <w:rsid w:val="004A2001"/>
    <w:rsid w:val="004C1F6B"/>
    <w:rsid w:val="004C39F3"/>
    <w:rsid w:val="004C5179"/>
    <w:rsid w:val="004C731F"/>
    <w:rsid w:val="004D3414"/>
    <w:rsid w:val="004F1879"/>
    <w:rsid w:val="0051025A"/>
    <w:rsid w:val="00515109"/>
    <w:rsid w:val="00516492"/>
    <w:rsid w:val="00541502"/>
    <w:rsid w:val="00550E89"/>
    <w:rsid w:val="0055190F"/>
    <w:rsid w:val="0056469C"/>
    <w:rsid w:val="00583113"/>
    <w:rsid w:val="005940FC"/>
    <w:rsid w:val="005B3B30"/>
    <w:rsid w:val="005C5A06"/>
    <w:rsid w:val="005D670A"/>
    <w:rsid w:val="005E651A"/>
    <w:rsid w:val="006368E2"/>
    <w:rsid w:val="00651EF6"/>
    <w:rsid w:val="006635BE"/>
    <w:rsid w:val="00675F14"/>
    <w:rsid w:val="006B4820"/>
    <w:rsid w:val="006C284E"/>
    <w:rsid w:val="006C60EA"/>
    <w:rsid w:val="006C6F76"/>
    <w:rsid w:val="006D2D69"/>
    <w:rsid w:val="006E29E4"/>
    <w:rsid w:val="006F00C5"/>
    <w:rsid w:val="006F5942"/>
    <w:rsid w:val="00751047"/>
    <w:rsid w:val="007554F0"/>
    <w:rsid w:val="00777F5B"/>
    <w:rsid w:val="00781120"/>
    <w:rsid w:val="007A4570"/>
    <w:rsid w:val="007C45A3"/>
    <w:rsid w:val="007C7B4F"/>
    <w:rsid w:val="007E60CE"/>
    <w:rsid w:val="00805861"/>
    <w:rsid w:val="00805945"/>
    <w:rsid w:val="00820AF8"/>
    <w:rsid w:val="008302C8"/>
    <w:rsid w:val="008326D9"/>
    <w:rsid w:val="008407A8"/>
    <w:rsid w:val="008409DE"/>
    <w:rsid w:val="008446D9"/>
    <w:rsid w:val="00850420"/>
    <w:rsid w:val="00862A39"/>
    <w:rsid w:val="008649D6"/>
    <w:rsid w:val="00872D29"/>
    <w:rsid w:val="00877F74"/>
    <w:rsid w:val="0088775C"/>
    <w:rsid w:val="008B3036"/>
    <w:rsid w:val="008D6D0E"/>
    <w:rsid w:val="00903CA1"/>
    <w:rsid w:val="00930985"/>
    <w:rsid w:val="00940162"/>
    <w:rsid w:val="00966CD6"/>
    <w:rsid w:val="0097237E"/>
    <w:rsid w:val="00976300"/>
    <w:rsid w:val="0099772F"/>
    <w:rsid w:val="009A3EBC"/>
    <w:rsid w:val="009A4852"/>
    <w:rsid w:val="009B1E2C"/>
    <w:rsid w:val="009D74B7"/>
    <w:rsid w:val="009E2178"/>
    <w:rsid w:val="00A0593B"/>
    <w:rsid w:val="00A41214"/>
    <w:rsid w:val="00A4640B"/>
    <w:rsid w:val="00A641EE"/>
    <w:rsid w:val="00A6668A"/>
    <w:rsid w:val="00A736CB"/>
    <w:rsid w:val="00AE44F9"/>
    <w:rsid w:val="00AF4A78"/>
    <w:rsid w:val="00B060B2"/>
    <w:rsid w:val="00B1315C"/>
    <w:rsid w:val="00B2629D"/>
    <w:rsid w:val="00B41708"/>
    <w:rsid w:val="00B41AB6"/>
    <w:rsid w:val="00B658EF"/>
    <w:rsid w:val="00B70F3B"/>
    <w:rsid w:val="00B8227F"/>
    <w:rsid w:val="00BA38E5"/>
    <w:rsid w:val="00BC6594"/>
    <w:rsid w:val="00BD619A"/>
    <w:rsid w:val="00C04022"/>
    <w:rsid w:val="00C21604"/>
    <w:rsid w:val="00C40659"/>
    <w:rsid w:val="00C46F3B"/>
    <w:rsid w:val="00C755FA"/>
    <w:rsid w:val="00C94459"/>
    <w:rsid w:val="00CC3EBB"/>
    <w:rsid w:val="00CD10E5"/>
    <w:rsid w:val="00CE0778"/>
    <w:rsid w:val="00CF01E0"/>
    <w:rsid w:val="00D02CD7"/>
    <w:rsid w:val="00D44933"/>
    <w:rsid w:val="00D51E28"/>
    <w:rsid w:val="00D748C6"/>
    <w:rsid w:val="00D92F0A"/>
    <w:rsid w:val="00D93D1D"/>
    <w:rsid w:val="00D9569E"/>
    <w:rsid w:val="00DA1D97"/>
    <w:rsid w:val="00DC22BC"/>
    <w:rsid w:val="00DC468D"/>
    <w:rsid w:val="00DD3783"/>
    <w:rsid w:val="00DE48AB"/>
    <w:rsid w:val="00DE5817"/>
    <w:rsid w:val="00DF4AA0"/>
    <w:rsid w:val="00DF628E"/>
    <w:rsid w:val="00E33573"/>
    <w:rsid w:val="00E42766"/>
    <w:rsid w:val="00E7255B"/>
    <w:rsid w:val="00E873E7"/>
    <w:rsid w:val="00EA4EBD"/>
    <w:rsid w:val="00EB4BB1"/>
    <w:rsid w:val="00ED2A83"/>
    <w:rsid w:val="00ED4FCB"/>
    <w:rsid w:val="00EF4224"/>
    <w:rsid w:val="00EF5CBA"/>
    <w:rsid w:val="00F312A2"/>
    <w:rsid w:val="00F34D2A"/>
    <w:rsid w:val="00F37DE3"/>
    <w:rsid w:val="00F44A9B"/>
    <w:rsid w:val="00F62B70"/>
    <w:rsid w:val="00F634D7"/>
    <w:rsid w:val="00F801C1"/>
    <w:rsid w:val="00F84319"/>
    <w:rsid w:val="00FB3386"/>
    <w:rsid w:val="00FC36FA"/>
    <w:rsid w:val="00FC5620"/>
    <w:rsid w:val="00FD7FC3"/>
    <w:rsid w:val="00FE27AA"/>
    <w:rsid w:val="00FF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3E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C3EBB"/>
    <w:pPr>
      <w:ind w:left="720"/>
      <w:contextualSpacing/>
    </w:pPr>
  </w:style>
  <w:style w:type="paragraph" w:styleId="a4">
    <w:name w:val="footer"/>
    <w:basedOn w:val="a"/>
    <w:link w:val="a5"/>
    <w:uiPriority w:val="99"/>
    <w:rsid w:val="00DE4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E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48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CA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C1F6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E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1D1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5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3"/>
    <w:locked/>
    <w:rsid w:val="005940F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rsid w:val="005940FC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customStyle="1" w:styleId="normalweb">
    <w:name w:val="normalweb"/>
    <w:basedOn w:val="a"/>
    <w:uiPriority w:val="99"/>
    <w:rsid w:val="005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uiPriority w:val="99"/>
    <w:rsid w:val="005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940F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Гиперссылка1"/>
    <w:basedOn w:val="a0"/>
    <w:rsid w:val="0059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DC91-2C80-4E11-9542-0DB07A62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5</cp:revision>
  <cp:lastPrinted>2021-06-10T11:32:00Z</cp:lastPrinted>
  <dcterms:created xsi:type="dcterms:W3CDTF">2023-03-10T11:02:00Z</dcterms:created>
  <dcterms:modified xsi:type="dcterms:W3CDTF">2023-04-24T07:16:00Z</dcterms:modified>
</cp:coreProperties>
</file>