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AB" w:rsidRDefault="0043035F">
      <w:pPr>
        <w:pStyle w:val="ConsPlusNormal"/>
        <w:widowControl/>
        <w:ind w:firstLine="0"/>
        <w:jc w:val="center"/>
        <w:outlineLvl w:val="0"/>
      </w:pPr>
      <w:r>
        <w:t xml:space="preserve">       </w:t>
      </w:r>
      <w:r w:rsidR="00530ECF">
        <w:t xml:space="preserve"> </w:t>
      </w:r>
    </w:p>
    <w:p w:rsidR="00AA3729" w:rsidRDefault="00246DAB" w:rsidP="00246DAB">
      <w:pPr>
        <w:pStyle w:val="a6"/>
        <w:jc w:val="right"/>
      </w:pPr>
      <w:r>
        <w:t xml:space="preserve">                                                                          </w:t>
      </w:r>
    </w:p>
    <w:p w:rsidR="000E2F1E" w:rsidRPr="0075333D" w:rsidRDefault="000E2F1E" w:rsidP="000E2F1E">
      <w:pPr>
        <w:ind w:left="4111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0E2F1E" w:rsidRPr="00A83946" w:rsidRDefault="000E2F1E" w:rsidP="000E2F1E">
      <w:pPr>
        <w:ind w:left="4111" w:firstLine="29"/>
        <w:jc w:val="both"/>
        <w:rPr>
          <w:color w:val="000000"/>
          <w:sz w:val="28"/>
          <w:szCs w:val="28"/>
        </w:rPr>
      </w:pPr>
      <w:r w:rsidRPr="00A83946">
        <w:rPr>
          <w:color w:val="000000"/>
          <w:sz w:val="28"/>
          <w:szCs w:val="28"/>
        </w:rPr>
        <w:t>к муниципальной программе «Защита населения и территории от чрезвыча</w:t>
      </w:r>
      <w:r w:rsidRPr="00A83946">
        <w:rPr>
          <w:color w:val="000000"/>
          <w:sz w:val="28"/>
          <w:szCs w:val="28"/>
        </w:rPr>
        <w:t>й</w:t>
      </w:r>
      <w:r w:rsidRPr="00A83946">
        <w:rPr>
          <w:color w:val="000000"/>
          <w:sz w:val="28"/>
          <w:szCs w:val="28"/>
        </w:rPr>
        <w:t>ных ситуаций, обеспечение пожарной безопасности и безопасности людей на водных объектах на 201</w:t>
      </w:r>
      <w:r w:rsidR="002C20C3">
        <w:rPr>
          <w:color w:val="000000"/>
          <w:sz w:val="28"/>
          <w:szCs w:val="28"/>
        </w:rPr>
        <w:t>9</w:t>
      </w:r>
      <w:r w:rsidR="003644D4">
        <w:rPr>
          <w:color w:val="000000"/>
          <w:sz w:val="28"/>
          <w:szCs w:val="28"/>
        </w:rPr>
        <w:t>-20</w:t>
      </w:r>
      <w:r w:rsidR="002C20C3">
        <w:rPr>
          <w:color w:val="000000"/>
          <w:sz w:val="28"/>
          <w:szCs w:val="28"/>
        </w:rPr>
        <w:t>24</w:t>
      </w:r>
      <w:r w:rsidRPr="00A83946">
        <w:rPr>
          <w:color w:val="000000"/>
          <w:sz w:val="28"/>
          <w:szCs w:val="28"/>
        </w:rPr>
        <w:t xml:space="preserve"> </w:t>
      </w:r>
      <w:r w:rsidR="00480476">
        <w:rPr>
          <w:color w:val="000000"/>
          <w:sz w:val="28"/>
          <w:szCs w:val="28"/>
        </w:rPr>
        <w:t>годы</w:t>
      </w:r>
      <w:r>
        <w:rPr>
          <w:color w:val="000000"/>
          <w:sz w:val="28"/>
          <w:szCs w:val="28"/>
        </w:rPr>
        <w:t>»</w:t>
      </w:r>
    </w:p>
    <w:p w:rsidR="000E2F1E" w:rsidRPr="003876FB" w:rsidRDefault="000E2F1E" w:rsidP="000E2F1E">
      <w:pPr>
        <w:ind w:left="-284"/>
        <w:jc w:val="right"/>
        <w:rPr>
          <w:color w:val="FF0000"/>
          <w:sz w:val="28"/>
          <w:szCs w:val="28"/>
        </w:rPr>
      </w:pPr>
    </w:p>
    <w:p w:rsidR="000E2F1E" w:rsidRPr="003876FB" w:rsidRDefault="000E2F1E" w:rsidP="000E2F1E">
      <w:pPr>
        <w:ind w:left="-284"/>
        <w:jc w:val="right"/>
        <w:rPr>
          <w:color w:val="FF0000"/>
          <w:sz w:val="28"/>
          <w:szCs w:val="28"/>
        </w:rPr>
      </w:pPr>
    </w:p>
    <w:p w:rsidR="000E2F1E" w:rsidRPr="003876FB" w:rsidRDefault="000E2F1E" w:rsidP="000E2F1E">
      <w:pPr>
        <w:ind w:left="-284"/>
        <w:jc w:val="right"/>
        <w:rPr>
          <w:color w:val="FF0000"/>
          <w:sz w:val="28"/>
          <w:szCs w:val="28"/>
        </w:rPr>
      </w:pPr>
    </w:p>
    <w:p w:rsidR="000E2F1E" w:rsidRPr="003876FB" w:rsidRDefault="000E2F1E" w:rsidP="000E2F1E">
      <w:pPr>
        <w:ind w:left="-284"/>
        <w:jc w:val="right"/>
        <w:rPr>
          <w:color w:val="FF0000"/>
          <w:sz w:val="28"/>
          <w:szCs w:val="28"/>
        </w:rPr>
      </w:pPr>
    </w:p>
    <w:p w:rsidR="000E2F1E" w:rsidRDefault="000E2F1E" w:rsidP="000E2F1E">
      <w:pPr>
        <w:ind w:left="-284"/>
        <w:rPr>
          <w:b/>
          <w:color w:val="FF0000"/>
          <w:sz w:val="44"/>
          <w:szCs w:val="44"/>
        </w:rPr>
      </w:pPr>
    </w:p>
    <w:p w:rsidR="000E2F1E" w:rsidRDefault="000E2F1E" w:rsidP="000E2F1E">
      <w:pPr>
        <w:ind w:left="-284"/>
        <w:rPr>
          <w:b/>
          <w:color w:val="FF0000"/>
          <w:sz w:val="44"/>
          <w:szCs w:val="44"/>
        </w:rPr>
      </w:pPr>
    </w:p>
    <w:p w:rsidR="000E2F1E" w:rsidRPr="003876FB" w:rsidRDefault="000E2F1E" w:rsidP="000E2F1E">
      <w:pPr>
        <w:ind w:left="-284"/>
        <w:rPr>
          <w:b/>
          <w:color w:val="FF0000"/>
          <w:sz w:val="44"/>
          <w:szCs w:val="44"/>
        </w:rPr>
      </w:pPr>
    </w:p>
    <w:p w:rsidR="000E2F1E" w:rsidRPr="003876FB" w:rsidRDefault="000E2F1E" w:rsidP="000E2F1E">
      <w:pPr>
        <w:ind w:left="-284"/>
        <w:rPr>
          <w:b/>
          <w:color w:val="FF0000"/>
          <w:sz w:val="44"/>
          <w:szCs w:val="44"/>
        </w:rPr>
      </w:pPr>
    </w:p>
    <w:p w:rsidR="000E2F1E" w:rsidRPr="000E2F1E" w:rsidRDefault="000E2F1E" w:rsidP="000E2F1E">
      <w:pPr>
        <w:pStyle w:val="2"/>
        <w:jc w:val="center"/>
        <w:rPr>
          <w:rFonts w:ascii="Times New Roman" w:hAnsi="Times New Roman"/>
          <w:i w:val="0"/>
          <w:color w:val="000000"/>
          <w:sz w:val="44"/>
          <w:szCs w:val="44"/>
        </w:rPr>
      </w:pPr>
      <w:r w:rsidRPr="000E2F1E">
        <w:rPr>
          <w:rFonts w:ascii="Times New Roman" w:hAnsi="Times New Roman"/>
          <w:i w:val="0"/>
          <w:color w:val="000000"/>
          <w:sz w:val="44"/>
          <w:szCs w:val="44"/>
        </w:rPr>
        <w:t>ПОДПРОГРАММА</w:t>
      </w:r>
      <w:r w:rsidR="00A61502">
        <w:rPr>
          <w:rFonts w:ascii="Times New Roman" w:hAnsi="Times New Roman"/>
          <w:i w:val="0"/>
          <w:color w:val="000000"/>
          <w:sz w:val="44"/>
          <w:szCs w:val="44"/>
        </w:rPr>
        <w:t xml:space="preserve"> </w:t>
      </w:r>
      <w:r w:rsidR="001115F8">
        <w:rPr>
          <w:rFonts w:ascii="Times New Roman" w:hAnsi="Times New Roman"/>
          <w:i w:val="0"/>
          <w:color w:val="000000"/>
          <w:sz w:val="44"/>
          <w:szCs w:val="44"/>
        </w:rPr>
        <w:t>2</w:t>
      </w:r>
    </w:p>
    <w:p w:rsidR="0045025D" w:rsidRDefault="0045025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66C92" w:rsidRPr="0045025D" w:rsidRDefault="00866C92" w:rsidP="00866C9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5025D">
        <w:rPr>
          <w:rFonts w:ascii="Times New Roman" w:hAnsi="Times New Roman" w:cs="Times New Roman"/>
          <w:sz w:val="32"/>
          <w:szCs w:val="32"/>
        </w:rPr>
        <w:t>«СНИЖЕНИЕ РИСКОВ И СМЯГЧЕНИЕ ПОСЛЕДСТВИЙ ЧРЕЗВЫЧАЙНЫХ СИТУАЦИЙ ПРИРОДНОГО И ТЕХНОГЕННОГО ХАРАКТЕРА В ЧЕРЕМИСИНОВСКОМ РАЙОНЕ КУРСКОЙ ОБЛАСТИ НА 201</w:t>
      </w:r>
      <w:r w:rsidR="002C20C3">
        <w:rPr>
          <w:rFonts w:ascii="Times New Roman" w:hAnsi="Times New Roman" w:cs="Times New Roman"/>
          <w:sz w:val="32"/>
          <w:szCs w:val="32"/>
        </w:rPr>
        <w:t>9</w:t>
      </w:r>
      <w:r w:rsidRPr="0045025D">
        <w:rPr>
          <w:rFonts w:ascii="Times New Roman" w:hAnsi="Times New Roman" w:cs="Times New Roman"/>
          <w:sz w:val="32"/>
          <w:szCs w:val="32"/>
        </w:rPr>
        <w:t xml:space="preserve"> - 20</w:t>
      </w:r>
      <w:r w:rsidR="003644D4">
        <w:rPr>
          <w:rFonts w:ascii="Times New Roman" w:hAnsi="Times New Roman" w:cs="Times New Roman"/>
          <w:sz w:val="32"/>
          <w:szCs w:val="32"/>
        </w:rPr>
        <w:t>2</w:t>
      </w:r>
      <w:r w:rsidR="002C20C3">
        <w:rPr>
          <w:rFonts w:ascii="Times New Roman" w:hAnsi="Times New Roman" w:cs="Times New Roman"/>
          <w:sz w:val="32"/>
          <w:szCs w:val="32"/>
        </w:rPr>
        <w:t>4</w:t>
      </w:r>
      <w:r w:rsidRPr="0045025D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B95AA1" w:rsidRPr="003316D0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5AA1" w:rsidRDefault="00B95A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 w:rsidP="0045025D">
      <w:pPr>
        <w:ind w:lef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14A6">
        <w:rPr>
          <w:color w:val="000000"/>
          <w:sz w:val="28"/>
          <w:szCs w:val="28"/>
        </w:rPr>
        <w:t>. Черемисиново</w:t>
      </w:r>
    </w:p>
    <w:p w:rsidR="0045025D" w:rsidRPr="00F314A6" w:rsidRDefault="0045025D" w:rsidP="0045025D">
      <w:pPr>
        <w:ind w:lef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53874">
        <w:rPr>
          <w:color w:val="000000"/>
          <w:sz w:val="28"/>
          <w:szCs w:val="28"/>
        </w:rPr>
        <w:t>21</w:t>
      </w:r>
    </w:p>
    <w:p w:rsidR="00FC04F8" w:rsidRDefault="00FC04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5025D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5450" w:rsidRDefault="00A55450" w:rsidP="0045025D">
      <w:pPr>
        <w:jc w:val="center"/>
        <w:rPr>
          <w:b/>
          <w:color w:val="000000"/>
        </w:rPr>
      </w:pPr>
    </w:p>
    <w:p w:rsidR="0045025D" w:rsidRPr="0075333D" w:rsidRDefault="0045025D" w:rsidP="0045025D">
      <w:pPr>
        <w:jc w:val="center"/>
        <w:rPr>
          <w:b/>
          <w:color w:val="000000"/>
        </w:rPr>
      </w:pPr>
      <w:r w:rsidRPr="0075333D">
        <w:rPr>
          <w:b/>
          <w:color w:val="000000"/>
        </w:rPr>
        <w:lastRenderedPageBreak/>
        <w:t>Содержание</w:t>
      </w:r>
    </w:p>
    <w:p w:rsidR="0045025D" w:rsidRPr="003876FB" w:rsidRDefault="0045025D" w:rsidP="0045025D">
      <w:pPr>
        <w:jc w:val="center"/>
        <w:rPr>
          <w:b/>
          <w:color w:val="FF0000"/>
        </w:rPr>
      </w:pPr>
    </w:p>
    <w:p w:rsidR="0045025D" w:rsidRPr="003876FB" w:rsidRDefault="0045025D" w:rsidP="0045025D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8"/>
        <w:gridCol w:w="639"/>
      </w:tblGrid>
      <w:tr w:rsidR="0045025D" w:rsidRPr="0034640C" w:rsidTr="002B35D7">
        <w:tc>
          <w:tcPr>
            <w:tcW w:w="8648" w:type="dxa"/>
          </w:tcPr>
          <w:p w:rsidR="0045025D" w:rsidRPr="00965EE3" w:rsidRDefault="0045025D" w:rsidP="002C20C3">
            <w:pPr>
              <w:jc w:val="both"/>
              <w:rPr>
                <w:caps/>
                <w:color w:val="000000"/>
              </w:rPr>
            </w:pPr>
            <w:r w:rsidRPr="00965EE3">
              <w:rPr>
                <w:color w:val="000000"/>
              </w:rPr>
              <w:t xml:space="preserve">Паспорт </w:t>
            </w:r>
            <w:r w:rsidR="001C4525" w:rsidRPr="00965EE3">
              <w:rPr>
                <w:color w:val="000000"/>
              </w:rPr>
              <w:t>Под</w:t>
            </w:r>
            <w:r w:rsidRPr="00965EE3">
              <w:rPr>
                <w:color w:val="000000"/>
              </w:rPr>
              <w:t>программы «</w:t>
            </w:r>
            <w:r w:rsidR="00E06B60" w:rsidRPr="00965EE3">
              <w:rPr>
                <w:color w:val="000000"/>
              </w:rPr>
              <w:t>Снижение рисков и смягчение последствий чрезвыча</w:t>
            </w:r>
            <w:r w:rsidR="00E06B60" w:rsidRPr="00965EE3">
              <w:rPr>
                <w:color w:val="000000"/>
              </w:rPr>
              <w:t>й</w:t>
            </w:r>
            <w:r w:rsidR="00E06B60" w:rsidRPr="00965EE3">
              <w:rPr>
                <w:color w:val="000000"/>
              </w:rPr>
              <w:t>ных ситуаций природного и техногенного характера</w:t>
            </w:r>
            <w:r w:rsidRPr="00965EE3">
              <w:rPr>
                <w:color w:val="000000"/>
              </w:rPr>
              <w:t xml:space="preserve"> в Черемисиновском районе Курской области на 201</w:t>
            </w:r>
            <w:r w:rsidR="002C20C3">
              <w:rPr>
                <w:color w:val="000000"/>
              </w:rPr>
              <w:t>9</w:t>
            </w:r>
            <w:r w:rsidRPr="00965EE3">
              <w:rPr>
                <w:color w:val="000000"/>
              </w:rPr>
              <w:t>-20</w:t>
            </w:r>
            <w:r w:rsidR="003644D4">
              <w:rPr>
                <w:color w:val="000000"/>
              </w:rPr>
              <w:t>2</w:t>
            </w:r>
            <w:r w:rsidR="002C20C3">
              <w:rPr>
                <w:color w:val="000000"/>
              </w:rPr>
              <w:t>4</w:t>
            </w:r>
            <w:r w:rsidRPr="00965EE3">
              <w:rPr>
                <w:color w:val="000000"/>
              </w:rPr>
              <w:t xml:space="preserve"> годы»</w:t>
            </w:r>
          </w:p>
        </w:tc>
        <w:tc>
          <w:tcPr>
            <w:tcW w:w="639" w:type="dxa"/>
          </w:tcPr>
          <w:p w:rsidR="0045025D" w:rsidRPr="00965EE3" w:rsidRDefault="0029771D" w:rsidP="002B35D7">
            <w:pPr>
              <w:jc w:val="center"/>
              <w:rPr>
                <w:color w:val="000000"/>
              </w:rPr>
            </w:pPr>
            <w:r w:rsidRPr="00965EE3">
              <w:rPr>
                <w:color w:val="000000"/>
              </w:rPr>
              <w:t>3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2B35D7">
            <w:pPr>
              <w:jc w:val="both"/>
              <w:rPr>
                <w:color w:val="000000"/>
              </w:rPr>
            </w:pPr>
            <w:r w:rsidRPr="00965EE3">
              <w:rPr>
                <w:color w:val="000000"/>
              </w:rPr>
              <w:t>1. Характеристика проблемы, на решение которой направлена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>рограмма</w:t>
            </w:r>
          </w:p>
          <w:p w:rsidR="0045025D" w:rsidRPr="00965EE3" w:rsidRDefault="0045025D" w:rsidP="002B35D7">
            <w:pPr>
              <w:rPr>
                <w:caps/>
                <w:color w:val="000000"/>
              </w:rPr>
            </w:pPr>
          </w:p>
        </w:tc>
        <w:tc>
          <w:tcPr>
            <w:tcW w:w="639" w:type="dxa"/>
          </w:tcPr>
          <w:p w:rsidR="0045025D" w:rsidRPr="00965EE3" w:rsidRDefault="0099786F" w:rsidP="002B35D7">
            <w:pPr>
              <w:jc w:val="center"/>
              <w:rPr>
                <w:color w:val="000000"/>
              </w:rPr>
            </w:pPr>
            <w:r w:rsidRPr="00965EE3">
              <w:rPr>
                <w:color w:val="000000"/>
              </w:rPr>
              <w:t>4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003FF8">
            <w:pPr>
              <w:pStyle w:val="ConsPlusNormal"/>
              <w:widowControl/>
              <w:ind w:firstLine="0"/>
              <w:jc w:val="both"/>
              <w:outlineLvl w:val="1"/>
              <w:rPr>
                <w:color w:val="000000"/>
              </w:rPr>
            </w:pPr>
            <w:r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965EE3">
              <w:rPr>
                <w:color w:val="000000"/>
              </w:rPr>
              <w:t xml:space="preserve"> 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цели и задачи П</w:t>
            </w:r>
            <w:r w:rsidR="001C4525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ограммы с указанием сроков и этапов ее реал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зации, а также показатели, характеризующие эффективность реализации П</w:t>
            </w:r>
            <w:r w:rsidR="001C4525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03FF8" w:rsidRPr="0096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граммы </w:t>
            </w:r>
          </w:p>
        </w:tc>
        <w:tc>
          <w:tcPr>
            <w:tcW w:w="639" w:type="dxa"/>
          </w:tcPr>
          <w:p w:rsidR="0045025D" w:rsidRPr="00965EE3" w:rsidRDefault="0099786F" w:rsidP="002B35D7">
            <w:pPr>
              <w:jc w:val="center"/>
              <w:rPr>
                <w:color w:val="000000"/>
              </w:rPr>
            </w:pPr>
            <w:r w:rsidRPr="00965EE3">
              <w:rPr>
                <w:color w:val="000000"/>
              </w:rPr>
              <w:t>5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2B35D7">
            <w:pPr>
              <w:jc w:val="both"/>
              <w:rPr>
                <w:color w:val="000000"/>
              </w:rPr>
            </w:pPr>
            <w:r w:rsidRPr="00965EE3">
              <w:rPr>
                <w:color w:val="000000"/>
              </w:rPr>
              <w:t>3. Перечень программных мероприятий, сроки их реализации и объемы финанс</w:t>
            </w:r>
            <w:r w:rsidRPr="00965EE3">
              <w:rPr>
                <w:color w:val="000000"/>
              </w:rPr>
              <w:t>и</w:t>
            </w:r>
            <w:r w:rsidRPr="00965EE3">
              <w:rPr>
                <w:color w:val="000000"/>
              </w:rPr>
              <w:t>рования</w:t>
            </w:r>
          </w:p>
        </w:tc>
        <w:tc>
          <w:tcPr>
            <w:tcW w:w="639" w:type="dxa"/>
          </w:tcPr>
          <w:p w:rsidR="0045025D" w:rsidRPr="00965EE3" w:rsidRDefault="0099786F" w:rsidP="002B35D7">
            <w:pPr>
              <w:jc w:val="center"/>
              <w:rPr>
                <w:color w:val="000000"/>
              </w:rPr>
            </w:pPr>
            <w:r w:rsidRPr="00965EE3">
              <w:rPr>
                <w:color w:val="000000"/>
              </w:rPr>
              <w:t>6</w:t>
            </w:r>
          </w:p>
        </w:tc>
      </w:tr>
      <w:tr w:rsidR="0045025D" w:rsidRPr="00965EE3" w:rsidTr="002B35D7">
        <w:tc>
          <w:tcPr>
            <w:tcW w:w="8648" w:type="dxa"/>
          </w:tcPr>
          <w:p w:rsidR="0045025D" w:rsidRPr="00965EE3" w:rsidRDefault="0045025D" w:rsidP="002B35D7">
            <w:pPr>
              <w:jc w:val="both"/>
              <w:rPr>
                <w:color w:val="000000"/>
              </w:rPr>
            </w:pPr>
            <w:r w:rsidRPr="00965EE3">
              <w:rPr>
                <w:color w:val="000000"/>
              </w:rPr>
              <w:t>4. Ресурсное обеспечение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>рограммы</w:t>
            </w:r>
          </w:p>
          <w:p w:rsidR="0045025D" w:rsidRPr="00965EE3" w:rsidRDefault="0045025D" w:rsidP="002B35D7">
            <w:pPr>
              <w:rPr>
                <w:color w:val="000000"/>
              </w:rPr>
            </w:pPr>
          </w:p>
        </w:tc>
        <w:tc>
          <w:tcPr>
            <w:tcW w:w="639" w:type="dxa"/>
          </w:tcPr>
          <w:p w:rsidR="0045025D" w:rsidRPr="00965EE3" w:rsidRDefault="00315FFD" w:rsidP="002B35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A55450">
            <w:pPr>
              <w:rPr>
                <w:color w:val="000000"/>
              </w:rPr>
            </w:pPr>
            <w:r w:rsidRPr="00965EE3">
              <w:rPr>
                <w:color w:val="000000"/>
              </w:rPr>
              <w:t xml:space="preserve">5. </w:t>
            </w:r>
            <w:proofErr w:type="gramStart"/>
            <w:r w:rsidRPr="00965EE3">
              <w:rPr>
                <w:color w:val="000000"/>
              </w:rPr>
              <w:t>Механизм  реализации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>рограммы, включающих в себя механизм управл</w:t>
            </w:r>
            <w:r w:rsidRPr="00965EE3">
              <w:rPr>
                <w:color w:val="000000"/>
              </w:rPr>
              <w:t>е</w:t>
            </w:r>
            <w:r w:rsidRPr="00965EE3">
              <w:rPr>
                <w:color w:val="000000"/>
              </w:rPr>
              <w:t>ния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 xml:space="preserve">рограммой </w:t>
            </w:r>
            <w:proofErr w:type="gramEnd"/>
          </w:p>
        </w:tc>
        <w:tc>
          <w:tcPr>
            <w:tcW w:w="639" w:type="dxa"/>
          </w:tcPr>
          <w:p w:rsidR="0045025D" w:rsidRPr="00965EE3" w:rsidRDefault="00315FFD" w:rsidP="002B35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2B35D7">
            <w:pPr>
              <w:jc w:val="both"/>
              <w:rPr>
                <w:color w:val="000000"/>
              </w:rPr>
            </w:pPr>
            <w:r w:rsidRPr="00965EE3">
              <w:rPr>
                <w:color w:val="000000"/>
              </w:rPr>
              <w:t>6. Оценка социально-экономической эффективности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>рограммы</w:t>
            </w:r>
          </w:p>
          <w:p w:rsidR="0045025D" w:rsidRPr="00965EE3" w:rsidRDefault="0045025D" w:rsidP="002B35D7">
            <w:pPr>
              <w:rPr>
                <w:color w:val="000000"/>
              </w:rPr>
            </w:pPr>
          </w:p>
        </w:tc>
        <w:tc>
          <w:tcPr>
            <w:tcW w:w="639" w:type="dxa"/>
          </w:tcPr>
          <w:p w:rsidR="0045025D" w:rsidRPr="00965EE3" w:rsidRDefault="00315FFD" w:rsidP="002B35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5025D" w:rsidRPr="0034640C" w:rsidTr="002B35D7">
        <w:tc>
          <w:tcPr>
            <w:tcW w:w="8648" w:type="dxa"/>
          </w:tcPr>
          <w:p w:rsidR="0045025D" w:rsidRPr="00965EE3" w:rsidRDefault="0045025D" w:rsidP="002B35D7">
            <w:pPr>
              <w:jc w:val="both"/>
              <w:rPr>
                <w:color w:val="000000"/>
              </w:rPr>
            </w:pPr>
            <w:r w:rsidRPr="00965EE3">
              <w:rPr>
                <w:color w:val="000000"/>
              </w:rPr>
              <w:t>7. Контроль хода реализации мероприятий П</w:t>
            </w:r>
            <w:r w:rsidR="001C4525" w:rsidRPr="00965EE3">
              <w:rPr>
                <w:color w:val="000000"/>
              </w:rPr>
              <w:t>одп</w:t>
            </w:r>
            <w:r w:rsidRPr="00965EE3">
              <w:rPr>
                <w:color w:val="000000"/>
              </w:rPr>
              <w:t>рограммы</w:t>
            </w:r>
          </w:p>
          <w:p w:rsidR="0045025D" w:rsidRPr="00965EE3" w:rsidRDefault="0045025D" w:rsidP="002B35D7">
            <w:pPr>
              <w:jc w:val="both"/>
              <w:rPr>
                <w:color w:val="000000"/>
              </w:rPr>
            </w:pPr>
          </w:p>
        </w:tc>
        <w:tc>
          <w:tcPr>
            <w:tcW w:w="639" w:type="dxa"/>
          </w:tcPr>
          <w:p w:rsidR="0045025D" w:rsidRPr="00965EE3" w:rsidRDefault="00315FFD" w:rsidP="002B35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45025D" w:rsidRPr="0034640C" w:rsidRDefault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55450" w:rsidRPr="0034640C" w:rsidRDefault="00A554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55450" w:rsidRPr="0034640C" w:rsidRDefault="00A554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55450" w:rsidRPr="0034640C" w:rsidRDefault="00A554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55450" w:rsidRPr="0034640C" w:rsidRDefault="00A5545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34640C" w:rsidRDefault="00A1017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29771D" w:rsidRDefault="0029771D" w:rsidP="00A1017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p w:rsidR="000C3B12" w:rsidRDefault="000C3B12" w:rsidP="00A1017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p w:rsidR="0024479B" w:rsidRPr="0034640C" w:rsidRDefault="0024479B" w:rsidP="00A1017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p w:rsidR="00A10173" w:rsidRPr="0024479B" w:rsidRDefault="0029771D" w:rsidP="00A1017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479B">
        <w:rPr>
          <w:rFonts w:ascii="Times New Roman" w:hAnsi="Times New Roman" w:cs="Times New Roman"/>
          <w:color w:val="000000"/>
          <w:sz w:val="24"/>
          <w:szCs w:val="24"/>
        </w:rPr>
        <w:lastRenderedPageBreak/>
        <w:t>3</w:t>
      </w:r>
    </w:p>
    <w:p w:rsidR="00B95AA1" w:rsidRPr="0024479B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</w:p>
    <w:p w:rsidR="00B95AA1" w:rsidRPr="0024479B" w:rsidRDefault="001260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>Под</w:t>
      </w:r>
      <w:r w:rsidR="00B95AA1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программ</w:t>
      </w:r>
      <w:r w:rsidR="0024479B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="00B95AA1" w:rsidRPr="002447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5331A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B95AA1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Снижение рисков и смягчение</w:t>
      </w:r>
    </w:p>
    <w:p w:rsidR="00B95AA1" w:rsidRPr="0024479B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>последствий чрезвычайных ситуаций природного и техногенного</w:t>
      </w:r>
    </w:p>
    <w:p w:rsidR="00B95AA1" w:rsidRPr="0024479B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характера в </w:t>
      </w:r>
      <w:r w:rsidR="00E128E0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Черемисиновском</w:t>
      </w: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районе Курской области на 201</w:t>
      </w:r>
      <w:r w:rsidR="002C20C3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- 20</w:t>
      </w:r>
      <w:r w:rsidR="003644D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2C20C3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2447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  <w:r w:rsidR="0075331A" w:rsidRPr="0024479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835A2D" w:rsidRPr="0034640C" w:rsidRDefault="00835A2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tbl>
      <w:tblPr>
        <w:tblW w:w="0" w:type="auto"/>
        <w:tblLook w:val="00A0"/>
      </w:tblPr>
      <w:tblGrid>
        <w:gridCol w:w="3227"/>
        <w:gridCol w:w="6060"/>
      </w:tblGrid>
      <w:tr w:rsidR="00835A2D" w:rsidRPr="00063EA6" w:rsidTr="00063EA6">
        <w:tc>
          <w:tcPr>
            <w:tcW w:w="3227" w:type="dxa"/>
          </w:tcPr>
          <w:p w:rsidR="00835A2D" w:rsidRPr="00063EA6" w:rsidRDefault="00835A2D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6060" w:type="dxa"/>
          </w:tcPr>
          <w:p w:rsidR="00835A2D" w:rsidRPr="00063EA6" w:rsidRDefault="00703A32" w:rsidP="002C20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</w:t>
            </w:r>
            <w:r w:rsidR="009939F2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рисков  и   смягчение    п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следствий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чрезвычайных  ситуаций природного и те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ногенного характера в Черемисиновском районе на  201</w:t>
            </w:r>
            <w:r w:rsidR="002C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4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- 202</w:t>
            </w:r>
            <w:r w:rsidR="002C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годы» (далее - П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="00F42A23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рограмма).</w:t>
            </w:r>
            <w:r w:rsidR="00835A2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703A32" w:rsidRPr="00063EA6" w:rsidTr="00063EA6">
        <w:tc>
          <w:tcPr>
            <w:tcW w:w="3227" w:type="dxa"/>
          </w:tcPr>
          <w:p w:rsidR="00F07E02" w:rsidRPr="00063EA6" w:rsidRDefault="00703A32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060" w:type="dxa"/>
          </w:tcPr>
          <w:p w:rsidR="00703A32" w:rsidRPr="00063EA6" w:rsidRDefault="00703A32" w:rsidP="00063E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Черемисиновского района Курской о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</w:t>
            </w:r>
            <w:r w:rsidR="00F42A23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835A2D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Основной разработчик                     </w:t>
            </w:r>
          </w:p>
        </w:tc>
        <w:tc>
          <w:tcPr>
            <w:tcW w:w="6060" w:type="dxa"/>
          </w:tcPr>
          <w:p w:rsidR="00835A2D" w:rsidRPr="00063EA6" w:rsidRDefault="00835A2D" w:rsidP="00063E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ГО ЧС Администрации Черемисиновского района Курской области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6B61FD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</w:t>
            </w:r>
            <w:r w:rsidR="009C504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  </w:t>
            </w:r>
          </w:p>
        </w:tc>
        <w:tc>
          <w:tcPr>
            <w:tcW w:w="6060" w:type="dxa"/>
          </w:tcPr>
          <w:p w:rsidR="006B61FD" w:rsidRPr="00063EA6" w:rsidRDefault="00892E16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</w:t>
            </w:r>
            <w:r w:rsidR="0046509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цел</w:t>
            </w:r>
            <w:r w:rsidR="0046509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ью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</w:t>
            </w:r>
            <w:r w:rsidR="0047145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     явля</w:t>
            </w:r>
            <w:r w:rsidR="0046509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тся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6B61FD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- </w:t>
            </w:r>
            <w:r w:rsidR="00172367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последовательное снижение риска возникновения чрезвычайных ситуаций природного и техногенного характера, предотвращение гибели людей в чрезвыча</w:t>
            </w:r>
            <w:r w:rsidR="00172367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72367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ситуациях</w:t>
            </w:r>
            <w:r w:rsidR="00044AF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B61FD" w:rsidRPr="00063EA6" w:rsidRDefault="006B61FD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</w:t>
            </w:r>
            <w:r w:rsidR="0047145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 являются:</w:t>
            </w:r>
          </w:p>
          <w:p w:rsidR="006B61FD" w:rsidRPr="00063EA6" w:rsidRDefault="006B61FD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безопасности критически  важных  и                                потенциально опасных объектов;</w:t>
            </w:r>
          </w:p>
          <w:p w:rsidR="004146C0" w:rsidRPr="00063EA6" w:rsidRDefault="004146C0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рисков и смягчение последствий чрезвыча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ситуации природного и техногенного характера</w:t>
            </w:r>
            <w:r w:rsidR="00BC59D4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35A2D" w:rsidRPr="00063EA6" w:rsidRDefault="006B61FD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совершенствование       мероприятий       по                                предупреждению  и  ликвидации   чрезвычайных         </w:t>
            </w:r>
            <w:r w:rsidR="00E95D7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ситуаций</w:t>
            </w:r>
            <w:r w:rsidR="00BE2777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E2777" w:rsidRPr="00063EA6" w:rsidRDefault="00BE2777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объединенной системы операти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но-диспетчерского управления в чрезвычайных ситу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 Черемисиновского района Курской области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590777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показатели П</w:t>
            </w:r>
            <w:r w:rsidR="00571DB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0C4DA7" w:rsidRPr="00063EA6" w:rsidRDefault="000C4DA7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63EA6">
              <w:rPr>
                <w:rFonts w:ascii="Times New Roman" w:hAnsi="Times New Roman" w:cs="Times New Roman"/>
                <w:color w:val="943634"/>
                <w:sz w:val="24"/>
                <w:szCs w:val="24"/>
              </w:rPr>
              <w:t xml:space="preserve">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</w:t>
            </w:r>
            <w:r w:rsidR="00844CA4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 возникновения чрезвычайных ситу</w:t>
            </w:r>
            <w:r w:rsidR="00844CA4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44CA4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природного и техногенного характера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90777" w:rsidRPr="00063EA6" w:rsidRDefault="00422752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повышение эффективности системы безопасности                                </w:t>
            </w:r>
            <w:r w:rsidR="00E732D3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потенциально опасных и критически важных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тах;</w:t>
            </w:r>
          </w:p>
          <w:p w:rsidR="00835A2D" w:rsidRPr="00063EA6" w:rsidRDefault="00422752" w:rsidP="00063E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экономического ущерба;</w:t>
            </w:r>
          </w:p>
          <w:p w:rsidR="00422752" w:rsidRPr="00063EA6" w:rsidRDefault="00422752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    полноты    и     эффективности                                радиационного  мониторинга  и  достоверности                                прогноза радиационной обстановки</w:t>
            </w:r>
            <w:r w:rsidR="00E732D3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22752" w:rsidRPr="00063EA6" w:rsidRDefault="00E732D3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запасов материально-технических и фина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совых сре</w:t>
            </w:r>
            <w:proofErr w:type="gramStart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ликвидации последствий чрезвыча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 мирного и военного времени</w:t>
            </w:r>
            <w:r w:rsidR="00F42A23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0473FC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П</w:t>
            </w:r>
            <w:r w:rsidR="00571DB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835A2D" w:rsidRPr="00063EA6" w:rsidRDefault="000473FC" w:rsidP="002C20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71DB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рограмма </w:t>
            </w:r>
            <w:r w:rsidR="00C51B8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реализуется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 течение  201</w:t>
            </w:r>
            <w:r w:rsidR="002C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C51B8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364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C2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51B8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</w:t>
            </w:r>
            <w:r w:rsidR="00C51B8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E4018B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CF516B" w:rsidRPr="00063EA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Перечень</w:t>
              </w:r>
            </w:hyperlink>
            <w:r w:rsidR="00CF516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мер</w:t>
            </w:r>
            <w:r w:rsidR="00CF516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516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П</w:t>
            </w:r>
            <w:r w:rsidR="00571DB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="00CF516B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CF516B" w:rsidRPr="00063EA6" w:rsidRDefault="00CF516B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безопасности  критически  важных и 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тенциально опасных объектов;</w:t>
            </w:r>
          </w:p>
          <w:p w:rsidR="00CF516B" w:rsidRPr="00063EA6" w:rsidRDefault="00CF516B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предупреждение  и  ликвидация   чрезвычайных                                ситуаций;</w:t>
            </w:r>
          </w:p>
          <w:p w:rsidR="00CF516B" w:rsidRPr="00063EA6" w:rsidRDefault="00CF516B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совершенствование    объединенной    системы                                оперативно-диспетчерского    управления    в                                чрезвычайных ситуациях Черемисиновского района Курской области;  </w:t>
            </w:r>
          </w:p>
          <w:p w:rsidR="00E732D3" w:rsidRPr="00063EA6" w:rsidRDefault="00E732D3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запасов материально-технических и фина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совых сре</w:t>
            </w:r>
            <w:proofErr w:type="gramStart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ликвидации последствий чрезвыча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 мирного и военного времени</w:t>
            </w:r>
          </w:p>
          <w:p w:rsidR="00835A2D" w:rsidRPr="00063EA6" w:rsidRDefault="00835A2D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1DBA" w:rsidRPr="00FD3917" w:rsidRDefault="0029771D" w:rsidP="00571DBA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3917"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</w:p>
    <w:tbl>
      <w:tblPr>
        <w:tblW w:w="0" w:type="auto"/>
        <w:tblLook w:val="00A0"/>
      </w:tblPr>
      <w:tblGrid>
        <w:gridCol w:w="3227"/>
        <w:gridCol w:w="6060"/>
      </w:tblGrid>
      <w:tr w:rsidR="00835A2D" w:rsidRPr="00063EA6" w:rsidTr="00063EA6">
        <w:tc>
          <w:tcPr>
            <w:tcW w:w="3227" w:type="dxa"/>
          </w:tcPr>
          <w:p w:rsidR="00835A2D" w:rsidRPr="00063EA6" w:rsidRDefault="009E3E2A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основных м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 П</w:t>
            </w:r>
            <w:r w:rsidR="0056216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рограммы     </w:t>
            </w:r>
          </w:p>
        </w:tc>
        <w:tc>
          <w:tcPr>
            <w:tcW w:w="6060" w:type="dxa"/>
          </w:tcPr>
          <w:p w:rsidR="00835A2D" w:rsidRPr="00063EA6" w:rsidRDefault="009E3E2A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    Черемисиновского района Курской области и её структурные подразделения, органы мес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самоуправления Черемисиновского района Ку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  <w:r w:rsidR="00D36260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</w:t>
            </w:r>
            <w:r w:rsidR="00871A1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организаци</w:t>
            </w:r>
            <w:r w:rsidR="00871A1C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Черемисино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района Курской области (по согласованию)</w:t>
            </w:r>
          </w:p>
        </w:tc>
      </w:tr>
      <w:tr w:rsidR="00835A2D" w:rsidRPr="00063EA6" w:rsidTr="00063EA6">
        <w:tc>
          <w:tcPr>
            <w:tcW w:w="3227" w:type="dxa"/>
          </w:tcPr>
          <w:p w:rsidR="00835A2D" w:rsidRPr="00063EA6" w:rsidRDefault="009E3E2A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сирования П</w:t>
            </w:r>
            <w:r w:rsidR="0056216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835A2D" w:rsidRPr="008C163F" w:rsidRDefault="009E3E2A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источниками финансирования П</w:t>
            </w:r>
            <w:r w:rsidR="0056216A"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являются 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средства бюджета Черемиси</w:t>
            </w:r>
            <w:r w:rsidR="008C163F">
              <w:rPr>
                <w:rFonts w:ascii="Times New Roman" w:hAnsi="Times New Roman" w:cs="Times New Roman"/>
                <w:sz w:val="24"/>
                <w:szCs w:val="24"/>
              </w:rPr>
              <w:t>новского района Курской области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6BF0" w:rsidRPr="008C163F" w:rsidRDefault="008C6BF0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Общий   объем    финансирования    П</w:t>
            </w:r>
            <w:r w:rsidR="00B212F1" w:rsidRPr="008C163F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рограммы с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ставляет - </w:t>
            </w:r>
            <w:r w:rsidR="000D7AB1" w:rsidRPr="000D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</w:t>
            </w:r>
            <w:r w:rsidR="000D7AB1" w:rsidRPr="00357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  <w:r w:rsidR="000D7AB1"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числе: </w:t>
            </w:r>
          </w:p>
          <w:p w:rsidR="008C6BF0" w:rsidRPr="008C163F" w:rsidRDefault="00BE6BC4" w:rsidP="008C16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6BF0"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Черемисиновского района Курской области – </w:t>
            </w:r>
            <w:r w:rsidR="000D7AB1" w:rsidRPr="000D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</w:t>
            </w:r>
            <w:r w:rsidR="000D7AB1" w:rsidRPr="00357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  <w:r w:rsidR="000D7AB1" w:rsidRPr="008C1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BF0" w:rsidRPr="008C163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</w:tc>
      </w:tr>
      <w:tr w:rsidR="00616BD2" w:rsidRPr="00063EA6" w:rsidTr="00063EA6">
        <w:tc>
          <w:tcPr>
            <w:tcW w:w="3227" w:type="dxa"/>
          </w:tcPr>
          <w:p w:rsidR="00616BD2" w:rsidRPr="00063EA6" w:rsidRDefault="00616BD2" w:rsidP="00063E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 за</w:t>
            </w:r>
            <w:proofErr w:type="gramEnd"/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   П</w:t>
            </w:r>
            <w:r w:rsidR="0056216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616BD2" w:rsidRPr="00063EA6" w:rsidRDefault="00616BD2" w:rsidP="00063EA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</w:t>
            </w:r>
            <w:r w:rsidR="002E194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хода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</w:t>
            </w:r>
            <w:r w:rsidR="002E194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мероприятий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56216A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 осуществляет отдел ГО ЧС Админист</w:t>
            </w:r>
            <w:r w:rsidR="002E194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Черемис</w:t>
            </w:r>
            <w:r w:rsidR="002E194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E194E"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новского </w:t>
            </w:r>
            <w:r w:rsidRPr="00063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Курской области</w:t>
            </w:r>
          </w:p>
        </w:tc>
      </w:tr>
    </w:tbl>
    <w:p w:rsidR="00835A2D" w:rsidRPr="0034640C" w:rsidRDefault="00835A2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p w:rsidR="00E773C9" w:rsidRPr="0034640C" w:rsidRDefault="00B95AA1" w:rsidP="00F1083B">
      <w:pPr>
        <w:pStyle w:val="ConsPlusNonformat"/>
        <w:widowControl/>
        <w:rPr>
          <w:rFonts w:ascii="Times New Roman" w:hAnsi="Times New Roman" w:cs="Times New Roman"/>
          <w:color w:val="943634"/>
          <w:sz w:val="24"/>
          <w:szCs w:val="24"/>
        </w:rPr>
      </w:pPr>
      <w:r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                    </w:t>
      </w:r>
      <w:r w:rsidR="00324D22"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   </w:t>
      </w:r>
    </w:p>
    <w:p w:rsidR="00B95AA1" w:rsidRPr="00BE6BC4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6BC4">
        <w:rPr>
          <w:rFonts w:ascii="Times New Roman" w:hAnsi="Times New Roman" w:cs="Times New Roman"/>
          <w:b/>
          <w:color w:val="000000"/>
          <w:sz w:val="24"/>
          <w:szCs w:val="24"/>
        </w:rPr>
        <w:t>I. Характеристика проблемы, на решение которой</w:t>
      </w:r>
    </w:p>
    <w:p w:rsidR="00B95AA1" w:rsidRPr="00BE6BC4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6BC4">
        <w:rPr>
          <w:rFonts w:ascii="Times New Roman" w:hAnsi="Times New Roman" w:cs="Times New Roman"/>
          <w:b/>
          <w:color w:val="000000"/>
          <w:sz w:val="24"/>
          <w:szCs w:val="24"/>
        </w:rPr>
        <w:t>направлена П</w:t>
      </w:r>
      <w:r w:rsidR="001857A2" w:rsidRPr="00BE6BC4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BE6BC4">
        <w:rPr>
          <w:rFonts w:ascii="Times New Roman" w:hAnsi="Times New Roman" w:cs="Times New Roman"/>
          <w:b/>
          <w:color w:val="000000"/>
          <w:sz w:val="24"/>
          <w:szCs w:val="24"/>
        </w:rPr>
        <w:t>рограмма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76727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>В условиях сохранения высокого уровня угрозы техногенного и природного х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рактера, негативных последствий чрезвычайных ситуаций (далее - ЧС) для устойчивого социально-экономического развития страны одним из важных элементов обеспечения национальной безопасности России является повышение защиты населения, террит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рий и потенциально опасных объектов.</w:t>
      </w:r>
    </w:p>
    <w:p w:rsidR="00692D44" w:rsidRPr="0076727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За последние 30 лет в нашей стране от аварий, катастроф и стихийных бедствий пострадало более 10 млн. человек, из них погибло более 600 тысяч человек. </w:t>
      </w:r>
    </w:p>
    <w:p w:rsidR="0045025D" w:rsidRPr="0076727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Суммарный экологический ущерб за этот период сопоставим со среднегодовым валовым внутренним продуктом Российской Федерации. Имеет место рост </w:t>
      </w:r>
      <w:proofErr w:type="gramStart"/>
      <w:r w:rsidRPr="0076727B">
        <w:rPr>
          <w:rFonts w:ascii="Times New Roman" w:hAnsi="Times New Roman" w:cs="Times New Roman"/>
          <w:color w:val="000000"/>
          <w:sz w:val="24"/>
          <w:szCs w:val="24"/>
        </w:rPr>
        <w:t>социальных</w:t>
      </w:r>
      <w:proofErr w:type="gramEnd"/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95AA1" w:rsidRPr="0076727B" w:rsidRDefault="00B95AA1" w:rsidP="0045025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>и экономических потерь от природных и техногенных чрезвычайных ситуаций. За этот период среднегодовой прирост потерь составил: по числу погибших - 4,3%, пострада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ших - 8,6%, материальному ущербу - 10,4%.</w:t>
      </w:r>
    </w:p>
    <w:p w:rsidR="00B95AA1" w:rsidRPr="0076727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>На территории Курской области опасность техносферы для населения и окр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жающей среды обуславливается наличием в промышленности, энергетике и комм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нальном хозяйстве радиационных, химических, пожароопасных и взрывоопасных пр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изводств и технологий.</w:t>
      </w:r>
    </w:p>
    <w:p w:rsidR="00667EDE" w:rsidRPr="0076727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E128E0" w:rsidRPr="0076727B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667EDE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 </w:t>
      </w:r>
      <w:r w:rsidR="00EA06E6" w:rsidRPr="0076727B">
        <w:rPr>
          <w:rFonts w:ascii="Times New Roman" w:hAnsi="Times New Roman" w:cs="Times New Roman"/>
          <w:color w:val="000000"/>
          <w:sz w:val="24"/>
          <w:szCs w:val="24"/>
        </w:rPr>
        <w:t>располаг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ается </w:t>
      </w:r>
      <w:r w:rsidR="00EA06E6" w:rsidRPr="0076727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тенциально 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>опасны</w:t>
      </w:r>
      <w:r w:rsidR="00EA06E6" w:rsidRPr="0076727B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06E6" w:rsidRPr="0076727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>взрывопожароопасны</w:t>
      </w:r>
      <w:r w:rsidR="00665AD3" w:rsidRPr="0076727B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EA06E6" w:rsidRPr="0076727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67EDE" w:rsidRPr="007672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AA1" w:rsidRPr="0076727B" w:rsidRDefault="00667ED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>За 20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- 201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95AA1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годы на водных объектах </w:t>
      </w:r>
      <w:r w:rsidR="00E128E0" w:rsidRPr="0076727B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>района Курской о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>ласти погиб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ло</w:t>
      </w:r>
      <w:r w:rsidR="00530ECF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76727B" w:rsidRDefault="00B95AA1" w:rsidP="00F1083B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76727B">
        <w:rPr>
          <w:rFonts w:ascii="Times New Roman" w:hAnsi="Times New Roman" w:cs="Times New Roman"/>
          <w:color w:val="000000"/>
          <w:sz w:val="24"/>
          <w:szCs w:val="24"/>
        </w:rPr>
        <w:t>Статистика гибели людей на водоемах</w:t>
      </w:r>
      <w:r w:rsidR="00667EDE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76727B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667EDE"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76727B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</w:t>
      </w:r>
    </w:p>
    <w:tbl>
      <w:tblPr>
        <w:tblW w:w="8082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992"/>
        <w:gridCol w:w="1417"/>
        <w:gridCol w:w="993"/>
        <w:gridCol w:w="993"/>
        <w:gridCol w:w="993"/>
        <w:gridCol w:w="993"/>
      </w:tblGrid>
      <w:tr w:rsidR="00A17649" w:rsidRPr="0076727B" w:rsidTr="00A17649">
        <w:trPr>
          <w:cantSplit/>
          <w:trHeight w:val="25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Погибло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Default="00A17649" w:rsidP="003644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A17649" w:rsidRPr="0076727B" w:rsidTr="00A17649">
        <w:trPr>
          <w:cantSplit/>
          <w:trHeight w:val="25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72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Pr="0076727B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49" w:rsidRDefault="00A17649" w:rsidP="00EA45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95AA1" w:rsidRPr="0034640C" w:rsidRDefault="00B95AA1" w:rsidP="00A4713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2462E1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E1">
        <w:rPr>
          <w:rFonts w:ascii="Times New Roman" w:hAnsi="Times New Roman" w:cs="Times New Roman"/>
          <w:color w:val="000000"/>
          <w:sz w:val="24"/>
          <w:szCs w:val="24"/>
        </w:rPr>
        <w:t>Проблема заключается в обеспечении снижения рисков ЧС и потерь человеческ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го, природного и экономического потенциала путем концентрации материальных и ф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нансовых ресурсов на приоритетных направлениях создания условий безопасной жи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недеятельности и координации действий федеральных органов исполнительной власти, исполнительных органов государственной власти Курской области, органов местного самоуправления и организаций.</w:t>
      </w:r>
    </w:p>
    <w:p w:rsidR="008C163F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E128E0" w:rsidRPr="002462E1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A47138"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Курской области завершена работа по разработке паспортов безопасности. </w:t>
      </w:r>
      <w:r w:rsidR="00FB1884" w:rsidRPr="002462E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роведена работа по разработке планов </w:t>
      </w:r>
      <w:proofErr w:type="gramStart"/>
      <w:r w:rsidRPr="002462E1">
        <w:rPr>
          <w:rFonts w:ascii="Times New Roman" w:hAnsi="Times New Roman" w:cs="Times New Roman"/>
          <w:color w:val="000000"/>
          <w:sz w:val="24"/>
          <w:szCs w:val="24"/>
        </w:rPr>
        <w:t>защищен</w:t>
      </w:r>
      <w:proofErr w:type="gramEnd"/>
    </w:p>
    <w:p w:rsidR="008C163F" w:rsidRDefault="008C163F" w:rsidP="008C163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07AD" w:rsidRDefault="005E07AD" w:rsidP="008C163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07AD" w:rsidRDefault="005E07AD" w:rsidP="005E07A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5</w:t>
      </w:r>
    </w:p>
    <w:p w:rsidR="00B95AA1" w:rsidRPr="002462E1" w:rsidRDefault="00B95AA1" w:rsidP="008C163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462E1">
        <w:rPr>
          <w:rFonts w:ascii="Times New Roman" w:hAnsi="Times New Roman" w:cs="Times New Roman"/>
          <w:color w:val="000000"/>
          <w:sz w:val="24"/>
          <w:szCs w:val="24"/>
        </w:rPr>
        <w:t>ности</w:t>
      </w:r>
      <w:proofErr w:type="spellEnd"/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и паспортов безопасности критически важных объектов, расположенных на те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ритории </w:t>
      </w:r>
      <w:r w:rsidR="00E128E0" w:rsidRPr="002462E1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FB1884"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Курской области</w:t>
      </w:r>
      <w:r w:rsidR="00D90A2E"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паспортов безопасности мест с массовым пребыванием людей.</w:t>
      </w:r>
    </w:p>
    <w:p w:rsidR="00B95AA1" w:rsidRPr="002462E1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E128E0" w:rsidRPr="002462E1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FB1884"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районе 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Курской области заверш</w:t>
      </w:r>
      <w:r w:rsidR="00003FF8" w:rsidRPr="002462E1">
        <w:rPr>
          <w:rFonts w:ascii="Times New Roman" w:hAnsi="Times New Roman" w:cs="Times New Roman"/>
          <w:color w:val="000000"/>
          <w:sz w:val="24"/>
          <w:szCs w:val="24"/>
        </w:rPr>
        <w:t>ена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 работа по разработке д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кументов территориального планирования. Данная работа позволит оценить риски </w:t>
      </w:r>
      <w:r w:rsidR="00003FF8" w:rsidRPr="002462E1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003FF8" w:rsidRPr="002462E1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003FF8" w:rsidRPr="002462E1">
        <w:rPr>
          <w:rFonts w:ascii="Times New Roman" w:hAnsi="Times New Roman" w:cs="Times New Roman"/>
          <w:color w:val="000000"/>
          <w:sz w:val="24"/>
          <w:szCs w:val="24"/>
        </w:rPr>
        <w:t xml:space="preserve">никновения 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 природного и техногенного характера, минимиз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462E1">
        <w:rPr>
          <w:rFonts w:ascii="Times New Roman" w:hAnsi="Times New Roman" w:cs="Times New Roman"/>
          <w:color w:val="000000"/>
          <w:sz w:val="24"/>
          <w:szCs w:val="24"/>
        </w:rPr>
        <w:t>ровать их последствия на основе инженерно-технических мероприятий гражданской обороны, предупреждения и ликвидации ЧС и обеспечения пожарной безопасности.</w:t>
      </w:r>
    </w:p>
    <w:p w:rsidR="00B95AA1" w:rsidRPr="001655A7" w:rsidRDefault="00FB1884" w:rsidP="00FB188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</w:t>
      </w:r>
      <w:proofErr w:type="gramStart"/>
      <w:r w:rsidRPr="001655A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ребуется разработка и 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принятие программ</w:t>
      </w:r>
      <w:r w:rsidR="00AA39A7" w:rsidRPr="001655A7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AA39A7" w:rsidRPr="001655A7">
        <w:rPr>
          <w:rFonts w:ascii="Times New Roman" w:hAnsi="Times New Roman" w:cs="Times New Roman"/>
          <w:color w:val="000000"/>
          <w:sz w:val="24"/>
          <w:szCs w:val="24"/>
        </w:rPr>
        <w:t>х мероприятий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 до 20</w:t>
      </w:r>
      <w:r w:rsidR="002462E1" w:rsidRPr="001655A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 года с уч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том включения в </w:t>
      </w:r>
      <w:r w:rsidR="001655A7" w:rsidRPr="001655A7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 состав таких направлений, как обеспечение техногенной и инфо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>мационной безопасности объектов и населения, их защиты от негативных природных явлений, обеспечение безопасности объектов жилищно-коммунального хозяйства и транспорта, совершенствование систем физической защиты и охраны объектов, сист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95AA1" w:rsidRPr="001655A7">
        <w:rPr>
          <w:rFonts w:ascii="Times New Roman" w:hAnsi="Times New Roman" w:cs="Times New Roman"/>
          <w:color w:val="000000"/>
          <w:sz w:val="24"/>
          <w:szCs w:val="24"/>
        </w:rPr>
        <w:t>мы мониторинга и прогнозирования ЧС, централизованного оповещения населения, связи, лесопожарной безопасности.</w:t>
      </w:r>
      <w:proofErr w:type="gramEnd"/>
    </w:p>
    <w:p w:rsidR="00B95AA1" w:rsidRPr="001655A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5A7">
        <w:rPr>
          <w:rFonts w:ascii="Times New Roman" w:hAnsi="Times New Roman" w:cs="Times New Roman"/>
          <w:color w:val="000000"/>
          <w:sz w:val="24"/>
          <w:szCs w:val="24"/>
        </w:rPr>
        <w:t>На современном этапе важным аспектом является значительное повышение э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фективности реагирования на чрезвычайные ситуации любого характера, так как пр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655A7">
        <w:rPr>
          <w:rFonts w:ascii="Times New Roman" w:hAnsi="Times New Roman" w:cs="Times New Roman"/>
          <w:color w:val="000000"/>
          <w:sz w:val="24"/>
          <w:szCs w:val="24"/>
        </w:rPr>
        <w:t>блемы защиты населения и территорий от чрезвычайных ситуаций приобрели сегодня государственные масштабы, в т</w:t>
      </w:r>
      <w:r w:rsidR="00FB1884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ом числе и на территории </w:t>
      </w:r>
      <w:r w:rsidR="00E128E0" w:rsidRPr="001655A7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FB1884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="00A72B84" w:rsidRPr="001655A7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области.</w:t>
      </w:r>
    </w:p>
    <w:p w:rsidR="00B95AA1" w:rsidRPr="002852F0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852F0">
        <w:rPr>
          <w:rFonts w:ascii="Times New Roman" w:hAnsi="Times New Roman" w:cs="Times New Roman"/>
          <w:color w:val="000000"/>
          <w:sz w:val="24"/>
          <w:szCs w:val="24"/>
        </w:rPr>
        <w:t>Проведенный анализ выполнения программных мероприятий позволяет сделать вывод о том, что скоординированные действия федеральных органов исполнительной власти, органов государственной власти Курской области, органов местного сам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управления в сфере их ответственности и в пределах компетенции позволяют обесп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 xml:space="preserve">чить базовые условия, необходимые для реализации неотложных мер </w:t>
      </w:r>
      <w:r w:rsidR="002852F0" w:rsidRPr="002852F0">
        <w:rPr>
          <w:rFonts w:ascii="Times New Roman" w:hAnsi="Times New Roman" w:cs="Times New Roman"/>
          <w:color w:val="000000"/>
          <w:sz w:val="24"/>
          <w:szCs w:val="24"/>
        </w:rPr>
        <w:t>по снижению рисков и смягчению последствий чрезвычайных ситуаций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 xml:space="preserve"> на требуемом уровне.</w:t>
      </w:r>
      <w:proofErr w:type="gramEnd"/>
      <w:r w:rsidRPr="002852F0">
        <w:rPr>
          <w:rFonts w:ascii="Times New Roman" w:hAnsi="Times New Roman" w:cs="Times New Roman"/>
          <w:color w:val="000000"/>
          <w:sz w:val="24"/>
          <w:szCs w:val="24"/>
        </w:rPr>
        <w:t xml:space="preserve"> В сл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жившейся ситуации непринятие действенных мер по реализации организационных и практических мероприятий, направленных на обеспечение защиты объектов, населе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852F0">
        <w:rPr>
          <w:rFonts w:ascii="Times New Roman" w:hAnsi="Times New Roman" w:cs="Times New Roman"/>
          <w:color w:val="000000"/>
          <w:sz w:val="24"/>
          <w:szCs w:val="24"/>
        </w:rPr>
        <w:t>ных пунктов, обновление материально-технической базы, может привести к тяжким последствиям.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5C5D0E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5D0E">
        <w:rPr>
          <w:rFonts w:ascii="Times New Roman" w:hAnsi="Times New Roman" w:cs="Times New Roman"/>
          <w:b/>
          <w:color w:val="000000"/>
          <w:sz w:val="24"/>
          <w:szCs w:val="24"/>
        </w:rPr>
        <w:t>II. О</w:t>
      </w:r>
      <w:r w:rsidR="00A72B84" w:rsidRPr="005C5D0E">
        <w:rPr>
          <w:rFonts w:ascii="Times New Roman" w:hAnsi="Times New Roman" w:cs="Times New Roman"/>
          <w:b/>
          <w:color w:val="000000"/>
          <w:sz w:val="24"/>
          <w:szCs w:val="24"/>
        </w:rPr>
        <w:t>сновные цели и задачи П</w:t>
      </w:r>
      <w:r w:rsidR="007F740D" w:rsidRPr="005C5D0E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="00A72B84" w:rsidRPr="005C5D0E">
        <w:rPr>
          <w:rFonts w:ascii="Times New Roman" w:hAnsi="Times New Roman" w:cs="Times New Roman"/>
          <w:b/>
          <w:color w:val="000000"/>
          <w:sz w:val="24"/>
          <w:szCs w:val="24"/>
        </w:rPr>
        <w:t>рограммы с указанием сроков и этапов</w:t>
      </w:r>
      <w:r w:rsidRPr="005C5D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ее</w:t>
      </w:r>
    </w:p>
    <w:p w:rsidR="00B95AA1" w:rsidRPr="005C5D0E" w:rsidRDefault="00A72B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5D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реализации, а также </w:t>
      </w:r>
      <w:r w:rsidR="00B95AA1" w:rsidRPr="005C5D0E">
        <w:rPr>
          <w:rFonts w:ascii="Times New Roman" w:hAnsi="Times New Roman" w:cs="Times New Roman"/>
          <w:b/>
          <w:color w:val="000000"/>
          <w:sz w:val="24"/>
          <w:szCs w:val="24"/>
        </w:rPr>
        <w:t>показатели, характеризующие</w:t>
      </w:r>
    </w:p>
    <w:p w:rsidR="00B95AA1" w:rsidRPr="005C5D0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5D0E">
        <w:rPr>
          <w:rFonts w:ascii="Times New Roman" w:hAnsi="Times New Roman" w:cs="Times New Roman"/>
          <w:b/>
          <w:color w:val="000000"/>
          <w:sz w:val="24"/>
          <w:szCs w:val="24"/>
        </w:rPr>
        <w:t>эффективность реализации П</w:t>
      </w:r>
      <w:r w:rsidR="007F740D" w:rsidRPr="005C5D0E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5C5D0E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95AA1" w:rsidRPr="005C5D0E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AA1" w:rsidRPr="007E41D0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41D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F740D" w:rsidRPr="007E41D0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7E41D0">
        <w:rPr>
          <w:rFonts w:ascii="Times New Roman" w:hAnsi="Times New Roman" w:cs="Times New Roman"/>
          <w:color w:val="000000"/>
          <w:sz w:val="24"/>
          <w:szCs w:val="24"/>
        </w:rPr>
        <w:t>рограмма разработана для достижения следующей цели -</w:t>
      </w:r>
      <w:r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</w:t>
      </w:r>
      <w:r w:rsidR="007E41D0" w:rsidRPr="00172367">
        <w:rPr>
          <w:rFonts w:ascii="Times New Roman" w:hAnsi="Times New Roman" w:cs="Times New Roman"/>
          <w:sz w:val="24"/>
          <w:szCs w:val="24"/>
        </w:rPr>
        <w:t xml:space="preserve">последовательное снижение риска возникновения чрезвычайных ситуаций природного и техногенного характера, предотвращение </w:t>
      </w:r>
      <w:r w:rsidR="007E41D0" w:rsidRPr="007E41D0">
        <w:rPr>
          <w:rFonts w:ascii="Times New Roman" w:hAnsi="Times New Roman" w:cs="Times New Roman"/>
          <w:color w:val="000000"/>
          <w:sz w:val="24"/>
          <w:szCs w:val="24"/>
        </w:rPr>
        <w:t xml:space="preserve">гибели людей в чрезвычайных ситуациях на территории </w:t>
      </w:r>
      <w:r w:rsidR="00E128E0" w:rsidRPr="007E41D0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FB1884" w:rsidRPr="007E41D0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7E41D0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области.</w:t>
      </w:r>
    </w:p>
    <w:p w:rsidR="00B95AA1" w:rsidRPr="00783E43" w:rsidRDefault="007F740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3E43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</w:t>
      </w:r>
      <w:r w:rsidR="00B95AA1" w:rsidRPr="00783E4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83E43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783E43">
        <w:rPr>
          <w:rFonts w:ascii="Times New Roman" w:hAnsi="Times New Roman" w:cs="Times New Roman"/>
          <w:color w:val="000000"/>
          <w:sz w:val="24"/>
          <w:szCs w:val="24"/>
        </w:rPr>
        <w:t>рограммы направлены на решение следующих основных задач:</w:t>
      </w:r>
    </w:p>
    <w:p w:rsidR="00783E43" w:rsidRPr="004146C0" w:rsidRDefault="00783E43" w:rsidP="00783E4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6C0">
        <w:rPr>
          <w:rFonts w:ascii="Times New Roman" w:hAnsi="Times New Roman" w:cs="Times New Roman"/>
          <w:color w:val="000000"/>
          <w:sz w:val="24"/>
          <w:szCs w:val="24"/>
        </w:rPr>
        <w:t>- повышение безопасности критически  важных  и  потенциально опасных объе</w:t>
      </w:r>
      <w:r w:rsidRPr="004146C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4146C0">
        <w:rPr>
          <w:rFonts w:ascii="Times New Roman" w:hAnsi="Times New Roman" w:cs="Times New Roman"/>
          <w:color w:val="000000"/>
          <w:sz w:val="24"/>
          <w:szCs w:val="24"/>
        </w:rPr>
        <w:t>тов;</w:t>
      </w:r>
    </w:p>
    <w:p w:rsidR="00264A8D" w:rsidRDefault="00783E43" w:rsidP="00264A8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6C0">
        <w:rPr>
          <w:rFonts w:ascii="Times New Roman" w:hAnsi="Times New Roman" w:cs="Times New Roman"/>
          <w:sz w:val="24"/>
          <w:szCs w:val="24"/>
        </w:rPr>
        <w:t>снижение рисков и смягчение последствий чрезвычайной ситуации природного и техногенного характера</w:t>
      </w:r>
      <w:r w:rsidR="00BC59D4">
        <w:rPr>
          <w:rFonts w:ascii="Times New Roman" w:hAnsi="Times New Roman" w:cs="Times New Roman"/>
          <w:sz w:val="24"/>
          <w:szCs w:val="24"/>
        </w:rPr>
        <w:t>;</w:t>
      </w:r>
      <w:r w:rsidR="00264A8D" w:rsidRPr="00264A8D">
        <w:rPr>
          <w:rFonts w:ascii="Times New Roman" w:hAnsi="Times New Roman" w:cs="Times New Roman"/>
          <w:color w:val="943634"/>
          <w:sz w:val="24"/>
          <w:szCs w:val="24"/>
        </w:rPr>
        <w:t xml:space="preserve"> </w:t>
      </w:r>
    </w:p>
    <w:p w:rsidR="007B27B8" w:rsidRPr="0034640C" w:rsidRDefault="00783E43" w:rsidP="00264A8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  <w:r w:rsidRPr="00BB7157">
        <w:rPr>
          <w:rFonts w:ascii="Times New Roman" w:hAnsi="Times New Roman" w:cs="Times New Roman"/>
          <w:color w:val="000000"/>
          <w:sz w:val="24"/>
          <w:szCs w:val="24"/>
        </w:rPr>
        <w:t>- совершенствование       мероприятий       по предупреждению  и  ликвидации  чрезвычайных</w:t>
      </w:r>
      <w:r w:rsidR="00264A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ситуаций.</w:t>
      </w:r>
    </w:p>
    <w:p w:rsidR="001E092D" w:rsidRPr="001E092D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092D">
        <w:rPr>
          <w:rFonts w:ascii="Times New Roman" w:hAnsi="Times New Roman" w:cs="Times New Roman"/>
          <w:color w:val="000000"/>
          <w:sz w:val="24"/>
          <w:szCs w:val="24"/>
        </w:rPr>
        <w:t>Реализацию П</w:t>
      </w:r>
      <w:r w:rsidR="0006343A" w:rsidRPr="001E092D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E092D">
        <w:rPr>
          <w:rFonts w:ascii="Times New Roman" w:hAnsi="Times New Roman" w:cs="Times New Roman"/>
          <w:color w:val="000000"/>
          <w:sz w:val="24"/>
          <w:szCs w:val="24"/>
        </w:rPr>
        <w:t>рограммы намечено осущес</w:t>
      </w:r>
      <w:r w:rsidR="00FB1884" w:rsidRPr="001E092D">
        <w:rPr>
          <w:rFonts w:ascii="Times New Roman" w:hAnsi="Times New Roman" w:cs="Times New Roman"/>
          <w:color w:val="000000"/>
          <w:sz w:val="24"/>
          <w:szCs w:val="24"/>
        </w:rPr>
        <w:t xml:space="preserve">твить в 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течени</w:t>
      </w:r>
      <w:proofErr w:type="gramStart"/>
      <w:r w:rsidR="002C20C3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2C20C3">
        <w:rPr>
          <w:rFonts w:ascii="Times New Roman" w:hAnsi="Times New Roman" w:cs="Times New Roman"/>
          <w:color w:val="000000"/>
          <w:sz w:val="24"/>
          <w:szCs w:val="24"/>
        </w:rPr>
        <w:t xml:space="preserve"> 2019-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E092D" w:rsidRPr="001E092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1E092D" w:rsidRPr="001E09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AA1" w:rsidRPr="001E092D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092D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 и показателями П</w:t>
      </w:r>
      <w:r w:rsidR="0006343A" w:rsidRPr="001E092D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E092D">
        <w:rPr>
          <w:rFonts w:ascii="Times New Roman" w:hAnsi="Times New Roman" w:cs="Times New Roman"/>
          <w:color w:val="000000"/>
          <w:sz w:val="24"/>
          <w:szCs w:val="24"/>
        </w:rPr>
        <w:t>рограммы, характеризующими э</w:t>
      </w:r>
      <w:r w:rsidRPr="001E092D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1E092D">
        <w:rPr>
          <w:rFonts w:ascii="Times New Roman" w:hAnsi="Times New Roman" w:cs="Times New Roman"/>
          <w:color w:val="000000"/>
          <w:sz w:val="24"/>
          <w:szCs w:val="24"/>
        </w:rPr>
        <w:t>фективность реализации программных мероприятий, являются:</w:t>
      </w:r>
    </w:p>
    <w:p w:rsidR="00B95AA1" w:rsidRPr="00FF2164" w:rsidRDefault="00887E1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164">
        <w:rPr>
          <w:rFonts w:ascii="Times New Roman" w:hAnsi="Times New Roman" w:cs="Times New Roman"/>
          <w:color w:val="000000"/>
          <w:sz w:val="24"/>
          <w:szCs w:val="24"/>
        </w:rPr>
        <w:t>сокращение</w:t>
      </w:r>
      <w:r w:rsidR="00B95AA1" w:rsidRPr="00FF2164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времени реагирования оперативных служб при происшес</w:t>
      </w:r>
      <w:r w:rsidR="00B95AA1" w:rsidRPr="00FF216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95AA1" w:rsidRPr="00FF2164">
        <w:rPr>
          <w:rFonts w:ascii="Times New Roman" w:hAnsi="Times New Roman" w:cs="Times New Roman"/>
          <w:color w:val="000000"/>
          <w:sz w:val="24"/>
          <w:szCs w:val="24"/>
        </w:rPr>
        <w:t>виях;</w:t>
      </w:r>
    </w:p>
    <w:p w:rsidR="00B95AA1" w:rsidRPr="00FF2164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164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гибели людей;</w:t>
      </w:r>
    </w:p>
    <w:p w:rsidR="00B95AA1" w:rsidRPr="00FF2164" w:rsidRDefault="00B95AA1" w:rsidP="00A72B8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164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пострадавшего населения;</w:t>
      </w:r>
    </w:p>
    <w:p w:rsidR="00A72B84" w:rsidRDefault="00A72B84" w:rsidP="00A72B8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164">
        <w:rPr>
          <w:rFonts w:ascii="Times New Roman" w:hAnsi="Times New Roman" w:cs="Times New Roman"/>
          <w:color w:val="000000"/>
          <w:sz w:val="24"/>
          <w:szCs w:val="24"/>
        </w:rPr>
        <w:t>снижение экономического ущерба;</w:t>
      </w:r>
    </w:p>
    <w:p w:rsidR="005E07AD" w:rsidRDefault="005E07AD" w:rsidP="00A72B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07AD" w:rsidRDefault="005E07AD" w:rsidP="005E07A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FF2164" w:rsidRPr="00FF2164" w:rsidRDefault="00FF2164" w:rsidP="00A72B8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6C0">
        <w:rPr>
          <w:rFonts w:ascii="Times New Roman" w:hAnsi="Times New Roman" w:cs="Times New Roman"/>
          <w:sz w:val="24"/>
          <w:szCs w:val="24"/>
        </w:rPr>
        <w:t>снижение рисков и смягчение последствий чрезвычайной ситуации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5AA1" w:rsidRPr="00FF2164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164">
        <w:rPr>
          <w:rFonts w:ascii="Times New Roman" w:hAnsi="Times New Roman" w:cs="Times New Roman"/>
          <w:color w:val="000000"/>
          <w:sz w:val="24"/>
          <w:szCs w:val="24"/>
        </w:rPr>
        <w:t>повышение полноты и эффективности радиационного мониторинга и достоверн</w:t>
      </w:r>
      <w:r w:rsidRPr="00FF216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F2164">
        <w:rPr>
          <w:rFonts w:ascii="Times New Roman" w:hAnsi="Times New Roman" w:cs="Times New Roman"/>
          <w:color w:val="000000"/>
          <w:sz w:val="24"/>
          <w:szCs w:val="24"/>
        </w:rPr>
        <w:t>сти прогноза радиационной обстановки.</w:t>
      </w:r>
    </w:p>
    <w:p w:rsidR="00B95AA1" w:rsidRPr="00476B57" w:rsidRDefault="00E4018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B95AA1" w:rsidRPr="00476B57">
          <w:rPr>
            <w:rFonts w:ascii="Times New Roman" w:hAnsi="Times New Roman" w:cs="Times New Roman"/>
            <w:color w:val="000000"/>
            <w:sz w:val="24"/>
            <w:szCs w:val="24"/>
          </w:rPr>
          <w:t>Прогнозируемые значения</w:t>
        </w:r>
      </w:hyperlink>
      <w:r w:rsidR="00B95AA1"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 целевых индикаторов и показателей Программы, х</w:t>
      </w:r>
      <w:r w:rsidR="00B95AA1" w:rsidRPr="00476B5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95AA1" w:rsidRPr="00476B57">
        <w:rPr>
          <w:rFonts w:ascii="Times New Roman" w:hAnsi="Times New Roman" w:cs="Times New Roman"/>
          <w:color w:val="000000"/>
          <w:sz w:val="24"/>
          <w:szCs w:val="24"/>
        </w:rPr>
        <w:t>рактеризующих эффективность реализации П</w:t>
      </w:r>
      <w:r w:rsidR="0006343A" w:rsidRPr="00476B5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476B57">
        <w:rPr>
          <w:rFonts w:ascii="Times New Roman" w:hAnsi="Times New Roman" w:cs="Times New Roman"/>
          <w:color w:val="000000"/>
          <w:sz w:val="24"/>
          <w:szCs w:val="24"/>
        </w:rPr>
        <w:t>рограммы, приведены в приложении 1 к настоящей П</w:t>
      </w:r>
      <w:r w:rsidR="0006343A" w:rsidRPr="00476B5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476B57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B95AA1" w:rsidRPr="00476B5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AA1" w:rsidRPr="00476B57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6B57">
        <w:rPr>
          <w:rFonts w:ascii="Times New Roman" w:hAnsi="Times New Roman" w:cs="Times New Roman"/>
          <w:b/>
          <w:color w:val="000000"/>
          <w:sz w:val="24"/>
          <w:szCs w:val="24"/>
        </w:rPr>
        <w:t>III. Перечень программных мероприятий, сроки их</w:t>
      </w:r>
    </w:p>
    <w:p w:rsidR="00B95AA1" w:rsidRPr="00476B57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6B57">
        <w:rPr>
          <w:rFonts w:ascii="Times New Roman" w:hAnsi="Times New Roman" w:cs="Times New Roman"/>
          <w:b/>
          <w:color w:val="000000"/>
          <w:sz w:val="24"/>
          <w:szCs w:val="24"/>
        </w:rPr>
        <w:t>реализации и объемы финансирования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476B5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B5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F1D97" w:rsidRPr="00476B5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рограмма содержит конкретные мероприятия, направленные на реализацию ее целей и задач. Мероприятия увязаны по срокам, ресурсам и исполнителям.</w:t>
      </w:r>
    </w:p>
    <w:p w:rsidR="00B95AA1" w:rsidRPr="00476B5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6B57">
        <w:rPr>
          <w:rFonts w:ascii="Times New Roman" w:hAnsi="Times New Roman" w:cs="Times New Roman"/>
          <w:color w:val="000000"/>
          <w:sz w:val="24"/>
          <w:szCs w:val="24"/>
        </w:rPr>
        <w:t>Реализация мероприятий П</w:t>
      </w:r>
      <w:r w:rsidR="00EF1D97" w:rsidRPr="00476B5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рограммы будет способствовать решению задач, опре</w:t>
      </w:r>
      <w:r w:rsidR="00A16969" w:rsidRPr="00476B57">
        <w:rPr>
          <w:rFonts w:ascii="Times New Roman" w:hAnsi="Times New Roman" w:cs="Times New Roman"/>
          <w:color w:val="000000"/>
          <w:sz w:val="24"/>
          <w:szCs w:val="24"/>
        </w:rPr>
        <w:t>деленных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8" w:history="1">
        <w:r w:rsidRPr="00476B57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 от 21 декабря </w:t>
      </w:r>
      <w:smartTag w:uri="urn:schemas-microsoft-com:office:smarttags" w:element="metricconverter">
        <w:smartTagPr>
          <w:attr w:name="ProductID" w:val="1994 г"/>
        </w:smartTagPr>
        <w:r w:rsidRPr="00476B57">
          <w:rPr>
            <w:rFonts w:ascii="Times New Roman" w:hAnsi="Times New Roman" w:cs="Times New Roman"/>
            <w:color w:val="000000"/>
            <w:sz w:val="24"/>
            <w:szCs w:val="24"/>
          </w:rPr>
          <w:t>1994 г</w:t>
        </w:r>
      </w:smartTag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209F9" w:rsidRPr="00476B57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 68-ФЗ </w:t>
      </w:r>
      <w:r w:rsidR="0065418E" w:rsidRPr="00476B5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О защите насел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ния и территорий от чрезвычайных ситуаций природного и техногенного характера</w:t>
      </w:r>
      <w:r w:rsidR="0065418E" w:rsidRPr="00476B5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9" w:history="1">
        <w:r w:rsidRPr="00476B57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 от 5 июля </w:t>
      </w:r>
      <w:smartTag w:uri="urn:schemas-microsoft-com:office:smarttags" w:element="metricconverter">
        <w:smartTagPr>
          <w:attr w:name="ProductID" w:val="1997 г"/>
        </w:smartTagPr>
        <w:r w:rsidRPr="00476B57">
          <w:rPr>
            <w:rFonts w:ascii="Times New Roman" w:hAnsi="Times New Roman" w:cs="Times New Roman"/>
            <w:color w:val="000000"/>
            <w:sz w:val="24"/>
            <w:szCs w:val="24"/>
          </w:rPr>
          <w:t>1997 г</w:t>
        </w:r>
      </w:smartTag>
      <w:r w:rsidRPr="00476B57">
        <w:rPr>
          <w:rFonts w:ascii="Times New Roman" w:hAnsi="Times New Roman" w:cs="Times New Roman"/>
          <w:color w:val="000000"/>
          <w:sz w:val="24"/>
          <w:szCs w:val="24"/>
        </w:rPr>
        <w:t xml:space="preserve">. N 15-ЗКО </w:t>
      </w:r>
      <w:r w:rsidR="0065418E" w:rsidRPr="00476B5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О защите населения и террит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рии области от чрезвычайных ситуаций природного и техногенного характе</w:t>
      </w:r>
      <w:r w:rsidR="0065418E" w:rsidRPr="00476B57">
        <w:rPr>
          <w:rFonts w:ascii="Times New Roman" w:hAnsi="Times New Roman" w:cs="Times New Roman"/>
          <w:color w:val="000000"/>
          <w:sz w:val="24"/>
          <w:szCs w:val="24"/>
        </w:rPr>
        <w:t>ра»</w:t>
      </w:r>
      <w:r w:rsidRPr="00476B5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95AA1" w:rsidRPr="009B5D02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Выполнение мероприятий П</w:t>
      </w:r>
      <w:r w:rsidR="00EF1D97" w:rsidRPr="009B5D0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рограммы преду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сматривается за счет средств бюджета </w:t>
      </w:r>
      <w:r w:rsidR="00E128E0" w:rsidRPr="009B5D02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области, средств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бю</w:t>
      </w:r>
      <w:r w:rsidR="00A16969" w:rsidRPr="009B5D02">
        <w:rPr>
          <w:rFonts w:ascii="Times New Roman" w:hAnsi="Times New Roman" w:cs="Times New Roman"/>
          <w:color w:val="000000"/>
          <w:sz w:val="24"/>
          <w:szCs w:val="24"/>
        </w:rPr>
        <w:t>джетов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>поселений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, а также внебюджетных источников финансирования (средств</w:t>
      </w:r>
      <w:r w:rsidR="002B7C8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предприятий и организ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ций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9B5D02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области).</w:t>
      </w:r>
    </w:p>
    <w:p w:rsidR="00B95AA1" w:rsidRPr="009B5D02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F1D97" w:rsidRPr="009B5D0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рограмма предусматривает осуществление мероприятий по следующим ра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делам:</w:t>
      </w:r>
    </w:p>
    <w:p w:rsidR="00B95AA1" w:rsidRPr="009B5D02" w:rsidRDefault="0088470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) обеспечение безопасности </w:t>
      </w:r>
      <w:r w:rsidR="00A72B84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важных </w:t>
      </w:r>
      <w:r w:rsidR="00A16969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530ECF" w:rsidRPr="009B5D02">
        <w:rPr>
          <w:rFonts w:ascii="Times New Roman" w:hAnsi="Times New Roman" w:cs="Times New Roman"/>
          <w:color w:val="000000"/>
          <w:sz w:val="24"/>
          <w:szCs w:val="24"/>
        </w:rPr>
        <w:t>потенциально опасн</w:t>
      </w:r>
      <w:r w:rsidR="00614BB9" w:rsidRPr="009B5D02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530ECF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объе</w:t>
      </w:r>
      <w:r w:rsidR="00530ECF" w:rsidRPr="009B5D0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30ECF" w:rsidRPr="009B5D02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614BB9" w:rsidRPr="009B5D02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5AA1" w:rsidRPr="009B5D02" w:rsidRDefault="00E6480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создание и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оснащение профессиональных и нештатных аварийно-спасательных формирований оборудованием и имуществом;</w:t>
      </w:r>
    </w:p>
    <w:p w:rsidR="00B95AA1" w:rsidRPr="009B5D02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приобретение и освежение средств индивидуальной защиты;</w:t>
      </w:r>
    </w:p>
    <w:p w:rsidR="00B95AA1" w:rsidRPr="009B5D02" w:rsidRDefault="00E6480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содержание,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ремонт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и оснащение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защитных сооружений;</w:t>
      </w:r>
    </w:p>
    <w:p w:rsidR="00B95AA1" w:rsidRPr="009B5D02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планирование и проведение ме</w:t>
      </w:r>
      <w:r w:rsidR="00C6559B" w:rsidRPr="009B5D02">
        <w:rPr>
          <w:rFonts w:ascii="Times New Roman" w:hAnsi="Times New Roman" w:cs="Times New Roman"/>
          <w:color w:val="000000"/>
          <w:sz w:val="24"/>
          <w:szCs w:val="24"/>
        </w:rPr>
        <w:t>роприятий по страхованию рисков, финансовых р</w:t>
      </w:r>
      <w:r w:rsidR="00C6559B" w:rsidRPr="009B5D0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6559B" w:rsidRPr="009B5D02">
        <w:rPr>
          <w:rFonts w:ascii="Times New Roman" w:hAnsi="Times New Roman" w:cs="Times New Roman"/>
          <w:color w:val="000000"/>
          <w:sz w:val="24"/>
          <w:szCs w:val="24"/>
        </w:rPr>
        <w:t>зервов для ликвидации ЧС;</w:t>
      </w:r>
    </w:p>
    <w:p w:rsidR="00B95AA1" w:rsidRPr="009B5D02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планирование и проведение мероприятий по совершенствованию системы техн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ческой и физической защищенности предприятий;</w:t>
      </w:r>
    </w:p>
    <w:p w:rsidR="00005036" w:rsidRPr="009B5D02" w:rsidRDefault="005D44B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переход предприятий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на безопасные технологии;</w:t>
      </w:r>
    </w:p>
    <w:p w:rsidR="00005036" w:rsidRPr="009B5D02" w:rsidRDefault="00005036" w:rsidP="00005036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договоров на обслуживание с </w:t>
      </w:r>
      <w:proofErr w:type="gramStart"/>
      <w:r w:rsidRPr="009B5D02">
        <w:rPr>
          <w:rFonts w:ascii="Times New Roman" w:hAnsi="Times New Roman" w:cs="Times New Roman"/>
          <w:color w:val="000000"/>
          <w:sz w:val="24"/>
          <w:szCs w:val="24"/>
        </w:rPr>
        <w:t>профессиональными</w:t>
      </w:r>
      <w:proofErr w:type="gramEnd"/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АСС, АСФ;</w:t>
      </w:r>
    </w:p>
    <w:p w:rsidR="00005036" w:rsidRPr="009B5D02" w:rsidRDefault="009A5A78" w:rsidP="00005036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иные мероп</w:t>
      </w:r>
      <w:r w:rsidR="00005036" w:rsidRPr="009B5D02">
        <w:rPr>
          <w:rFonts w:ascii="Times New Roman" w:hAnsi="Times New Roman" w:cs="Times New Roman"/>
          <w:color w:val="000000"/>
          <w:sz w:val="24"/>
          <w:szCs w:val="24"/>
        </w:rPr>
        <w:t>риятия.</w:t>
      </w:r>
    </w:p>
    <w:p w:rsidR="00B95AA1" w:rsidRPr="009B5D02" w:rsidRDefault="009A5A7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95AA1" w:rsidRPr="009B5D02">
        <w:rPr>
          <w:rFonts w:ascii="Times New Roman" w:hAnsi="Times New Roman" w:cs="Times New Roman"/>
          <w:color w:val="000000"/>
          <w:sz w:val="24"/>
          <w:szCs w:val="24"/>
        </w:rPr>
        <w:t>) предупреждение и ликвидация чрезвычайных ситуаций:</w:t>
      </w:r>
    </w:p>
    <w:p w:rsidR="009A5A78" w:rsidRPr="009B5D02" w:rsidRDefault="009A5A7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>создание (пополнение) резерва материальных ресурсов для ликвидации ЧС;</w:t>
      </w:r>
    </w:p>
    <w:p w:rsidR="009A5A78" w:rsidRPr="009B5D02" w:rsidRDefault="009A5A7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(переподготовка) 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руковод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>ящего состава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>должностных лиц, специал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>стов ГО и РСЧС, руководителей нештатных аварийно-спасательных формирований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 в области 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гражданской обороны, 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предупреждения и ликвидации </w:t>
      </w:r>
      <w:r w:rsidR="007F76DE" w:rsidRPr="009B5D02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</w:t>
      </w:r>
      <w:r w:rsidRPr="009B5D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342A" w:rsidRPr="0074050A" w:rsidRDefault="002A525A" w:rsidP="008C163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16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5AA1" w:rsidRPr="0040516C">
        <w:rPr>
          <w:rFonts w:ascii="Times New Roman" w:hAnsi="Times New Roman" w:cs="Times New Roman"/>
          <w:color w:val="000000"/>
          <w:sz w:val="24"/>
          <w:szCs w:val="24"/>
        </w:rPr>
        <w:t>) совершенствование объединенной системы оперативно-диспетчерского упра</w:t>
      </w:r>
      <w:r w:rsidR="00B95AA1" w:rsidRPr="0040516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95AA1" w:rsidRPr="0040516C">
        <w:rPr>
          <w:rFonts w:ascii="Times New Roman" w:hAnsi="Times New Roman" w:cs="Times New Roman"/>
          <w:color w:val="000000"/>
          <w:sz w:val="24"/>
          <w:szCs w:val="24"/>
        </w:rPr>
        <w:t>ления в чрезвычайных ситуациях (ОСОДУ в ЧС)</w:t>
      </w:r>
      <w:r w:rsidR="0088470E"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40516C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88470E"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="00B95AA1" w:rsidRPr="0040516C">
        <w:rPr>
          <w:rFonts w:ascii="Times New Roman" w:hAnsi="Times New Roman" w:cs="Times New Roman"/>
          <w:color w:val="000000"/>
          <w:sz w:val="24"/>
          <w:szCs w:val="24"/>
        </w:rPr>
        <w:t>Курской области:</w:t>
      </w:r>
    </w:p>
    <w:p w:rsidR="002A525A" w:rsidRPr="0040516C" w:rsidRDefault="002A525A" w:rsidP="00E110F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16C">
        <w:rPr>
          <w:rFonts w:ascii="Times New Roman" w:hAnsi="Times New Roman" w:cs="Times New Roman"/>
          <w:color w:val="000000"/>
          <w:sz w:val="24"/>
          <w:szCs w:val="24"/>
        </w:rPr>
        <w:t>создание систем оповещения</w:t>
      </w:r>
      <w:r w:rsidR="00465A30"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населения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>, приобретение средств</w:t>
      </w:r>
      <w:r w:rsidR="002B7C8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связи</w:t>
      </w:r>
      <w:r w:rsidR="00465A30"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 инфо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 xml:space="preserve">мирования, ЭВТ, программного обеспечения для </w:t>
      </w:r>
      <w:r w:rsidR="007A49A5">
        <w:rPr>
          <w:rFonts w:ascii="Times New Roman" w:hAnsi="Times New Roman" w:cs="Times New Roman"/>
          <w:color w:val="000000"/>
          <w:sz w:val="24"/>
          <w:szCs w:val="24"/>
        </w:rPr>
        <w:t xml:space="preserve">дежурно-диспетчерских служб 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>пре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0516C">
        <w:rPr>
          <w:rFonts w:ascii="Times New Roman" w:hAnsi="Times New Roman" w:cs="Times New Roman"/>
          <w:color w:val="000000"/>
          <w:sz w:val="24"/>
          <w:szCs w:val="24"/>
        </w:rPr>
        <w:t>приятий</w:t>
      </w:r>
      <w:r w:rsidR="00251F3B" w:rsidRPr="0040516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F2DFA" w:rsidRPr="004438C7" w:rsidRDefault="004F2DF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8C7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П</w:t>
      </w:r>
      <w:r w:rsidR="00EF1D97" w:rsidRPr="004438C7">
        <w:rPr>
          <w:rFonts w:ascii="Times New Roman" w:hAnsi="Times New Roman" w:cs="Times New Roman"/>
          <w:color w:val="000000"/>
          <w:sz w:val="24"/>
          <w:szCs w:val="24"/>
        </w:rPr>
        <w:t>одпр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ограммы со сроками их реализации и объемами ф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нансирования привед</w:t>
      </w:r>
      <w:r w:rsidR="00DC7F19" w:rsidRPr="004438C7">
        <w:rPr>
          <w:rFonts w:ascii="Times New Roman" w:hAnsi="Times New Roman" w:cs="Times New Roman"/>
          <w:color w:val="000000"/>
          <w:sz w:val="24"/>
          <w:szCs w:val="24"/>
        </w:rPr>
        <w:t>ен в приложении 2 к настоящей П</w:t>
      </w:r>
      <w:r w:rsidR="00EF1D97" w:rsidRPr="004438C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4F2DFA" w:rsidRPr="0034640C" w:rsidRDefault="004F2D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4438C7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8C7">
        <w:rPr>
          <w:rFonts w:ascii="Times New Roman" w:hAnsi="Times New Roman" w:cs="Times New Roman"/>
          <w:b/>
          <w:color w:val="000000"/>
          <w:sz w:val="24"/>
          <w:szCs w:val="24"/>
        </w:rPr>
        <w:t>IV. Ресурсное обеспечение П</w:t>
      </w:r>
      <w:r w:rsidR="0068564B" w:rsidRPr="004438C7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4438C7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8C7">
        <w:rPr>
          <w:rFonts w:ascii="Times New Roman" w:hAnsi="Times New Roman" w:cs="Times New Roman"/>
          <w:color w:val="000000"/>
          <w:sz w:val="24"/>
          <w:szCs w:val="24"/>
        </w:rPr>
        <w:t>Мероприятия П</w:t>
      </w:r>
      <w:r w:rsidR="0068564B" w:rsidRPr="004438C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рограммы реализ</w:t>
      </w:r>
      <w:r w:rsidR="00A72B84" w:rsidRPr="004438C7">
        <w:rPr>
          <w:rFonts w:ascii="Times New Roman" w:hAnsi="Times New Roman" w:cs="Times New Roman"/>
          <w:color w:val="000000"/>
          <w:sz w:val="24"/>
          <w:szCs w:val="24"/>
        </w:rPr>
        <w:t>уются за счет средств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бюджета</w:t>
      </w:r>
      <w:r w:rsidR="00A72B84"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4438C7">
        <w:rPr>
          <w:rFonts w:ascii="Times New Roman" w:hAnsi="Times New Roman" w:cs="Times New Roman"/>
          <w:color w:val="000000"/>
          <w:sz w:val="24"/>
          <w:szCs w:val="24"/>
        </w:rPr>
        <w:t>Черемисино</w:t>
      </w:r>
      <w:r w:rsidR="00E128E0" w:rsidRPr="004438C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128E0" w:rsidRPr="004438C7"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="00A72B84"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</w:t>
      </w:r>
      <w:r w:rsidR="004F2DFA" w:rsidRPr="004438C7">
        <w:rPr>
          <w:rFonts w:ascii="Times New Roman" w:hAnsi="Times New Roman" w:cs="Times New Roman"/>
          <w:color w:val="000000"/>
          <w:sz w:val="24"/>
          <w:szCs w:val="24"/>
        </w:rPr>
        <w:t>, средств бюджетов</w:t>
      </w:r>
      <w:r w:rsidR="00B426D5"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поселений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внебюджетных </w:t>
      </w:r>
    </w:p>
    <w:p w:rsidR="005E07AD" w:rsidRDefault="005E07AD" w:rsidP="005E07AD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</w:t>
      </w:r>
    </w:p>
    <w:p w:rsidR="00B95AA1" w:rsidRPr="004438C7" w:rsidRDefault="00B95AA1" w:rsidP="008C163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8C7">
        <w:rPr>
          <w:rFonts w:ascii="Times New Roman" w:hAnsi="Times New Roman" w:cs="Times New Roman"/>
          <w:color w:val="000000"/>
          <w:sz w:val="24"/>
          <w:szCs w:val="24"/>
        </w:rPr>
        <w:t>источников финансирования (средств</w:t>
      </w:r>
      <w:r w:rsidR="004438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предприятий и организаций </w:t>
      </w:r>
      <w:r w:rsidR="00E128E0" w:rsidRPr="004438C7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B426D5" w:rsidRPr="004438C7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Pr="004438C7">
        <w:rPr>
          <w:rFonts w:ascii="Times New Roman" w:hAnsi="Times New Roman" w:cs="Times New Roman"/>
          <w:color w:val="000000"/>
          <w:sz w:val="24"/>
          <w:szCs w:val="24"/>
        </w:rPr>
        <w:t>Курской области).</w:t>
      </w:r>
    </w:p>
    <w:p w:rsidR="00B95AA1" w:rsidRPr="008C163F" w:rsidRDefault="00B95AA1" w:rsidP="002909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>Общий объем финансирован</w:t>
      </w:r>
      <w:r w:rsidR="00110F53" w:rsidRPr="008C163F">
        <w:rPr>
          <w:rFonts w:ascii="Times New Roman" w:hAnsi="Times New Roman" w:cs="Times New Roman"/>
          <w:sz w:val="24"/>
          <w:szCs w:val="24"/>
        </w:rPr>
        <w:t>ия П</w:t>
      </w:r>
      <w:r w:rsidR="0068564B" w:rsidRPr="008C163F">
        <w:rPr>
          <w:rFonts w:ascii="Times New Roman" w:hAnsi="Times New Roman" w:cs="Times New Roman"/>
          <w:sz w:val="24"/>
          <w:szCs w:val="24"/>
        </w:rPr>
        <w:t>одпр</w:t>
      </w:r>
      <w:r w:rsidR="00110F53" w:rsidRPr="008C163F">
        <w:rPr>
          <w:rFonts w:ascii="Times New Roman" w:hAnsi="Times New Roman" w:cs="Times New Roman"/>
          <w:sz w:val="24"/>
          <w:szCs w:val="24"/>
        </w:rPr>
        <w:t xml:space="preserve">ограммы составляет </w:t>
      </w:r>
      <w:r w:rsidR="009B6CE6" w:rsidRPr="008C163F">
        <w:rPr>
          <w:rFonts w:ascii="Times New Roman" w:hAnsi="Times New Roman" w:cs="Times New Roman"/>
          <w:sz w:val="24"/>
          <w:szCs w:val="24"/>
        </w:rPr>
        <w:t xml:space="preserve">-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55</w:t>
      </w:r>
      <w:r w:rsidR="002909E4" w:rsidRPr="00357A9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B678B" w:rsidRPr="00357A9C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8C163F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B95AA1" w:rsidRPr="008C163F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>средства</w:t>
      </w:r>
      <w:r w:rsidR="009B6CE6" w:rsidRPr="008C163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128E0" w:rsidRPr="008C163F">
        <w:rPr>
          <w:rFonts w:ascii="Times New Roman" w:hAnsi="Times New Roman" w:cs="Times New Roman"/>
          <w:sz w:val="24"/>
          <w:szCs w:val="24"/>
        </w:rPr>
        <w:t>Черемисиновского</w:t>
      </w:r>
      <w:r w:rsidR="009B6CE6" w:rsidRPr="008C163F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110F53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9B6CE6" w:rsidRPr="008C163F">
        <w:rPr>
          <w:rFonts w:ascii="Times New Roman" w:hAnsi="Times New Roman" w:cs="Times New Roman"/>
          <w:sz w:val="24"/>
          <w:szCs w:val="24"/>
        </w:rPr>
        <w:t xml:space="preserve"> -</w:t>
      </w:r>
      <w:r w:rsidR="0014565D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55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</w:t>
      </w:r>
      <w:r w:rsidRPr="008C163F">
        <w:rPr>
          <w:rFonts w:ascii="Times New Roman" w:hAnsi="Times New Roman" w:cs="Times New Roman"/>
          <w:sz w:val="24"/>
          <w:szCs w:val="24"/>
        </w:rPr>
        <w:t>б</w:t>
      </w:r>
      <w:r w:rsidRPr="008C163F">
        <w:rPr>
          <w:rFonts w:ascii="Times New Roman" w:hAnsi="Times New Roman" w:cs="Times New Roman"/>
          <w:sz w:val="24"/>
          <w:szCs w:val="24"/>
        </w:rPr>
        <w:t>лей;</w:t>
      </w:r>
    </w:p>
    <w:p w:rsidR="00B95AA1" w:rsidRPr="008C163F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>Финансирование</w:t>
      </w:r>
      <w:r w:rsidR="009B6CE6" w:rsidRPr="008C163F">
        <w:rPr>
          <w:rFonts w:ascii="Times New Roman" w:hAnsi="Times New Roman" w:cs="Times New Roman"/>
          <w:sz w:val="24"/>
          <w:szCs w:val="24"/>
        </w:rPr>
        <w:t xml:space="preserve"> П</w:t>
      </w:r>
      <w:r w:rsidR="0068564B" w:rsidRPr="008C163F">
        <w:rPr>
          <w:rFonts w:ascii="Times New Roman" w:hAnsi="Times New Roman" w:cs="Times New Roman"/>
          <w:sz w:val="24"/>
          <w:szCs w:val="24"/>
        </w:rPr>
        <w:t>одп</w:t>
      </w:r>
      <w:r w:rsidR="009B6CE6" w:rsidRPr="008C163F">
        <w:rPr>
          <w:rFonts w:ascii="Times New Roman" w:hAnsi="Times New Roman" w:cs="Times New Roman"/>
          <w:sz w:val="24"/>
          <w:szCs w:val="24"/>
        </w:rPr>
        <w:t>рограммы</w:t>
      </w:r>
      <w:r w:rsidRPr="008C163F">
        <w:rPr>
          <w:rFonts w:ascii="Times New Roman" w:hAnsi="Times New Roman" w:cs="Times New Roman"/>
          <w:sz w:val="24"/>
          <w:szCs w:val="24"/>
        </w:rPr>
        <w:t xml:space="preserve"> по годам предусматривает:</w:t>
      </w:r>
    </w:p>
    <w:p w:rsidR="00B95AA1" w:rsidRPr="008C163F" w:rsidRDefault="00110F53" w:rsidP="00110F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2C20C3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2E2471" w:rsidRPr="008C163F">
        <w:rPr>
          <w:rFonts w:ascii="Times New Roman" w:hAnsi="Times New Roman" w:cs="Times New Roman"/>
          <w:sz w:val="24"/>
          <w:szCs w:val="24"/>
        </w:rPr>
        <w:t>–</w:t>
      </w:r>
      <w:r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2602C4" w:rsidRPr="00357A9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C163F" w:rsidRPr="00357A9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14565D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2E247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B95AA1" w:rsidRPr="008C163F">
        <w:rPr>
          <w:rFonts w:ascii="Times New Roman" w:hAnsi="Times New Roman" w:cs="Times New Roman"/>
          <w:sz w:val="24"/>
          <w:szCs w:val="24"/>
        </w:rPr>
        <w:t>тыс. рублей, из которых:</w:t>
      </w:r>
    </w:p>
    <w:p w:rsidR="002F453E" w:rsidRPr="008C163F" w:rsidRDefault="002F453E" w:rsidP="002F45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2602C4" w:rsidRPr="00357A9C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Pr="008C163F">
        <w:rPr>
          <w:rFonts w:ascii="Times New Roman" w:hAnsi="Times New Roman" w:cs="Times New Roman"/>
          <w:sz w:val="24"/>
          <w:szCs w:val="24"/>
        </w:rPr>
        <w:t xml:space="preserve">   тыс. ру</w:t>
      </w:r>
      <w:r w:rsidRPr="008C163F">
        <w:rPr>
          <w:rFonts w:ascii="Times New Roman" w:hAnsi="Times New Roman" w:cs="Times New Roman"/>
          <w:sz w:val="24"/>
          <w:szCs w:val="24"/>
        </w:rPr>
        <w:t>б</w:t>
      </w:r>
      <w:r w:rsidRPr="008C163F">
        <w:rPr>
          <w:rFonts w:ascii="Times New Roman" w:hAnsi="Times New Roman" w:cs="Times New Roman"/>
          <w:sz w:val="24"/>
          <w:szCs w:val="24"/>
        </w:rPr>
        <w:t>лей;</w:t>
      </w:r>
    </w:p>
    <w:p w:rsidR="00B95AA1" w:rsidRPr="008C163F" w:rsidRDefault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2020</w:t>
      </w:r>
      <w:r w:rsidR="002E2471"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2E2471" w:rsidRPr="008C163F">
        <w:rPr>
          <w:rFonts w:ascii="Times New Roman" w:hAnsi="Times New Roman" w:cs="Times New Roman"/>
          <w:sz w:val="24"/>
          <w:szCs w:val="24"/>
        </w:rPr>
        <w:t xml:space="preserve"> – </w:t>
      </w:r>
      <w:r w:rsidR="00BB678B" w:rsidRPr="00357A9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E2471" w:rsidRPr="00357A9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B678B" w:rsidRPr="00357A9C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2E247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="00B95AA1" w:rsidRPr="008C163F">
        <w:rPr>
          <w:rFonts w:ascii="Times New Roman" w:hAnsi="Times New Roman" w:cs="Times New Roman"/>
          <w:sz w:val="24"/>
          <w:szCs w:val="24"/>
        </w:rPr>
        <w:t>тыс. рублей, из которых:</w:t>
      </w:r>
    </w:p>
    <w:p w:rsidR="002F453E" w:rsidRPr="008C163F" w:rsidRDefault="002F453E" w:rsidP="002F45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A130A7" w:rsidRPr="00357A9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Pr="008C163F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34DCD" w:rsidRPr="008C163F" w:rsidRDefault="008C163F" w:rsidP="00834D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20C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834DCD"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834DCD" w:rsidRPr="008C163F">
        <w:rPr>
          <w:rFonts w:ascii="Times New Roman" w:hAnsi="Times New Roman" w:cs="Times New Roman"/>
          <w:sz w:val="24"/>
          <w:szCs w:val="24"/>
        </w:rPr>
        <w:t xml:space="preserve"> – </w:t>
      </w:r>
      <w:r w:rsidRPr="00357A9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834DCD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834DCD" w:rsidRPr="008C163F">
        <w:rPr>
          <w:rFonts w:ascii="Times New Roman" w:hAnsi="Times New Roman" w:cs="Times New Roman"/>
          <w:sz w:val="24"/>
          <w:szCs w:val="24"/>
        </w:rPr>
        <w:t xml:space="preserve"> тыс. рублей, из которых:</w:t>
      </w:r>
    </w:p>
    <w:p w:rsidR="00834DCD" w:rsidRDefault="00834DCD" w:rsidP="00834D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8C163F" w:rsidRPr="00357A9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Pr="008C163F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Pr="008C163F">
        <w:rPr>
          <w:rFonts w:ascii="Times New Roman" w:hAnsi="Times New Roman" w:cs="Times New Roman"/>
          <w:sz w:val="24"/>
          <w:szCs w:val="24"/>
        </w:rPr>
        <w:t xml:space="preserve"> –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Pr="008C163F">
        <w:rPr>
          <w:rFonts w:ascii="Times New Roman" w:hAnsi="Times New Roman" w:cs="Times New Roman"/>
          <w:sz w:val="24"/>
          <w:szCs w:val="24"/>
        </w:rPr>
        <w:t xml:space="preserve"> тыс. рублей, из которых: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рублей;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Pr="008C163F">
        <w:rPr>
          <w:rFonts w:ascii="Times New Roman" w:hAnsi="Times New Roman" w:cs="Times New Roman"/>
          <w:sz w:val="24"/>
          <w:szCs w:val="24"/>
        </w:rPr>
        <w:t xml:space="preserve"> –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рублей, из которых: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рублей;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C163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Pr="008C163F">
        <w:rPr>
          <w:rFonts w:ascii="Times New Roman" w:hAnsi="Times New Roman" w:cs="Times New Roman"/>
          <w:sz w:val="24"/>
          <w:szCs w:val="24"/>
        </w:rPr>
        <w:t xml:space="preserve"> –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рублей, из которых:</w:t>
      </w:r>
    </w:p>
    <w:p w:rsidR="002C20C3" w:rsidRPr="008C163F" w:rsidRDefault="002C20C3" w:rsidP="002C2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63F">
        <w:rPr>
          <w:rFonts w:ascii="Times New Roman" w:hAnsi="Times New Roman" w:cs="Times New Roman"/>
          <w:sz w:val="24"/>
          <w:szCs w:val="24"/>
        </w:rPr>
        <w:t xml:space="preserve">средства бюджета Черемисиновского района Курской области  - </w:t>
      </w:r>
      <w:r w:rsidR="000D7AB1" w:rsidRPr="000D7AB1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D7AB1" w:rsidRPr="00357A9C">
        <w:rPr>
          <w:rFonts w:ascii="Times New Roman" w:hAnsi="Times New Roman" w:cs="Times New Roman"/>
          <w:b/>
          <w:i/>
          <w:sz w:val="24"/>
          <w:szCs w:val="24"/>
        </w:rPr>
        <w:t>,0</w:t>
      </w:r>
      <w:r w:rsidR="000D7AB1" w:rsidRPr="008C163F">
        <w:rPr>
          <w:rFonts w:ascii="Times New Roman" w:hAnsi="Times New Roman" w:cs="Times New Roman"/>
          <w:sz w:val="24"/>
          <w:szCs w:val="24"/>
        </w:rPr>
        <w:t xml:space="preserve"> </w:t>
      </w:r>
      <w:r w:rsidRPr="008C163F">
        <w:rPr>
          <w:rFonts w:ascii="Times New Roman" w:hAnsi="Times New Roman" w:cs="Times New Roman"/>
          <w:sz w:val="24"/>
          <w:szCs w:val="24"/>
        </w:rPr>
        <w:t>тыс. рублей;</w:t>
      </w:r>
    </w:p>
    <w:p w:rsidR="00B95AA1" w:rsidRPr="001520A8" w:rsidRDefault="00E4018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B95AA1" w:rsidRPr="001520A8">
          <w:rPr>
            <w:rFonts w:ascii="Times New Roman" w:hAnsi="Times New Roman" w:cs="Times New Roman"/>
            <w:color w:val="000000"/>
            <w:sz w:val="24"/>
            <w:szCs w:val="24"/>
          </w:rPr>
          <w:t>Ресурсное обеспечение</w:t>
        </w:r>
      </w:hyperlink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</w:t>
      </w:r>
      <w:r w:rsidR="001520A8"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мероприятий 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06C96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рограммы, а также сроки и источники финансирования П</w:t>
      </w:r>
      <w:r w:rsidR="00606C96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рограммы по годам и в целом за весь период реализ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ции приведены в приложении 3 к настоящей П</w:t>
      </w:r>
      <w:r w:rsidR="00606C96" w:rsidRPr="001520A8">
        <w:rPr>
          <w:rFonts w:ascii="Times New Roman" w:hAnsi="Times New Roman" w:cs="Times New Roman"/>
          <w:color w:val="000000"/>
          <w:sz w:val="24"/>
          <w:szCs w:val="24"/>
        </w:rPr>
        <w:t>одпр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ограмме.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1520A8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20A8">
        <w:rPr>
          <w:rFonts w:ascii="Times New Roman" w:hAnsi="Times New Roman" w:cs="Times New Roman"/>
          <w:b/>
          <w:color w:val="000000"/>
          <w:sz w:val="24"/>
          <w:szCs w:val="24"/>
        </w:rPr>
        <w:t>V. Механизм реализации П</w:t>
      </w:r>
      <w:r w:rsidR="00606C96" w:rsidRPr="001520A8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b/>
          <w:color w:val="000000"/>
          <w:sz w:val="24"/>
          <w:szCs w:val="24"/>
        </w:rPr>
        <w:t>рограммы, включающий в себя</w:t>
      </w:r>
    </w:p>
    <w:p w:rsidR="00B95AA1" w:rsidRPr="001520A8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20A8">
        <w:rPr>
          <w:rFonts w:ascii="Times New Roman" w:hAnsi="Times New Roman" w:cs="Times New Roman"/>
          <w:b/>
          <w:color w:val="000000"/>
          <w:sz w:val="24"/>
          <w:szCs w:val="24"/>
        </w:rPr>
        <w:t>механизм управления П</w:t>
      </w:r>
      <w:r w:rsidR="00606C96" w:rsidRPr="001520A8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рограммой 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1520A8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20A8">
        <w:rPr>
          <w:rFonts w:ascii="Times New Roman" w:hAnsi="Times New Roman" w:cs="Times New Roman"/>
          <w:color w:val="000000"/>
          <w:sz w:val="24"/>
          <w:szCs w:val="24"/>
        </w:rPr>
        <w:t>Организацию реализации П</w:t>
      </w:r>
      <w:r w:rsidR="00541557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осуществляет </w:t>
      </w:r>
      <w:r w:rsidR="001520A8" w:rsidRPr="001520A8">
        <w:rPr>
          <w:rFonts w:ascii="Times New Roman" w:hAnsi="Times New Roman" w:cs="Times New Roman"/>
          <w:color w:val="000000"/>
          <w:sz w:val="24"/>
          <w:szCs w:val="24"/>
        </w:rPr>
        <w:t>муниципаль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ный заказчик П</w:t>
      </w:r>
      <w:r w:rsidR="00541557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рограммы. Администрация </w:t>
      </w:r>
      <w:r w:rsidR="00E128E0" w:rsidRPr="001520A8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9035A3"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Курской области с учетом финансовых средств, выделяемых на реализацию П</w:t>
      </w:r>
      <w:r w:rsidR="00541557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рограммы из всех источников, и предварительных результатов выполнения мероприятий П</w:t>
      </w:r>
      <w:r w:rsidR="00541557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рограммы</w:t>
      </w:r>
      <w:r w:rsidR="009B6CE6" w:rsidRPr="001520A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 уточняет м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роприятия, промежуточные сроки реализации и объемы их финансирования.</w:t>
      </w:r>
    </w:p>
    <w:p w:rsidR="00B95AA1" w:rsidRPr="001520A8" w:rsidRDefault="00B95AA1" w:rsidP="009035A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20A8">
        <w:rPr>
          <w:rFonts w:ascii="Times New Roman" w:hAnsi="Times New Roman" w:cs="Times New Roman"/>
          <w:color w:val="000000"/>
          <w:sz w:val="24"/>
          <w:szCs w:val="24"/>
        </w:rPr>
        <w:t>Организации для выполнения программных мероприятий определяются в соо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ветствии с Федеральным </w:t>
      </w:r>
      <w:hyperlink r:id="rId11" w:history="1">
        <w:r w:rsidRPr="001520A8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 от 21 июля 2005 года N 94-ФЗ </w:t>
      </w:r>
      <w:r w:rsidR="0014565D" w:rsidRPr="001520A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О размещении зак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зов на поставки товаров, выполнение работ, оказание услуг для государственных и м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ниципальных нужд</w:t>
      </w:r>
      <w:r w:rsidR="0014565D" w:rsidRPr="001520A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520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AA1" w:rsidRPr="001520A8" w:rsidRDefault="009B6CE6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20A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сполнители П</w:t>
      </w:r>
      <w:r w:rsidR="007E6201" w:rsidRPr="001520A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1520A8">
        <w:rPr>
          <w:rFonts w:ascii="Times New Roman" w:hAnsi="Times New Roman" w:cs="Times New Roman"/>
          <w:color w:val="000000"/>
          <w:sz w:val="24"/>
          <w:szCs w:val="24"/>
        </w:rPr>
        <w:t>рограммы осуществляют в установленном порядке меры по полному и качественному выполнению ее мероприятий.</w:t>
      </w:r>
    </w:p>
    <w:p w:rsidR="00D30ED3" w:rsidRDefault="00D30ED3" w:rsidP="00AA6938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AA1" w:rsidRPr="000410C0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10C0">
        <w:rPr>
          <w:rFonts w:ascii="Times New Roman" w:hAnsi="Times New Roman" w:cs="Times New Roman"/>
          <w:b/>
          <w:color w:val="000000"/>
          <w:sz w:val="24"/>
          <w:szCs w:val="24"/>
        </w:rPr>
        <w:t>VI. Оценка социально-экономической эффективности П</w:t>
      </w:r>
      <w:r w:rsidR="007E6201" w:rsidRPr="000410C0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0410C0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0410C0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10C0">
        <w:rPr>
          <w:rFonts w:ascii="Times New Roman" w:hAnsi="Times New Roman" w:cs="Times New Roman"/>
          <w:color w:val="000000"/>
          <w:sz w:val="24"/>
          <w:szCs w:val="24"/>
        </w:rPr>
        <w:t>При выполнении намеченных в П</w:t>
      </w:r>
      <w:r w:rsidR="007E6201" w:rsidRPr="000410C0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>рограмме мероприятий и осуществлении своевременного финансирован</w:t>
      </w:r>
      <w:r w:rsidR="00934C63" w:rsidRPr="000410C0">
        <w:rPr>
          <w:rFonts w:ascii="Times New Roman" w:hAnsi="Times New Roman" w:cs="Times New Roman"/>
          <w:color w:val="000000"/>
          <w:sz w:val="24"/>
          <w:szCs w:val="24"/>
        </w:rPr>
        <w:t>ия предполагается за период 201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934C63"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годов добиться создания необходимых условий для повышения уровня защиты населения и террит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рии </w:t>
      </w:r>
      <w:r w:rsidR="00E128E0" w:rsidRPr="000410C0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934C63"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района 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>Курской области от ЧС, в том числе:</w:t>
      </w:r>
    </w:p>
    <w:p w:rsidR="00B95AA1" w:rsidRPr="000410C0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10C0">
        <w:rPr>
          <w:rFonts w:ascii="Times New Roman" w:hAnsi="Times New Roman" w:cs="Times New Roman"/>
          <w:color w:val="000000"/>
          <w:sz w:val="24"/>
          <w:szCs w:val="24"/>
        </w:rPr>
        <w:t>обеспечение безопасности критичес</w:t>
      </w:r>
      <w:r w:rsidR="00530ECF" w:rsidRPr="000410C0">
        <w:rPr>
          <w:rFonts w:ascii="Times New Roman" w:hAnsi="Times New Roman" w:cs="Times New Roman"/>
          <w:color w:val="000000"/>
          <w:sz w:val="24"/>
          <w:szCs w:val="24"/>
        </w:rPr>
        <w:t>ки важн</w:t>
      </w:r>
      <w:r w:rsidR="000C069D" w:rsidRPr="000410C0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530ECF"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и потенциальн</w:t>
      </w:r>
      <w:r w:rsidR="000C069D" w:rsidRPr="000410C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30ECF"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опасн</w:t>
      </w:r>
      <w:r w:rsidR="000C069D" w:rsidRPr="000410C0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530ECF"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14565D" w:rsidRPr="000410C0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5AA1" w:rsidRPr="000410C0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10C0">
        <w:rPr>
          <w:rFonts w:ascii="Times New Roman" w:hAnsi="Times New Roman" w:cs="Times New Roman"/>
          <w:color w:val="000000"/>
          <w:sz w:val="24"/>
          <w:szCs w:val="24"/>
        </w:rPr>
        <w:t>предупреждение и ликвидация чрезвычайных ситуаций;</w:t>
      </w:r>
    </w:p>
    <w:p w:rsidR="00615677" w:rsidRPr="000410C0" w:rsidRDefault="0061567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10C0">
        <w:rPr>
          <w:rFonts w:ascii="Times New Roman" w:hAnsi="Times New Roman" w:cs="Times New Roman"/>
          <w:color w:val="000000"/>
          <w:sz w:val="24"/>
          <w:szCs w:val="24"/>
        </w:rPr>
        <w:t>совершенствование объединенной системы оперативно-диспетчерского управл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410C0">
        <w:rPr>
          <w:rFonts w:ascii="Times New Roman" w:hAnsi="Times New Roman" w:cs="Times New Roman"/>
          <w:color w:val="000000"/>
          <w:sz w:val="24"/>
          <w:szCs w:val="24"/>
        </w:rPr>
        <w:t xml:space="preserve">ния в чрезвычайных ситуациях (ОСОДУ в ЧС) </w:t>
      </w:r>
      <w:r w:rsidR="00E128E0" w:rsidRPr="000410C0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0410C0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</w:t>
      </w:r>
      <w:r w:rsidR="000410C0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0410C0">
        <w:rPr>
          <w:rFonts w:ascii="Times New Roman" w:hAnsi="Times New Roman" w:cs="Times New Roman"/>
          <w:color w:val="000000"/>
          <w:sz w:val="24"/>
          <w:szCs w:val="24"/>
        </w:rPr>
        <w:t>ласти.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>Предполагаемый социально-экономический эффект от реализации П</w:t>
      </w:r>
      <w:r w:rsidR="007E620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рограммы в первую очередь обусловлен прогнозируемым снижением риска гибели и травмиров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ния людей, уменьшением материальных потерь, эк</w:t>
      </w:r>
      <w:r w:rsidR="00934C63" w:rsidRPr="000B37B7">
        <w:rPr>
          <w:rFonts w:ascii="Times New Roman" w:hAnsi="Times New Roman" w:cs="Times New Roman"/>
          <w:color w:val="000000"/>
          <w:sz w:val="24"/>
          <w:szCs w:val="24"/>
        </w:rPr>
        <w:t>ономией денежных средств</w:t>
      </w:r>
      <w:r w:rsidR="00C76EA7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Черем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синовского</w:t>
      </w:r>
      <w:r w:rsidR="00934C63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="00C76EA7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7AD" w:rsidRDefault="005E07A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07AD" w:rsidRDefault="005E07AD" w:rsidP="005E07AD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реализации программных мероприятий по предварительным оценкам ожидается:</w:t>
      </w:r>
    </w:p>
    <w:p w:rsidR="00B95AA1" w:rsidRPr="000B37B7" w:rsidRDefault="002B00A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>снижение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времени реагирования оперативн</w:t>
      </w:r>
      <w:r w:rsidR="00E10B7A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ых служб при происшествиях на </w:t>
      </w:r>
      <w:r w:rsidR="006D2063" w:rsidRPr="000B37B7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минут</w:t>
      </w:r>
      <w:r w:rsidR="00E10B7A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(по отношению к показателю 201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года);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гибели</w:t>
      </w:r>
      <w:r w:rsidR="004F2DFA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людей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- не менее </w:t>
      </w:r>
      <w:r w:rsidR="00A5372A" w:rsidRPr="000B37B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%;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пострадавшего населения - не менее 10%;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экономического ущерба - не менее </w:t>
      </w:r>
      <w:r w:rsidR="00A00300" w:rsidRPr="000B37B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%;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увеличение количества спасенного населения - не менее </w:t>
      </w:r>
      <w:r w:rsidR="00854F5C" w:rsidRPr="000B37B7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%;</w:t>
      </w:r>
    </w:p>
    <w:p w:rsidR="00B95AA1" w:rsidRPr="000B37B7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>повышение полноты и эффективности радиационного мониторинга и достоверн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сти прогноза радиационной обстановки - не менее </w:t>
      </w:r>
      <w:r w:rsidR="006D2063" w:rsidRPr="000B37B7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30ED3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AA1" w:rsidRPr="000B37B7" w:rsidRDefault="00E4018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B95AA1" w:rsidRPr="000B37B7">
          <w:rPr>
            <w:rFonts w:ascii="Times New Roman" w:hAnsi="Times New Roman" w:cs="Times New Roman"/>
            <w:color w:val="000000"/>
            <w:sz w:val="24"/>
            <w:szCs w:val="24"/>
          </w:rPr>
          <w:t>Методика</w:t>
        </w:r>
      </w:hyperlink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оценки эффективности реализации П</w:t>
      </w:r>
      <w:r w:rsidR="007E620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рограммы приведена в прил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жении 4 к настоящей П</w:t>
      </w:r>
      <w:r w:rsidR="007E620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A55450" w:rsidRPr="0034640C" w:rsidRDefault="00A5545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0B37B7" w:rsidRDefault="00B95AA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b/>
          <w:color w:val="000000"/>
          <w:sz w:val="24"/>
          <w:szCs w:val="24"/>
        </w:rPr>
        <w:t>VII. Контроль ход</w:t>
      </w:r>
      <w:r w:rsidR="00A55450" w:rsidRPr="000B37B7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B37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реализации </w:t>
      </w:r>
      <w:r w:rsidR="00A55450" w:rsidRPr="000B37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мероприятий </w:t>
      </w:r>
      <w:r w:rsidRPr="000B37B7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206371" w:rsidRPr="000B37B7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0B37B7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0B37B7" w:rsidRDefault="00B95AA1" w:rsidP="00A35B4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</w:t>
      </w:r>
      <w:r w:rsidR="00C06284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хода 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выполнени</w:t>
      </w:r>
      <w:r w:rsidR="00C06284" w:rsidRPr="000B37B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C76EA7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20637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C76EA7" w:rsidRPr="000B37B7">
        <w:rPr>
          <w:rFonts w:ascii="Times New Roman" w:hAnsi="Times New Roman" w:cs="Times New Roman"/>
          <w:color w:val="000000"/>
          <w:sz w:val="24"/>
          <w:szCs w:val="24"/>
        </w:rPr>
        <w:t>рограммы осуществляе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C76EA7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отдел ГО ЧС </w:t>
      </w:r>
      <w:r w:rsidR="002A48F0" w:rsidRPr="000B37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дминис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раци</w:t>
      </w:r>
      <w:r w:rsidR="002A48F0" w:rsidRPr="000B37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34C63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934C63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</w:t>
      </w:r>
      <w:r w:rsidR="00934C63" w:rsidRPr="000B37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AA1" w:rsidRPr="000B37B7" w:rsidRDefault="00C76EA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сполнители П</w:t>
      </w:r>
      <w:r w:rsidR="0020637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95AA1" w:rsidRPr="000B37B7">
        <w:rPr>
          <w:rFonts w:ascii="Times New Roman" w:hAnsi="Times New Roman" w:cs="Times New Roman"/>
          <w:color w:val="000000"/>
          <w:sz w:val="24"/>
          <w:szCs w:val="24"/>
        </w:rPr>
        <w:t>рограммы осуществляют меры по полному и качественному выполнению ее мероприятий.</w:t>
      </w:r>
    </w:p>
    <w:p w:rsidR="00A35B41" w:rsidRPr="000B37B7" w:rsidRDefault="00A35B4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Разработчики и исполнители </w:t>
      </w:r>
      <w:r w:rsidR="00206371" w:rsidRPr="000B37B7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программы предоставляют:</w:t>
      </w:r>
    </w:p>
    <w:p w:rsidR="00A35B41" w:rsidRPr="000B37B7" w:rsidRDefault="00A35B4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ежеквартально до 8-го числа месяца, следующего за отчетным кварталом, в 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30ECF" w:rsidRPr="000B37B7">
        <w:rPr>
          <w:rFonts w:ascii="Times New Roman" w:hAnsi="Times New Roman" w:cs="Times New Roman"/>
          <w:color w:val="000000"/>
          <w:sz w:val="24"/>
          <w:szCs w:val="24"/>
        </w:rPr>
        <w:t>министраци</w:t>
      </w:r>
      <w:r w:rsidR="0074051B" w:rsidRPr="000B37B7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справочную и аналитич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скую </w:t>
      </w:r>
      <w:r w:rsidR="004F2DFA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реализации </w:t>
      </w:r>
      <w:r w:rsidR="00EA1AAC"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мероприятий </w:t>
      </w:r>
      <w:r w:rsidR="004F2DFA" w:rsidRPr="000B37B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0637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рограммы;</w:t>
      </w:r>
    </w:p>
    <w:p w:rsidR="00B95AA1" w:rsidRPr="000B37B7" w:rsidRDefault="00A35B4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ежегодно в срок до 1 марта Главе </w:t>
      </w:r>
      <w:r w:rsidR="00E128E0" w:rsidRPr="000B37B7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– информа</w:t>
      </w:r>
      <w:r w:rsidR="004F2DFA" w:rsidRPr="000B37B7">
        <w:rPr>
          <w:rFonts w:ascii="Times New Roman" w:hAnsi="Times New Roman" w:cs="Times New Roman"/>
          <w:color w:val="000000"/>
          <w:sz w:val="24"/>
          <w:szCs w:val="24"/>
        </w:rPr>
        <w:t>цию о ходе реализации П</w:t>
      </w:r>
      <w:r w:rsidR="00206371" w:rsidRPr="000B37B7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0B37B7">
        <w:rPr>
          <w:rFonts w:ascii="Times New Roman" w:hAnsi="Times New Roman" w:cs="Times New Roman"/>
          <w:color w:val="000000"/>
          <w:sz w:val="24"/>
          <w:szCs w:val="24"/>
        </w:rPr>
        <w:t>рограммы за отчетный год.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F17A7" w:rsidRPr="0034640C" w:rsidRDefault="00AF17A7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  <w:sectPr w:rsidR="00AF17A7" w:rsidRPr="0034640C" w:rsidSect="007B4AA6">
          <w:pgSz w:w="11906" w:h="16838" w:code="9"/>
          <w:pgMar w:top="426" w:right="1134" w:bottom="851" w:left="1701" w:header="720" w:footer="720" w:gutter="0"/>
          <w:cols w:space="720"/>
        </w:sectPr>
      </w:pPr>
    </w:p>
    <w:p w:rsidR="00B95AA1" w:rsidRPr="00D042D2" w:rsidRDefault="00B95AA1" w:rsidP="0074175F">
      <w:pPr>
        <w:pStyle w:val="ConsPlusNormal"/>
        <w:widowControl/>
        <w:ind w:left="8364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D042D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B95AA1" w:rsidRPr="00D042D2" w:rsidRDefault="00C2024B" w:rsidP="0074175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206371" w:rsidRPr="00D042D2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>программе</w:t>
      </w:r>
      <w:r w:rsidR="00206371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175F" w:rsidRPr="00D042D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>Снижение рисков и смягчение п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>следствий</w:t>
      </w:r>
      <w:r w:rsidR="00206371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ситуаций </w:t>
      </w:r>
      <w:proofErr w:type="gramStart"/>
      <w:r w:rsidR="0074175F" w:rsidRPr="00D042D2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B95AA1" w:rsidRPr="00D042D2" w:rsidRDefault="00B95AA1" w:rsidP="0074175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42D2">
        <w:rPr>
          <w:rFonts w:ascii="Times New Roman" w:hAnsi="Times New Roman" w:cs="Times New Roman"/>
          <w:color w:val="000000"/>
          <w:sz w:val="24"/>
          <w:szCs w:val="24"/>
        </w:rPr>
        <w:t>техногенн</w:t>
      </w:r>
      <w:r w:rsidR="00C2024B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ого характера в </w:t>
      </w:r>
      <w:r w:rsidR="00E128E0" w:rsidRPr="00D042D2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="00C2024B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</w:p>
    <w:p w:rsidR="00B95AA1" w:rsidRPr="00D042D2" w:rsidRDefault="00C2024B" w:rsidP="0074175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042D2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95AA1" w:rsidRPr="00D042D2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74175F" w:rsidRPr="00D042D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A00300" w:rsidRPr="0034640C" w:rsidRDefault="00A0030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943634"/>
          <w:sz w:val="24"/>
          <w:szCs w:val="24"/>
        </w:rPr>
      </w:pPr>
    </w:p>
    <w:p w:rsidR="00BE35D0" w:rsidRDefault="00BE35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35D0" w:rsidRDefault="00BE35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04553" w:rsidRPr="003E54ED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54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ПРОГНОЗИРУЕМЫЕ ЗНАЧЕНИЯ </w:t>
      </w:r>
    </w:p>
    <w:p w:rsidR="00B95AA1" w:rsidRPr="003E54ED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54ED">
        <w:rPr>
          <w:rFonts w:ascii="Times New Roman" w:hAnsi="Times New Roman" w:cs="Times New Roman"/>
          <w:color w:val="000000"/>
          <w:sz w:val="24"/>
          <w:szCs w:val="24"/>
        </w:rPr>
        <w:t>ЦЕЛЕВЫХ ИНДИКАТОРОВ И ПОКАЗАТЕЛЕЙ</w:t>
      </w:r>
    </w:p>
    <w:p w:rsidR="00B95AA1" w:rsidRPr="003E54ED" w:rsidRDefault="001B1DD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54ED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B95AA1" w:rsidRPr="003E54E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="0074175F" w:rsidRPr="003E54E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95AA1" w:rsidRPr="003E54ED">
        <w:rPr>
          <w:rFonts w:ascii="Times New Roman" w:hAnsi="Times New Roman" w:cs="Times New Roman"/>
          <w:color w:val="000000"/>
          <w:sz w:val="24"/>
          <w:szCs w:val="24"/>
        </w:rPr>
        <w:t>СНИЖЕНИЕ РИСКОВ И СМЯГЧЕНИЕ</w:t>
      </w:r>
    </w:p>
    <w:p w:rsidR="00B95AA1" w:rsidRPr="003E54ED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54ED">
        <w:rPr>
          <w:rFonts w:ascii="Times New Roman" w:hAnsi="Times New Roman" w:cs="Times New Roman"/>
          <w:color w:val="000000"/>
          <w:sz w:val="24"/>
          <w:szCs w:val="24"/>
        </w:rPr>
        <w:t>ПОСЛЕДСТВИЙ ЧРЕЗВЫЧАЙНЫХ СИТУАЦИЙ ПРИРОДНОГО И ТЕХНОГЕННОГО</w:t>
      </w:r>
    </w:p>
    <w:p w:rsidR="00B95AA1" w:rsidRPr="003E54ED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54ED">
        <w:rPr>
          <w:rFonts w:ascii="Times New Roman" w:hAnsi="Times New Roman" w:cs="Times New Roman"/>
          <w:color w:val="000000"/>
          <w:sz w:val="24"/>
          <w:szCs w:val="24"/>
        </w:rPr>
        <w:t>ХАРАКТЕРА В</w:t>
      </w:r>
      <w:r w:rsidR="00C2024B" w:rsidRPr="003E54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3E54ED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FD38C5" w:rsidRPr="003E54ED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  <w:r w:rsidRPr="003E54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38C5" w:rsidRPr="003E54ED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2C20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E54ED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74175F" w:rsidRPr="003E54ED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E04553" w:rsidRPr="0034640C" w:rsidRDefault="00E04553" w:rsidP="00E04553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tbl>
      <w:tblPr>
        <w:tblW w:w="14781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1"/>
        <w:gridCol w:w="3945"/>
        <w:gridCol w:w="1418"/>
        <w:gridCol w:w="1701"/>
        <w:gridCol w:w="992"/>
        <w:gridCol w:w="851"/>
        <w:gridCol w:w="850"/>
        <w:gridCol w:w="992"/>
        <w:gridCol w:w="851"/>
        <w:gridCol w:w="992"/>
        <w:gridCol w:w="1418"/>
      </w:tblGrid>
      <w:tr w:rsidR="00576279" w:rsidRPr="0034640C" w:rsidTr="00A40DDB">
        <w:trPr>
          <w:cantSplit/>
          <w:trHeight w:val="6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показателей   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целей и задач программы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 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86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 программы</w:t>
            </w:r>
          </w:p>
        </w:tc>
      </w:tr>
      <w:tr w:rsidR="00576279" w:rsidRPr="0034640C" w:rsidTr="001C7001">
        <w:trPr>
          <w:cantSplit/>
          <w:trHeight w:val="506"/>
        </w:trPr>
        <w:tc>
          <w:tcPr>
            <w:tcW w:w="7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994AE9" w:rsidRDefault="00576279">
            <w:pPr>
              <w:rPr>
                <w:color w:val="000000"/>
              </w:rPr>
            </w:pPr>
          </w:p>
        </w:tc>
        <w:tc>
          <w:tcPr>
            <w:tcW w:w="3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994AE9" w:rsidRDefault="00576279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994AE9" w:rsidRDefault="0057627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начала ре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лизации  ра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пр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9E0770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9E0770">
              <w:rPr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9E0770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9E0770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9E0770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9E0770">
              <w:rPr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период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реализации    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программы</w:t>
            </w:r>
          </w:p>
        </w:tc>
      </w:tr>
      <w:tr w:rsidR="00576279" w:rsidRPr="0034640C" w:rsidTr="00A40DDB">
        <w:trPr>
          <w:cantSplit/>
          <w:trHeight w:val="162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0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994A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2367">
              <w:rPr>
                <w:rFonts w:ascii="Times New Roman" w:hAnsi="Times New Roman" w:cs="Times New Roman"/>
                <w:sz w:val="24"/>
                <w:szCs w:val="24"/>
              </w:rPr>
              <w:t>оследовательное снижение риска возникновения чрезвычайных ситуаций природного и техногенного характера, предотвр</w:t>
            </w:r>
            <w:r w:rsidRPr="00172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2367">
              <w:rPr>
                <w:rFonts w:ascii="Times New Roman" w:hAnsi="Times New Roman" w:cs="Times New Roman"/>
                <w:sz w:val="24"/>
                <w:szCs w:val="24"/>
              </w:rPr>
              <w:t>щение гибели людей в чрезвычайных ситуациях</w:t>
            </w:r>
          </w:p>
        </w:tc>
      </w:tr>
      <w:tr w:rsidR="00576279" w:rsidRPr="0034640C" w:rsidTr="00A40DDB">
        <w:trPr>
          <w:cantSplit/>
          <w:trHeight w:val="8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DA56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994A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 w:rsidRPr="00414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критически  важных  и потенциально опасных объектов</w:t>
            </w:r>
          </w:p>
        </w:tc>
      </w:tr>
      <w:tr w:rsidR="00576279" w:rsidRPr="0034640C" w:rsidTr="001C7001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127ECE" w:rsidRDefault="0057627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E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безопасности критич</w:t>
            </w:r>
            <w:r w:rsidRPr="00127E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127E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 важных и потенциально опа</w:t>
            </w:r>
            <w:r w:rsidRPr="00127E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127E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объектов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53220F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32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3F6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3F6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9E0DF9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9E0DF9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76279" w:rsidRPr="0034640C" w:rsidTr="00A40DDB">
        <w:trPr>
          <w:cantSplit/>
          <w:trHeight w:val="15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DA5602" w:rsidRDefault="00576279" w:rsidP="00B14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56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34640C">
              <w:rPr>
                <w:rFonts w:ascii="Times New Roman" w:hAnsi="Times New Roman" w:cs="Times New Roman"/>
                <w:color w:val="9436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46C0">
              <w:rPr>
                <w:rFonts w:ascii="Times New Roman" w:hAnsi="Times New Roman" w:cs="Times New Roman"/>
                <w:sz w:val="24"/>
                <w:szCs w:val="24"/>
              </w:rPr>
              <w:t>нижение рисков и смягчение последствий чрезвычайн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146C0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146C0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76279" w:rsidRPr="0034640C" w:rsidTr="001C7001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среднего времени реаг</w:t>
            </w: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оперативных служб при происшествиях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1F41FF"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1F41FF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A70107" w:rsidRDefault="00576279" w:rsidP="00F420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76279" w:rsidRPr="0034640C" w:rsidTr="00A40DDB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DA5602" w:rsidRDefault="00576279" w:rsidP="002859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56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 3</w:t>
            </w:r>
            <w:r>
              <w:rPr>
                <w:rFonts w:ascii="Times New Roman" w:hAnsi="Times New Roman" w:cs="Times New Roman"/>
                <w:color w:val="943634"/>
                <w:sz w:val="24"/>
                <w:szCs w:val="24"/>
              </w:rPr>
              <w:t xml:space="preserve">: </w:t>
            </w:r>
            <w:r w:rsidRPr="0034640C">
              <w:rPr>
                <w:rFonts w:ascii="Times New Roman" w:hAnsi="Times New Roman" w:cs="Times New Roman"/>
                <w:color w:val="9436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B7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мероприятий по 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ликвидации чрезвычайных ситуаций</w:t>
            </w:r>
          </w:p>
        </w:tc>
      </w:tr>
    </w:tbl>
    <w:p w:rsidR="00EE3D3B" w:rsidRDefault="00EE3D3B" w:rsidP="00A00300">
      <w:pPr>
        <w:jc w:val="center"/>
        <w:rPr>
          <w:color w:val="943634"/>
        </w:rPr>
      </w:pPr>
    </w:p>
    <w:p w:rsidR="00A00300" w:rsidRPr="0034640C" w:rsidRDefault="00A00300" w:rsidP="00576279">
      <w:pPr>
        <w:rPr>
          <w:color w:val="943634"/>
        </w:rPr>
      </w:pPr>
    </w:p>
    <w:tbl>
      <w:tblPr>
        <w:tblW w:w="3168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1"/>
        <w:gridCol w:w="9"/>
        <w:gridCol w:w="3946"/>
        <w:gridCol w:w="1418"/>
        <w:gridCol w:w="1701"/>
        <w:gridCol w:w="992"/>
        <w:gridCol w:w="851"/>
        <w:gridCol w:w="850"/>
        <w:gridCol w:w="992"/>
        <w:gridCol w:w="851"/>
        <w:gridCol w:w="992"/>
        <w:gridCol w:w="828"/>
        <w:gridCol w:w="590"/>
        <w:gridCol w:w="16899"/>
      </w:tblGrid>
      <w:tr w:rsidR="00576279" w:rsidRPr="0034640C" w:rsidTr="00A40DDB">
        <w:trPr>
          <w:gridAfter w:val="1"/>
          <w:wAfter w:w="16899" w:type="dxa"/>
          <w:cantSplit/>
          <w:trHeight w:val="424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 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показателей   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целей и задач программы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 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86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 программы</w:t>
            </w:r>
          </w:p>
        </w:tc>
      </w:tr>
      <w:tr w:rsidR="00576279" w:rsidRPr="0034640C" w:rsidTr="00576279">
        <w:trPr>
          <w:gridAfter w:val="1"/>
          <w:wAfter w:w="16899" w:type="dxa"/>
          <w:cantSplit/>
          <w:trHeight w:val="424"/>
        </w:trPr>
        <w:tc>
          <w:tcPr>
            <w:tcW w:w="7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727180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727180" w:rsidRDefault="00576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279" w:rsidRPr="00727180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начала ре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лизации  ра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пр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FB5635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FB5635">
              <w:rPr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FB5635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FB5635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 w:rsidP="00576279">
            <w:r w:rsidRPr="00FB5635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FB5635">
              <w:rPr>
                <w:color w:val="000000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27180" w:rsidRDefault="00576279" w:rsidP="00586B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период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реализации    </w:t>
            </w:r>
            <w:r w:rsidRPr="0072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программы</w:t>
            </w:r>
          </w:p>
        </w:tc>
      </w:tr>
      <w:tr w:rsidR="00576279" w:rsidRPr="0034640C" w:rsidTr="00576279">
        <w:trPr>
          <w:gridAfter w:val="1"/>
          <w:wAfter w:w="16899" w:type="dxa"/>
          <w:cantSplit/>
          <w:trHeight w:val="424"/>
        </w:trPr>
        <w:tc>
          <w:tcPr>
            <w:tcW w:w="77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EE3D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оснащенности аварийных бригад и аварийно-спасательных формирований при угрозе и возникновении чрезвыча</w:t>
            </w: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EE3D3B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76279" w:rsidRPr="0034640C" w:rsidTr="00576279">
        <w:trPr>
          <w:gridAfter w:val="1"/>
          <w:wAfter w:w="16899" w:type="dxa"/>
          <w:cantSplit/>
          <w:trHeight w:val="424"/>
        </w:trPr>
        <w:tc>
          <w:tcPr>
            <w:tcW w:w="77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F844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времени оповещения населения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092E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3A0BD2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76279" w:rsidRPr="0034640C" w:rsidTr="00576279">
        <w:trPr>
          <w:cantSplit/>
          <w:trHeight w:val="422"/>
        </w:trPr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6279" w:rsidRPr="00C8317D" w:rsidRDefault="00576279" w:rsidP="00C831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75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 w:rsidP="00AC558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A6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Задача 4: </w:t>
            </w:r>
            <w:r w:rsidRPr="00FA6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</w:t>
            </w:r>
            <w:r w:rsidRPr="00AE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объединенной системы оперативно-диспетчерского управления в чрезвычайных ситуациях Черемисиновского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</w:t>
            </w:r>
            <w:r w:rsidRPr="00AE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851" w:type="dxa"/>
          </w:tcPr>
          <w:p w:rsidR="00576279" w:rsidRPr="0034640C" w:rsidRDefault="00576279" w:rsidP="00D913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943634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:rsidR="00576279" w:rsidRPr="0034640C" w:rsidRDefault="00576279" w:rsidP="00D913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943634"/>
                <w:sz w:val="24"/>
                <w:szCs w:val="24"/>
                <w:highlight w:val="green"/>
              </w:rPr>
            </w:pPr>
          </w:p>
        </w:tc>
        <w:tc>
          <w:tcPr>
            <w:tcW w:w="828" w:type="dxa"/>
          </w:tcPr>
          <w:p w:rsidR="00576279" w:rsidRPr="0034640C" w:rsidRDefault="00576279" w:rsidP="00D913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943634"/>
                <w:sz w:val="24"/>
                <w:szCs w:val="24"/>
                <w:highlight w:val="green"/>
              </w:rPr>
            </w:pPr>
          </w:p>
        </w:tc>
        <w:tc>
          <w:tcPr>
            <w:tcW w:w="17489" w:type="dxa"/>
            <w:gridSpan w:val="2"/>
          </w:tcPr>
          <w:p w:rsidR="00576279" w:rsidRPr="0034640C" w:rsidRDefault="00576279" w:rsidP="00D913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943634"/>
                <w:sz w:val="24"/>
                <w:szCs w:val="24"/>
                <w:highlight w:val="green"/>
              </w:rPr>
            </w:pPr>
          </w:p>
        </w:tc>
      </w:tr>
      <w:tr w:rsidR="00576279" w:rsidRPr="0034640C" w:rsidTr="00576279">
        <w:trPr>
          <w:gridAfter w:val="1"/>
          <w:wAfter w:w="16899" w:type="dxa"/>
          <w:cantSplit/>
          <w:trHeight w:val="424"/>
        </w:trPr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994AE9" w:rsidRDefault="00576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5F5B97">
            <w:pPr>
              <w:tabs>
                <w:tab w:val="left" w:pos="6450"/>
              </w:tabs>
              <w:jc w:val="both"/>
              <w:rPr>
                <w:color w:val="000000"/>
              </w:rPr>
            </w:pPr>
            <w:r w:rsidRPr="005F5B97">
              <w:rPr>
                <w:color w:val="000000"/>
              </w:rPr>
              <w:t>Организация мониторинга движения транспортных средств, перевозящих опасные грузы и транспортных средств, осуществляющих перевозку пассажиров на территории Черем</w:t>
            </w:r>
            <w:r w:rsidRPr="005F5B97">
              <w:rPr>
                <w:color w:val="000000"/>
              </w:rPr>
              <w:t>и</w:t>
            </w:r>
            <w:r w:rsidRPr="005F5B97">
              <w:rPr>
                <w:color w:val="000000"/>
              </w:rPr>
              <w:t>синовского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4D7CEC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Default="00576279">
            <w:r w:rsidRPr="004D7CEC">
              <w:rPr>
                <w:color w:val="000000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79" w:rsidRPr="007E3124" w:rsidRDefault="00576279" w:rsidP="001221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B95AA1" w:rsidRPr="0034640C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Pr="0034640C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Default="008E790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E790B" w:rsidRDefault="008E790B" w:rsidP="00A40DD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A40DDB" w:rsidRPr="0034640C" w:rsidRDefault="00A40DDB" w:rsidP="00A40DD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C0034B" w:rsidRDefault="00B95AA1" w:rsidP="008E790B">
      <w:pPr>
        <w:pStyle w:val="ConsPlusNormal"/>
        <w:widowControl/>
        <w:ind w:left="8364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C0034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F5253F" w:rsidRPr="00C0034B" w:rsidRDefault="00F5253F" w:rsidP="00F5253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034B">
        <w:rPr>
          <w:rFonts w:ascii="Times New Roman" w:hAnsi="Times New Roman" w:cs="Times New Roman"/>
          <w:color w:val="000000"/>
          <w:sz w:val="24"/>
          <w:szCs w:val="24"/>
        </w:rPr>
        <w:t>к Подпрограмме «Снижение рисков и смягчение п</w:t>
      </w:r>
      <w:r w:rsidRPr="00C0034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0034B">
        <w:rPr>
          <w:rFonts w:ascii="Times New Roman" w:hAnsi="Times New Roman" w:cs="Times New Roman"/>
          <w:color w:val="000000"/>
          <w:sz w:val="24"/>
          <w:szCs w:val="24"/>
        </w:rPr>
        <w:t xml:space="preserve">следствий чрезвычайных ситуаций </w:t>
      </w:r>
      <w:proofErr w:type="gramStart"/>
      <w:r w:rsidRPr="00C0034B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  <w:r w:rsidRPr="00C0034B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F5253F" w:rsidRPr="00C0034B" w:rsidRDefault="00F5253F" w:rsidP="00F5253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034B">
        <w:rPr>
          <w:rFonts w:ascii="Times New Roman" w:hAnsi="Times New Roman" w:cs="Times New Roman"/>
          <w:color w:val="000000"/>
          <w:sz w:val="24"/>
          <w:szCs w:val="24"/>
        </w:rPr>
        <w:t>техногенного характера в Черемисиновско</w:t>
      </w:r>
      <w:r w:rsidR="00C0034B" w:rsidRPr="00C0034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C0034B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</w:p>
    <w:p w:rsidR="00F5253F" w:rsidRPr="00C0034B" w:rsidRDefault="00F5253F" w:rsidP="00F5253F">
      <w:pPr>
        <w:pStyle w:val="ConsPlusNormal"/>
        <w:widowControl/>
        <w:ind w:left="8364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034B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57627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0034B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7627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0034B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</w:p>
    <w:p w:rsidR="00B95AA1" w:rsidRPr="00C0034B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05E9" w:rsidRPr="00C0034B" w:rsidRDefault="009805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1D0D" w:rsidRDefault="00C31D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AA1" w:rsidRPr="00C0034B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03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B95AA1" w:rsidRPr="00031B41" w:rsidRDefault="0050637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МЕРОПРИЯТИЙ </w:t>
      </w:r>
      <w:r w:rsidR="009B3C06" w:rsidRPr="00031B41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B95AA1"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="009A2FAF" w:rsidRPr="00031B4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95AA1" w:rsidRPr="00031B41">
        <w:rPr>
          <w:rFonts w:ascii="Times New Roman" w:hAnsi="Times New Roman" w:cs="Times New Roman"/>
          <w:color w:val="000000"/>
          <w:sz w:val="24"/>
          <w:szCs w:val="24"/>
        </w:rPr>
        <w:t>СНИЖЕНИЕ РИСКОВ</w:t>
      </w:r>
    </w:p>
    <w:p w:rsidR="00B95AA1" w:rsidRPr="00031B41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И СМЯГЧЕНИЕ ПОСЛЕДСТВИЙ ЧРЕЗВЫЧАЙНЫХ СИТУАЦИЙ </w:t>
      </w:r>
      <w:proofErr w:type="gramStart"/>
      <w:r w:rsidRPr="00031B41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</w:p>
    <w:p w:rsidR="00B95AA1" w:rsidRPr="00031B41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И ТЕХНОГЕННОГО ХАРАКТЕРА В </w:t>
      </w:r>
      <w:r w:rsidR="00E128E0" w:rsidRPr="00031B41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506370"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 РАЙОНЕ </w:t>
      </w:r>
    </w:p>
    <w:p w:rsidR="00B95AA1" w:rsidRPr="00031B41" w:rsidRDefault="00576279" w:rsidP="00A40DDB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</w:t>
      </w:r>
      <w:r w:rsidR="003843F0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506370"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F85" w:rsidRPr="00031B4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D4F85" w:rsidRPr="00031B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792D" w:rsidRPr="00031B41">
        <w:rPr>
          <w:rFonts w:ascii="Times New Roman" w:hAnsi="Times New Roman" w:cs="Times New Roman"/>
          <w:color w:val="000000"/>
          <w:sz w:val="24"/>
          <w:szCs w:val="24"/>
        </w:rPr>
        <w:t>ГОДЫ»</w:t>
      </w:r>
    </w:p>
    <w:tbl>
      <w:tblPr>
        <w:tblW w:w="145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977"/>
        <w:gridCol w:w="1134"/>
        <w:gridCol w:w="1559"/>
        <w:gridCol w:w="1559"/>
        <w:gridCol w:w="851"/>
        <w:gridCol w:w="992"/>
        <w:gridCol w:w="992"/>
        <w:gridCol w:w="993"/>
        <w:gridCol w:w="993"/>
        <w:gridCol w:w="993"/>
        <w:gridCol w:w="993"/>
      </w:tblGrid>
      <w:tr w:rsidR="00576279" w:rsidRPr="008C163F" w:rsidTr="00A40DDB">
        <w:trPr>
          <w:trHeight w:val="241"/>
          <w:tblHeader/>
        </w:trPr>
        <w:tc>
          <w:tcPr>
            <w:tcW w:w="502" w:type="dxa"/>
            <w:vMerge w:val="restart"/>
            <w:vAlign w:val="center"/>
          </w:tcPr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№ п\</w:t>
            </w:r>
            <w:proofErr w:type="gramStart"/>
            <w:r w:rsidRPr="008C163F">
              <w:rPr>
                <w:b/>
                <w:sz w:val="21"/>
                <w:szCs w:val="21"/>
              </w:rPr>
              <w:t>п</w:t>
            </w:r>
            <w:proofErr w:type="gramEnd"/>
          </w:p>
        </w:tc>
        <w:tc>
          <w:tcPr>
            <w:tcW w:w="2977" w:type="dxa"/>
            <w:vMerge w:val="restart"/>
            <w:vAlign w:val="center"/>
          </w:tcPr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Наименование цели, задачи,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Сроки</w:t>
            </w:r>
          </w:p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выпо</w:t>
            </w:r>
            <w:r w:rsidRPr="008C163F">
              <w:rPr>
                <w:b/>
                <w:sz w:val="21"/>
                <w:szCs w:val="21"/>
              </w:rPr>
              <w:t>л</w:t>
            </w:r>
            <w:r w:rsidRPr="008C163F">
              <w:rPr>
                <w:b/>
                <w:sz w:val="21"/>
                <w:szCs w:val="21"/>
              </w:rPr>
              <w:t xml:space="preserve">нения </w:t>
            </w:r>
          </w:p>
        </w:tc>
        <w:tc>
          <w:tcPr>
            <w:tcW w:w="1559" w:type="dxa"/>
            <w:vMerge w:val="restart"/>
            <w:vAlign w:val="center"/>
          </w:tcPr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Исполнители</w:t>
            </w:r>
          </w:p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мероприятий</w:t>
            </w:r>
          </w:p>
        </w:tc>
        <w:tc>
          <w:tcPr>
            <w:tcW w:w="1559" w:type="dxa"/>
            <w:vMerge w:val="restart"/>
            <w:vAlign w:val="center"/>
          </w:tcPr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Источник</w:t>
            </w:r>
          </w:p>
          <w:p w:rsidR="00576279" w:rsidRPr="008C163F" w:rsidRDefault="00576279" w:rsidP="00315FFD">
            <w:pPr>
              <w:tabs>
                <w:tab w:val="left" w:pos="6450"/>
              </w:tabs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финансир</w:t>
            </w:r>
            <w:r w:rsidRPr="008C163F">
              <w:rPr>
                <w:b/>
                <w:sz w:val="21"/>
                <w:szCs w:val="21"/>
              </w:rPr>
              <w:t>о</w:t>
            </w:r>
            <w:r w:rsidRPr="008C163F">
              <w:rPr>
                <w:b/>
                <w:sz w:val="21"/>
                <w:szCs w:val="21"/>
              </w:rPr>
              <w:t>вания</w:t>
            </w:r>
          </w:p>
        </w:tc>
        <w:tc>
          <w:tcPr>
            <w:tcW w:w="6807" w:type="dxa"/>
            <w:gridSpan w:val="7"/>
          </w:tcPr>
          <w:p w:rsidR="00576279" w:rsidRPr="00A40DDB" w:rsidRDefault="00576279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0DDB">
              <w:rPr>
                <w:rFonts w:ascii="Times New Roman" w:hAnsi="Times New Roman" w:cs="Times New Roman"/>
                <w:b/>
                <w:sz w:val="21"/>
                <w:szCs w:val="21"/>
              </w:rPr>
              <w:t>Объём финансирования</w:t>
            </w:r>
            <w:r w:rsidR="00A40DD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A40DDB" w:rsidRPr="00A40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(тыс. рублей)</w:t>
            </w:r>
          </w:p>
        </w:tc>
      </w:tr>
      <w:tr w:rsidR="00A40DDB" w:rsidRPr="008C163F" w:rsidTr="00A40DDB">
        <w:trPr>
          <w:trHeight w:val="241"/>
          <w:tblHeader/>
        </w:trPr>
        <w:tc>
          <w:tcPr>
            <w:tcW w:w="502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vMerge w:val="restart"/>
          </w:tcPr>
          <w:p w:rsidR="00A40DDB" w:rsidRPr="008C163F" w:rsidRDefault="00A40DDB" w:rsidP="00315FFD">
            <w:pPr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5956" w:type="dxa"/>
            <w:gridSpan w:val="6"/>
          </w:tcPr>
          <w:p w:rsidR="00A40DDB" w:rsidRPr="008C163F" w:rsidRDefault="00A40DDB" w:rsidP="00315FFD">
            <w:pPr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В том числе:</w:t>
            </w:r>
          </w:p>
        </w:tc>
      </w:tr>
      <w:tr w:rsidR="00A40DDB" w:rsidRPr="008C163F" w:rsidTr="00576279">
        <w:trPr>
          <w:trHeight w:val="241"/>
          <w:tblHeader/>
        </w:trPr>
        <w:tc>
          <w:tcPr>
            <w:tcW w:w="502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A40DDB" w:rsidRPr="008C163F" w:rsidRDefault="00A40DDB" w:rsidP="00315FFD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</w:tcPr>
          <w:p w:rsidR="00A40DDB" w:rsidRPr="008C163F" w:rsidRDefault="00A40DDB" w:rsidP="00315FF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A40DDB" w:rsidRPr="008C163F" w:rsidRDefault="00A40DDB" w:rsidP="00A40DDB">
            <w:pPr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201</w:t>
            </w:r>
            <w:r>
              <w:rPr>
                <w:b/>
                <w:sz w:val="21"/>
                <w:szCs w:val="21"/>
              </w:rPr>
              <w:t>9</w:t>
            </w:r>
            <w:r w:rsidRPr="008C163F">
              <w:rPr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992" w:type="dxa"/>
          </w:tcPr>
          <w:p w:rsidR="00A40DDB" w:rsidRPr="008C163F" w:rsidRDefault="00A40DDB" w:rsidP="00A40DD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2020</w:t>
            </w:r>
            <w:r w:rsidRPr="008C163F">
              <w:rPr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993" w:type="dxa"/>
          </w:tcPr>
          <w:p w:rsidR="00A40DDB" w:rsidRPr="008C163F" w:rsidRDefault="00A40DDB" w:rsidP="00A40DDB">
            <w:pPr>
              <w:jc w:val="center"/>
              <w:rPr>
                <w:b/>
                <w:sz w:val="21"/>
                <w:szCs w:val="21"/>
              </w:rPr>
            </w:pPr>
            <w:r w:rsidRPr="008C163F">
              <w:rPr>
                <w:b/>
                <w:sz w:val="21"/>
                <w:szCs w:val="21"/>
              </w:rPr>
              <w:t>202</w:t>
            </w:r>
            <w:r>
              <w:rPr>
                <w:b/>
                <w:sz w:val="21"/>
                <w:szCs w:val="21"/>
              </w:rPr>
              <w:t>1</w:t>
            </w:r>
            <w:r w:rsidRPr="008C163F">
              <w:rPr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993" w:type="dxa"/>
          </w:tcPr>
          <w:p w:rsidR="00A40DDB" w:rsidRDefault="00A40DDB" w:rsidP="00A40DDB">
            <w:r w:rsidRPr="008514CE">
              <w:rPr>
                <w:b/>
                <w:sz w:val="21"/>
                <w:szCs w:val="21"/>
              </w:rPr>
              <w:t>202</w:t>
            </w:r>
            <w:r>
              <w:rPr>
                <w:b/>
                <w:sz w:val="21"/>
                <w:szCs w:val="21"/>
              </w:rPr>
              <w:t>2</w:t>
            </w:r>
            <w:r w:rsidRPr="008514CE">
              <w:rPr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993" w:type="dxa"/>
          </w:tcPr>
          <w:p w:rsidR="00A40DDB" w:rsidRDefault="00A40DDB" w:rsidP="00A40DDB">
            <w:r w:rsidRPr="008514CE">
              <w:rPr>
                <w:b/>
                <w:sz w:val="21"/>
                <w:szCs w:val="21"/>
              </w:rPr>
              <w:t>202</w:t>
            </w:r>
            <w:r>
              <w:rPr>
                <w:b/>
                <w:sz w:val="21"/>
                <w:szCs w:val="21"/>
              </w:rPr>
              <w:t>3</w:t>
            </w:r>
            <w:r w:rsidRPr="008514CE">
              <w:rPr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993" w:type="dxa"/>
          </w:tcPr>
          <w:p w:rsidR="00A40DDB" w:rsidRDefault="00A40DDB" w:rsidP="00A40DDB">
            <w:r w:rsidRPr="008514CE">
              <w:rPr>
                <w:b/>
                <w:sz w:val="21"/>
                <w:szCs w:val="21"/>
              </w:rPr>
              <w:t>202</w:t>
            </w:r>
            <w:r>
              <w:rPr>
                <w:b/>
                <w:sz w:val="21"/>
                <w:szCs w:val="21"/>
              </w:rPr>
              <w:t>4</w:t>
            </w:r>
            <w:r w:rsidRPr="008514CE">
              <w:rPr>
                <w:b/>
                <w:sz w:val="21"/>
                <w:szCs w:val="21"/>
              </w:rPr>
              <w:t xml:space="preserve"> год</w:t>
            </w:r>
          </w:p>
        </w:tc>
      </w:tr>
      <w:tr w:rsidR="00A40DDB" w:rsidRPr="008C163F" w:rsidTr="00576279">
        <w:trPr>
          <w:trHeight w:val="106"/>
        </w:trPr>
        <w:tc>
          <w:tcPr>
            <w:tcW w:w="502" w:type="dxa"/>
          </w:tcPr>
          <w:p w:rsidR="00A40DDB" w:rsidRPr="008C163F" w:rsidRDefault="00A40DDB" w:rsidP="008C163F">
            <w:pPr>
              <w:widowControl w:val="0"/>
              <w:numPr>
                <w:ilvl w:val="0"/>
                <w:numId w:val="1"/>
              </w:numPr>
              <w:tabs>
                <w:tab w:val="left" w:pos="6450"/>
              </w:tabs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</w:tcPr>
          <w:p w:rsidR="00A40DDB" w:rsidRPr="008C163F" w:rsidRDefault="00A40DDB" w:rsidP="008C163F">
            <w:pPr>
              <w:pStyle w:val="ConsPlusNonforma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Основное мероприятие 1.:</w:t>
            </w:r>
          </w:p>
          <w:p w:rsidR="00A40DDB" w:rsidRPr="008C163F" w:rsidRDefault="00A40DDB" w:rsidP="00315FFD">
            <w:pPr>
              <w:pStyle w:val="ConsPlusNonforma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эффективного функционирования системы гражданской обороны, защ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и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ты населения и территории от чрезвычайных ситуаций, безопасности людей на во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д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ных объектах</w:t>
            </w: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  <w:tc>
          <w:tcPr>
            <w:tcW w:w="1134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 xml:space="preserve">2018- 2020 </w:t>
            </w:r>
          </w:p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годы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  <w:lang w:eastAsia="ar-SA"/>
              </w:rPr>
              <w:t>Администр</w:t>
            </w:r>
            <w:r w:rsidRPr="008C163F">
              <w:rPr>
                <w:sz w:val="21"/>
                <w:szCs w:val="21"/>
                <w:lang w:eastAsia="ar-SA"/>
              </w:rPr>
              <w:t>а</w:t>
            </w:r>
            <w:r w:rsidRPr="008C163F">
              <w:rPr>
                <w:sz w:val="21"/>
                <w:szCs w:val="21"/>
                <w:lang w:eastAsia="ar-SA"/>
              </w:rPr>
              <w:t>ция Черем</w:t>
            </w:r>
            <w:r w:rsidRPr="008C163F">
              <w:rPr>
                <w:sz w:val="21"/>
                <w:szCs w:val="21"/>
                <w:lang w:eastAsia="ar-SA"/>
              </w:rPr>
              <w:t>и</w:t>
            </w:r>
            <w:r w:rsidRPr="008C163F">
              <w:rPr>
                <w:sz w:val="21"/>
                <w:szCs w:val="21"/>
                <w:lang w:eastAsia="ar-SA"/>
              </w:rPr>
              <w:t>синовского района Ку</w:t>
            </w:r>
            <w:r w:rsidRPr="008C163F">
              <w:rPr>
                <w:sz w:val="21"/>
                <w:szCs w:val="21"/>
                <w:lang w:eastAsia="ar-SA"/>
              </w:rPr>
              <w:t>р</w:t>
            </w:r>
            <w:r w:rsidRPr="008C163F">
              <w:rPr>
                <w:sz w:val="21"/>
                <w:szCs w:val="21"/>
                <w:lang w:eastAsia="ar-SA"/>
              </w:rPr>
              <w:t>ской области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Бюджет Чер</w:t>
            </w:r>
            <w:r w:rsidRPr="008C163F">
              <w:rPr>
                <w:sz w:val="21"/>
                <w:szCs w:val="21"/>
              </w:rPr>
              <w:t>е</w:t>
            </w:r>
            <w:r w:rsidRPr="008C163F">
              <w:rPr>
                <w:sz w:val="21"/>
                <w:szCs w:val="21"/>
              </w:rPr>
              <w:t>мисиновского района</w:t>
            </w:r>
          </w:p>
        </w:tc>
        <w:tc>
          <w:tcPr>
            <w:tcW w:w="851" w:type="dxa"/>
          </w:tcPr>
          <w:p w:rsidR="00A40DDB" w:rsidRPr="008C163F" w:rsidRDefault="00FA7776" w:rsidP="00FA7776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A40DDB" w:rsidRPr="008C163F">
              <w:rPr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A40DDB" w:rsidRPr="008C163F" w:rsidRDefault="00A40DDB" w:rsidP="008C163F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15,00</w:t>
            </w:r>
          </w:p>
        </w:tc>
        <w:tc>
          <w:tcPr>
            <w:tcW w:w="992" w:type="dxa"/>
          </w:tcPr>
          <w:p w:rsidR="00A40DDB" w:rsidRPr="008C163F" w:rsidRDefault="00A40DDB" w:rsidP="00A40DDB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Pr="008C163F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Pr="008C163F" w:rsidRDefault="00A40DDB" w:rsidP="008C163F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5,00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0A4CE3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0A4CE3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0A4CE3">
              <w:rPr>
                <w:sz w:val="21"/>
                <w:szCs w:val="21"/>
              </w:rPr>
              <w:t>,00</w:t>
            </w:r>
          </w:p>
        </w:tc>
      </w:tr>
      <w:tr w:rsidR="00A40DDB" w:rsidRPr="008C163F" w:rsidTr="00576279">
        <w:trPr>
          <w:trHeight w:val="106"/>
        </w:trPr>
        <w:tc>
          <w:tcPr>
            <w:tcW w:w="502" w:type="dxa"/>
          </w:tcPr>
          <w:p w:rsidR="00A40DDB" w:rsidRPr="008C163F" w:rsidRDefault="00A40DDB" w:rsidP="008C163F">
            <w:pPr>
              <w:widowControl w:val="0"/>
              <w:numPr>
                <w:ilvl w:val="0"/>
                <w:numId w:val="1"/>
              </w:numPr>
              <w:tabs>
                <w:tab w:val="left" w:pos="6450"/>
              </w:tabs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1.1</w:t>
            </w:r>
          </w:p>
        </w:tc>
        <w:tc>
          <w:tcPr>
            <w:tcW w:w="2977" w:type="dxa"/>
          </w:tcPr>
          <w:p w:rsidR="00A40DDB" w:rsidRPr="008C163F" w:rsidRDefault="00A40DDB" w:rsidP="008C163F">
            <w:pPr>
              <w:pStyle w:val="ConsPlusNonforma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Мероприятие 1.1.:</w:t>
            </w:r>
          </w:p>
          <w:p w:rsidR="00A40DDB" w:rsidRPr="008C163F" w:rsidRDefault="00A40DDB" w:rsidP="008C163F">
            <w:pPr>
              <w:pStyle w:val="a4"/>
              <w:rPr>
                <w:sz w:val="21"/>
                <w:szCs w:val="21"/>
                <w:lang w:val="ru-RU"/>
              </w:rPr>
            </w:pPr>
            <w:r w:rsidRPr="008C163F">
              <w:rPr>
                <w:color w:val="000000"/>
                <w:sz w:val="21"/>
                <w:szCs w:val="21"/>
                <w:lang w:val="ru-RU"/>
              </w:rPr>
              <w:t xml:space="preserve"> «Отдельные мероприятия в области гражданской обор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о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ны, защиты населения и те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р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риторий от чрезвычайных ситуаций, безопасности л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ю</w:t>
            </w:r>
            <w:r w:rsidRPr="008C163F">
              <w:rPr>
                <w:color w:val="000000"/>
                <w:sz w:val="21"/>
                <w:szCs w:val="21"/>
                <w:lang w:val="ru-RU"/>
              </w:rPr>
              <w:t>дей на водных объектах»</w:t>
            </w:r>
          </w:p>
        </w:tc>
        <w:tc>
          <w:tcPr>
            <w:tcW w:w="1134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 xml:space="preserve">2018- 2020 </w:t>
            </w:r>
          </w:p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годы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  <w:lang w:eastAsia="ar-SA"/>
              </w:rPr>
              <w:t>Администр</w:t>
            </w:r>
            <w:r w:rsidRPr="008C163F">
              <w:rPr>
                <w:sz w:val="21"/>
                <w:szCs w:val="21"/>
                <w:lang w:eastAsia="ar-SA"/>
              </w:rPr>
              <w:t>а</w:t>
            </w:r>
            <w:r w:rsidRPr="008C163F">
              <w:rPr>
                <w:sz w:val="21"/>
                <w:szCs w:val="21"/>
                <w:lang w:eastAsia="ar-SA"/>
              </w:rPr>
              <w:t>ция Черем</w:t>
            </w:r>
            <w:r w:rsidRPr="008C163F">
              <w:rPr>
                <w:sz w:val="21"/>
                <w:szCs w:val="21"/>
                <w:lang w:eastAsia="ar-SA"/>
              </w:rPr>
              <w:t>и</w:t>
            </w:r>
            <w:r w:rsidRPr="008C163F">
              <w:rPr>
                <w:sz w:val="21"/>
                <w:szCs w:val="21"/>
                <w:lang w:eastAsia="ar-SA"/>
              </w:rPr>
              <w:t>синовского района Ку</w:t>
            </w:r>
            <w:r w:rsidRPr="008C163F">
              <w:rPr>
                <w:sz w:val="21"/>
                <w:szCs w:val="21"/>
                <w:lang w:eastAsia="ar-SA"/>
              </w:rPr>
              <w:t>р</w:t>
            </w:r>
            <w:r w:rsidRPr="008C163F">
              <w:rPr>
                <w:sz w:val="21"/>
                <w:szCs w:val="21"/>
                <w:lang w:eastAsia="ar-SA"/>
              </w:rPr>
              <w:t>ской области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Бюджет Чер</w:t>
            </w:r>
            <w:r w:rsidRPr="008C163F">
              <w:rPr>
                <w:sz w:val="21"/>
                <w:szCs w:val="21"/>
              </w:rPr>
              <w:t>е</w:t>
            </w:r>
            <w:r w:rsidRPr="008C163F">
              <w:rPr>
                <w:sz w:val="21"/>
                <w:szCs w:val="21"/>
              </w:rPr>
              <w:t>мисиновского района</w:t>
            </w:r>
          </w:p>
        </w:tc>
        <w:tc>
          <w:tcPr>
            <w:tcW w:w="851" w:type="dxa"/>
          </w:tcPr>
          <w:p w:rsidR="00A40DDB" w:rsidRPr="008C163F" w:rsidRDefault="00FA7776" w:rsidP="00FA7776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A40DDB" w:rsidRPr="008C163F">
              <w:rPr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15,00</w:t>
            </w:r>
          </w:p>
        </w:tc>
        <w:tc>
          <w:tcPr>
            <w:tcW w:w="992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5,00</w:t>
            </w:r>
          </w:p>
        </w:tc>
        <w:tc>
          <w:tcPr>
            <w:tcW w:w="993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5,00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DB3841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DB3841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DB3841">
              <w:rPr>
                <w:sz w:val="21"/>
                <w:szCs w:val="21"/>
              </w:rPr>
              <w:t>,00</w:t>
            </w:r>
          </w:p>
        </w:tc>
      </w:tr>
      <w:tr w:rsidR="00A40DDB" w:rsidRPr="008C163F" w:rsidTr="00576279">
        <w:trPr>
          <w:trHeight w:val="106"/>
        </w:trPr>
        <w:tc>
          <w:tcPr>
            <w:tcW w:w="502" w:type="dxa"/>
          </w:tcPr>
          <w:p w:rsidR="00A40DDB" w:rsidRPr="008C163F" w:rsidRDefault="00A40DDB" w:rsidP="008C163F">
            <w:pPr>
              <w:widowControl w:val="0"/>
              <w:numPr>
                <w:ilvl w:val="0"/>
                <w:numId w:val="1"/>
              </w:numPr>
              <w:tabs>
                <w:tab w:val="left" w:pos="6450"/>
              </w:tabs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</w:tcPr>
          <w:p w:rsidR="00A40DDB" w:rsidRPr="008C163F" w:rsidRDefault="00A40DDB" w:rsidP="008C163F">
            <w:pPr>
              <w:pStyle w:val="ConsPlusNonforma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Мероприятие 1.2.: «</w:t>
            </w:r>
            <w:r w:rsidRPr="008C163F">
              <w:rPr>
                <w:rFonts w:ascii="Times New Roman" w:hAnsi="Times New Roman"/>
                <w:color w:val="000000"/>
                <w:sz w:val="21"/>
                <w:szCs w:val="21"/>
              </w:rPr>
              <w:t>Закупка товаров, работ и услуг для  обеспечения государственных (муниципальных) нужд</w:t>
            </w:r>
            <w:r w:rsidRPr="008C163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</w:p>
        </w:tc>
        <w:tc>
          <w:tcPr>
            <w:tcW w:w="1134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 xml:space="preserve">2018- 2020 </w:t>
            </w:r>
          </w:p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годы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jc w:val="center"/>
              <w:rPr>
                <w:sz w:val="21"/>
                <w:szCs w:val="21"/>
                <w:lang w:eastAsia="ar-SA"/>
              </w:rPr>
            </w:pPr>
            <w:r w:rsidRPr="008C163F">
              <w:rPr>
                <w:sz w:val="21"/>
                <w:szCs w:val="21"/>
                <w:lang w:eastAsia="ar-SA"/>
              </w:rPr>
              <w:t>Администр</w:t>
            </w:r>
            <w:r w:rsidRPr="008C163F">
              <w:rPr>
                <w:sz w:val="21"/>
                <w:szCs w:val="21"/>
                <w:lang w:eastAsia="ar-SA"/>
              </w:rPr>
              <w:t>а</w:t>
            </w:r>
            <w:r w:rsidRPr="008C163F">
              <w:rPr>
                <w:sz w:val="21"/>
                <w:szCs w:val="21"/>
                <w:lang w:eastAsia="ar-SA"/>
              </w:rPr>
              <w:t>ция Черем</w:t>
            </w:r>
            <w:r w:rsidRPr="008C163F">
              <w:rPr>
                <w:sz w:val="21"/>
                <w:szCs w:val="21"/>
                <w:lang w:eastAsia="ar-SA"/>
              </w:rPr>
              <w:t>и</w:t>
            </w:r>
            <w:r w:rsidRPr="008C163F">
              <w:rPr>
                <w:sz w:val="21"/>
                <w:szCs w:val="21"/>
                <w:lang w:eastAsia="ar-SA"/>
              </w:rPr>
              <w:t>синовского района Ку</w:t>
            </w:r>
            <w:r w:rsidRPr="008C163F">
              <w:rPr>
                <w:sz w:val="21"/>
                <w:szCs w:val="21"/>
                <w:lang w:eastAsia="ar-SA"/>
              </w:rPr>
              <w:t>р</w:t>
            </w:r>
            <w:r w:rsidRPr="008C163F">
              <w:rPr>
                <w:sz w:val="21"/>
                <w:szCs w:val="21"/>
                <w:lang w:eastAsia="ar-SA"/>
              </w:rPr>
              <w:t>ской области</w:t>
            </w:r>
          </w:p>
        </w:tc>
        <w:tc>
          <w:tcPr>
            <w:tcW w:w="1559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Бюджет Чер</w:t>
            </w:r>
            <w:r w:rsidRPr="008C163F">
              <w:rPr>
                <w:sz w:val="21"/>
                <w:szCs w:val="21"/>
              </w:rPr>
              <w:t>е</w:t>
            </w:r>
            <w:r w:rsidRPr="008C163F">
              <w:rPr>
                <w:sz w:val="21"/>
                <w:szCs w:val="21"/>
              </w:rPr>
              <w:t>мисиновского района</w:t>
            </w:r>
          </w:p>
        </w:tc>
        <w:tc>
          <w:tcPr>
            <w:tcW w:w="851" w:type="dxa"/>
          </w:tcPr>
          <w:p w:rsidR="00A40DDB" w:rsidRPr="008C163F" w:rsidRDefault="00FA7776" w:rsidP="00FA7776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  <w:r w:rsidR="00A40DDB" w:rsidRPr="008C163F">
              <w:rPr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15,00</w:t>
            </w:r>
          </w:p>
        </w:tc>
        <w:tc>
          <w:tcPr>
            <w:tcW w:w="992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5,00</w:t>
            </w:r>
          </w:p>
        </w:tc>
        <w:tc>
          <w:tcPr>
            <w:tcW w:w="993" w:type="dxa"/>
          </w:tcPr>
          <w:p w:rsidR="00A40DDB" w:rsidRPr="008C163F" w:rsidRDefault="00A40DDB" w:rsidP="00315FFD">
            <w:pPr>
              <w:tabs>
                <w:tab w:val="left" w:pos="6450"/>
              </w:tabs>
              <w:jc w:val="center"/>
              <w:rPr>
                <w:sz w:val="21"/>
                <w:szCs w:val="21"/>
              </w:rPr>
            </w:pPr>
            <w:r w:rsidRPr="008C163F">
              <w:rPr>
                <w:sz w:val="21"/>
                <w:szCs w:val="21"/>
              </w:rPr>
              <w:t>5,00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1A2942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1A2942">
              <w:rPr>
                <w:sz w:val="21"/>
                <w:szCs w:val="21"/>
              </w:rPr>
              <w:t>,00</w:t>
            </w:r>
          </w:p>
        </w:tc>
        <w:tc>
          <w:tcPr>
            <w:tcW w:w="993" w:type="dxa"/>
          </w:tcPr>
          <w:p w:rsidR="00A40DDB" w:rsidRDefault="00FA7776">
            <w:r>
              <w:rPr>
                <w:sz w:val="21"/>
                <w:szCs w:val="21"/>
              </w:rPr>
              <w:t>10</w:t>
            </w:r>
            <w:r w:rsidR="00A40DDB" w:rsidRPr="001A2942">
              <w:rPr>
                <w:sz w:val="21"/>
                <w:szCs w:val="21"/>
              </w:rPr>
              <w:t>,00</w:t>
            </w:r>
          </w:p>
        </w:tc>
      </w:tr>
    </w:tbl>
    <w:p w:rsidR="00894C9D" w:rsidRPr="00F4745D" w:rsidRDefault="00894C9D" w:rsidP="00A26EA3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4"/>
          <w:szCs w:val="24"/>
        </w:rPr>
        <w:sectPr w:rsidR="00894C9D" w:rsidRPr="00F4745D" w:rsidSect="00AF17A7">
          <w:pgSz w:w="16838" w:h="11906" w:orient="landscape" w:code="9"/>
          <w:pgMar w:top="1134" w:right="1134" w:bottom="1134" w:left="1701" w:header="720" w:footer="720" w:gutter="0"/>
          <w:cols w:space="720"/>
        </w:sectPr>
      </w:pPr>
    </w:p>
    <w:p w:rsidR="00B95AA1" w:rsidRPr="00236551" w:rsidRDefault="00A6548C" w:rsidP="002E60D2">
      <w:pPr>
        <w:pStyle w:val="ConsPlusNormal"/>
        <w:widowControl/>
        <w:ind w:left="4253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3</w:t>
      </w:r>
    </w:p>
    <w:p w:rsidR="002E60D2" w:rsidRPr="00236551" w:rsidRDefault="002E60D2" w:rsidP="002E60D2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к Подпрограмме «Снижение рисков и смя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>чение последствий чрезвычайных ситуаций природного и техногенного характера в Ч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>ремисиновско</w:t>
      </w:r>
      <w:r w:rsidR="005D158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</w:p>
    <w:p w:rsidR="002E60D2" w:rsidRPr="00236551" w:rsidRDefault="002E60D2" w:rsidP="002E60D2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</w:p>
    <w:p w:rsidR="00B95AA1" w:rsidRPr="0034640C" w:rsidRDefault="00B95AA1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236551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РЕСУРСНОЕ ОБЕСПЕЧЕНИЕ</w:t>
      </w:r>
    </w:p>
    <w:p w:rsidR="00B95AA1" w:rsidRPr="00236551" w:rsidRDefault="008A4F7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B95AA1"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="000245A5" w:rsidRPr="0023655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95AA1" w:rsidRPr="00236551">
        <w:rPr>
          <w:rFonts w:ascii="Times New Roman" w:hAnsi="Times New Roman" w:cs="Times New Roman"/>
          <w:color w:val="000000"/>
          <w:sz w:val="24"/>
          <w:szCs w:val="24"/>
        </w:rPr>
        <w:t>СНИЖЕНИЕ РИСКОВ И СМЯГЧЕНИЕ</w:t>
      </w:r>
    </w:p>
    <w:p w:rsidR="00B95AA1" w:rsidRPr="00236551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ПОСЛЕДСТВИЙ ЧРЕЗВЫЧАЙНЫХ СИТУАЦИЙ ПРИРОДНОГО И ТЕХНОГЕННОГО</w:t>
      </w:r>
    </w:p>
    <w:p w:rsidR="000245A5" w:rsidRPr="00236551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ХАРАКТЕРА В </w:t>
      </w:r>
      <w:r w:rsidR="00E128E0" w:rsidRPr="00236551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852B29"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 РАЙОНЕ </w:t>
      </w:r>
    </w:p>
    <w:p w:rsidR="00B95AA1" w:rsidRPr="00236551" w:rsidRDefault="00852B2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95AA1" w:rsidRPr="00236551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0245A5" w:rsidRPr="0023655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B95AA1" w:rsidRPr="00236551" w:rsidRDefault="00EE78CA" w:rsidP="00EE78CA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36551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EE78CA" w:rsidRPr="0034640C" w:rsidRDefault="00B95AA1" w:rsidP="00EE78CA">
      <w:pPr>
        <w:pStyle w:val="ConsPlusNonformat"/>
        <w:widowControl/>
        <w:jc w:val="right"/>
        <w:rPr>
          <w:rFonts w:ascii="Times New Roman" w:hAnsi="Times New Roman" w:cs="Times New Roman"/>
          <w:color w:val="943634"/>
          <w:sz w:val="24"/>
          <w:szCs w:val="24"/>
        </w:rPr>
      </w:pPr>
      <w:r w:rsidRPr="0034640C">
        <w:rPr>
          <w:rFonts w:ascii="Times New Roman" w:hAnsi="Times New Roman" w:cs="Times New Roman"/>
          <w:color w:val="943634"/>
          <w:sz w:val="24"/>
          <w:szCs w:val="24"/>
        </w:rPr>
        <w:t xml:space="preserve">                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417"/>
        <w:gridCol w:w="851"/>
        <w:gridCol w:w="992"/>
        <w:gridCol w:w="1134"/>
        <w:gridCol w:w="850"/>
        <w:gridCol w:w="851"/>
        <w:gridCol w:w="850"/>
      </w:tblGrid>
      <w:tr w:rsidR="00A40DDB" w:rsidRPr="00315FFD" w:rsidTr="00A40DDB">
        <w:trPr>
          <w:cantSplit/>
          <w:trHeight w:val="276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DDB" w:rsidRPr="00315FFD" w:rsidRDefault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 </w:t>
            </w:r>
            <w:r w:rsidRPr="00315FFD"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направление расходов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0DDB" w:rsidRPr="00315FFD" w:rsidRDefault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 xml:space="preserve">Всего за период  </w:t>
            </w:r>
            <w:r w:rsidRPr="00315FFD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Pr="00315FF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DB" w:rsidRPr="00315FFD" w:rsidRDefault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A40DDB" w:rsidRPr="00315FFD" w:rsidTr="00A40DDB">
        <w:trPr>
          <w:cantSplit/>
          <w:trHeight w:val="366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DDB" w:rsidRPr="00315FFD" w:rsidRDefault="00A40DDB"/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0DDB" w:rsidRPr="00315FFD" w:rsidRDefault="00A40DDB"/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A40D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A40DDB">
            <w:r w:rsidRPr="00842EEA">
              <w:t>202</w:t>
            </w: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A40DDB">
            <w:r w:rsidRPr="00842EEA">
              <w:t>202</w:t>
            </w:r>
            <w:r>
              <w:t>4</w:t>
            </w:r>
          </w:p>
        </w:tc>
      </w:tr>
      <w:tr w:rsidR="00A40DDB" w:rsidRPr="00315FFD" w:rsidTr="00A40DDB">
        <w:trPr>
          <w:cantSplit/>
          <w:trHeight w:val="24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FA7776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A40DDB" w:rsidRPr="00315FF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rPr>
                <w:b/>
              </w:rPr>
              <w:t>10</w:t>
            </w:r>
            <w:r w:rsidR="00A40DDB" w:rsidRPr="004411BC">
              <w:rPr>
                <w:b/>
              </w:rPr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rPr>
                <w:b/>
              </w:rPr>
              <w:t>10</w:t>
            </w:r>
            <w:r w:rsidR="00A40DDB" w:rsidRPr="004411BC">
              <w:rPr>
                <w:b/>
              </w:rPr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rPr>
                <w:b/>
              </w:rPr>
              <w:t>10</w:t>
            </w:r>
            <w:r w:rsidR="00A40DDB" w:rsidRPr="004411BC">
              <w:rPr>
                <w:b/>
              </w:rPr>
              <w:t>,00</w:t>
            </w:r>
          </w:p>
        </w:tc>
      </w:tr>
      <w:tr w:rsidR="00A40DDB" w:rsidRPr="00315FFD" w:rsidTr="00A40DDB">
        <w:trPr>
          <w:cantSplit/>
          <w:trHeight w:val="2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E64405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 xml:space="preserve">бюджет Черемисиновского района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FA7776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40DDB" w:rsidRPr="00315F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65564"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65564"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65564">
              <w:t>,00</w:t>
            </w:r>
          </w:p>
        </w:tc>
      </w:tr>
      <w:tr w:rsidR="00A40DDB" w:rsidRPr="00315FFD" w:rsidTr="00A40DDB">
        <w:trPr>
          <w:cantSplit/>
          <w:trHeight w:val="3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97AC8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капитальные вложения: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760A2E"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760A2E"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760A2E">
              <w:t>0,00</w:t>
            </w:r>
          </w:p>
        </w:tc>
      </w:tr>
      <w:tr w:rsidR="00A40DDB" w:rsidRPr="00315FFD" w:rsidTr="00A40DDB">
        <w:trPr>
          <w:cantSplit/>
          <w:trHeight w:val="27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8026B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прочие расходы: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FA7776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40DDB" w:rsidRPr="00315F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9549E7">
              <w:t>5,00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549E7"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549E7"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9549E7">
              <w:t>,00</w:t>
            </w:r>
          </w:p>
        </w:tc>
      </w:tr>
      <w:tr w:rsidR="00A40DDB" w:rsidRPr="00315FFD" w:rsidTr="00A40DDB">
        <w:trPr>
          <w:cantSplit/>
          <w:trHeight w:val="37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E64405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 xml:space="preserve">бюджет Черемисиновского района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FA7776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40DDB" w:rsidRPr="00315F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Pr="00315FFD" w:rsidRDefault="00A40DDB" w:rsidP="00FA7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FF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="00FA77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E60B2E">
              <w:t>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A40DDB" w:rsidP="00FA7776">
            <w:pPr>
              <w:jc w:val="center"/>
            </w:pPr>
            <w:r w:rsidRPr="00E60B2E">
              <w:t>5,00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E60B2E">
              <w:t>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E60B2E"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DDB" w:rsidRDefault="00FA7776" w:rsidP="00FA7776">
            <w:pPr>
              <w:jc w:val="center"/>
            </w:pPr>
            <w:r>
              <w:t>10</w:t>
            </w:r>
            <w:r w:rsidR="00A40DDB" w:rsidRPr="00E60B2E">
              <w:t>,00</w:t>
            </w:r>
          </w:p>
        </w:tc>
      </w:tr>
    </w:tbl>
    <w:p w:rsidR="00E42364" w:rsidRPr="0034640C" w:rsidRDefault="00E42364">
      <w:pPr>
        <w:rPr>
          <w:color w:val="943634"/>
        </w:rPr>
      </w:pPr>
    </w:p>
    <w:p w:rsidR="00E42364" w:rsidRPr="0034640C" w:rsidRDefault="00E42364">
      <w:pPr>
        <w:rPr>
          <w:color w:val="943634"/>
        </w:rPr>
      </w:pPr>
    </w:p>
    <w:p w:rsidR="00E42364" w:rsidRPr="0034640C" w:rsidRDefault="00E42364">
      <w:pPr>
        <w:rPr>
          <w:color w:val="943634"/>
        </w:rPr>
      </w:pPr>
    </w:p>
    <w:p w:rsidR="00E42364" w:rsidRPr="0034640C" w:rsidRDefault="00E4236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E42364" w:rsidRPr="0034640C" w:rsidRDefault="00E4236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E42364" w:rsidRDefault="00E4236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C163F" w:rsidRDefault="008C163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83597C" w:rsidRPr="0034640C" w:rsidRDefault="0083597C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F45C8E" w:rsidRDefault="00B95AA1" w:rsidP="00C72279">
      <w:pPr>
        <w:pStyle w:val="ConsPlusNormal"/>
        <w:widowControl/>
        <w:ind w:left="5387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Приложение 4</w:t>
      </w:r>
    </w:p>
    <w:p w:rsidR="008A4F79" w:rsidRPr="00F45C8E" w:rsidRDefault="008A4F79" w:rsidP="008A4F79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к Подпрограмме «Снижение рисков и смя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>чение последствий чрезвычайных ситуаций природного и техногенного характера в Ч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>ремисиновско</w:t>
      </w:r>
      <w:r w:rsidR="00F45C8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</w:p>
    <w:p w:rsidR="008A4F79" w:rsidRPr="00F45C8E" w:rsidRDefault="008A4F79" w:rsidP="008A4F79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</w:p>
    <w:p w:rsidR="00B95AA1" w:rsidRPr="0034640C" w:rsidRDefault="00B95AA1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F45C8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МЕТОДИКА</w:t>
      </w:r>
    </w:p>
    <w:p w:rsidR="00B95AA1" w:rsidRPr="00F45C8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ОЦЕНКИ ЭФ</w:t>
      </w:r>
      <w:r w:rsidR="007E40C1"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ФЕКТИВНОСТИ РЕАЛИЗАЦИИ </w:t>
      </w:r>
    </w:p>
    <w:p w:rsidR="00B95AA1" w:rsidRPr="00F45C8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00640" w:rsidRPr="00F45C8E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</w:t>
      </w:r>
      <w:r w:rsidR="00E64DCA" w:rsidRPr="00F45C8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>СНИЖЕНИЕ РИСКОВ И СМЯГЧЕНИЕ ПОСЛЕДСТВИЙ</w:t>
      </w:r>
    </w:p>
    <w:p w:rsidR="00B95AA1" w:rsidRPr="00F45C8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СИТУАЦИЙ </w:t>
      </w:r>
      <w:proofErr w:type="gramStart"/>
      <w:r w:rsidRPr="00F45C8E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</w:t>
      </w:r>
    </w:p>
    <w:p w:rsidR="00E64DCA" w:rsidRPr="00F45C8E" w:rsidRDefault="00B95AA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ХАРАКТЕРА В </w:t>
      </w:r>
      <w:r w:rsidR="00E128E0" w:rsidRPr="00F45C8E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7E40C1"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РАЙОНЕ </w:t>
      </w:r>
    </w:p>
    <w:p w:rsidR="00B95AA1" w:rsidRPr="00F45C8E" w:rsidRDefault="007E40C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5C8E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95AA1" w:rsidRPr="00F45C8E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E64DCA" w:rsidRPr="00F45C8E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B95AA1" w:rsidRPr="00F45C8E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AA1" w:rsidRPr="00D43CC3" w:rsidRDefault="00B95AA1" w:rsidP="00FD5BD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3CC3">
        <w:rPr>
          <w:rFonts w:ascii="Times New Roman" w:hAnsi="Times New Roman" w:cs="Times New Roman"/>
          <w:color w:val="000000"/>
          <w:sz w:val="24"/>
          <w:szCs w:val="24"/>
        </w:rPr>
        <w:t>1. Оценка эффекти</w:t>
      </w:r>
      <w:r w:rsidR="00FD5BDC" w:rsidRPr="00D43CC3">
        <w:rPr>
          <w:rFonts w:ascii="Times New Roman" w:hAnsi="Times New Roman" w:cs="Times New Roman"/>
          <w:color w:val="000000"/>
          <w:sz w:val="24"/>
          <w:szCs w:val="24"/>
        </w:rPr>
        <w:t>вности реализации</w:t>
      </w:r>
      <w:r w:rsidR="007E40C1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0640" w:rsidRPr="00D43CC3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="001937C1" w:rsidRPr="00D43CC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>Снижение рисков и смягчение п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>следствий чрезвычайных ситуаций природного и техногенного характера в</w:t>
      </w:r>
      <w:r w:rsidR="007E40C1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D43CC3">
        <w:rPr>
          <w:rFonts w:ascii="Times New Roman" w:hAnsi="Times New Roman" w:cs="Times New Roman"/>
          <w:color w:val="000000"/>
          <w:sz w:val="24"/>
          <w:szCs w:val="24"/>
        </w:rPr>
        <w:t>Черемисиновском</w:t>
      </w:r>
      <w:r w:rsidR="007E40C1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районе на 201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644D4"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A40D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1937C1" w:rsidRPr="00D43CC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D5BDC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</w:t>
      </w:r>
      <w:r w:rsidR="00100640" w:rsidRPr="00D43CC3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FD5BDC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рограмма) осуществляется  </w:t>
      </w:r>
      <w:r w:rsidR="00530ECF" w:rsidRPr="00D43CC3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1937C1" w:rsidRPr="00D43CC3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="00FD5BDC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D43CC3">
        <w:rPr>
          <w:rFonts w:ascii="Times New Roman" w:hAnsi="Times New Roman" w:cs="Times New Roman"/>
          <w:color w:val="000000"/>
          <w:sz w:val="24"/>
          <w:szCs w:val="24"/>
        </w:rPr>
        <w:t>Чер</w:t>
      </w:r>
      <w:r w:rsidR="00E128E0" w:rsidRPr="00D43CC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128E0" w:rsidRPr="00D43CC3">
        <w:rPr>
          <w:rFonts w:ascii="Times New Roman" w:hAnsi="Times New Roman" w:cs="Times New Roman"/>
          <w:color w:val="000000"/>
          <w:sz w:val="24"/>
          <w:szCs w:val="24"/>
        </w:rPr>
        <w:t>мисиновского</w:t>
      </w:r>
      <w:r w:rsidR="00FD5BDC"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</w:t>
      </w:r>
      <w:r w:rsidRPr="00D43CC3">
        <w:rPr>
          <w:rFonts w:ascii="Times New Roman" w:hAnsi="Times New Roman" w:cs="Times New Roman"/>
          <w:color w:val="000000"/>
          <w:sz w:val="24"/>
          <w:szCs w:val="24"/>
        </w:rPr>
        <w:t xml:space="preserve"> по итогам ее исполнения за отчетный период.</w:t>
      </w:r>
    </w:p>
    <w:p w:rsidR="00FD5BDC" w:rsidRPr="00A172D5" w:rsidRDefault="00FD5BDC" w:rsidP="00FD5BD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2. Источником информации для оценки эффективности реализации П</w:t>
      </w:r>
      <w:r w:rsidR="00100640" w:rsidRPr="00A172D5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рограммы явл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ется отдел ГО ЧС Админист</w:t>
      </w:r>
      <w:r w:rsidR="00530ECF" w:rsidRPr="00A172D5">
        <w:rPr>
          <w:rFonts w:ascii="Times New Roman" w:hAnsi="Times New Roman" w:cs="Times New Roman"/>
          <w:color w:val="000000"/>
          <w:sz w:val="24"/>
          <w:szCs w:val="24"/>
        </w:rPr>
        <w:t>раци</w:t>
      </w:r>
      <w:r w:rsidR="001937C1" w:rsidRPr="00A172D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28E0" w:rsidRPr="00A172D5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области.</w:t>
      </w:r>
    </w:p>
    <w:p w:rsidR="00B95AA1" w:rsidRPr="00A172D5" w:rsidRDefault="00FD5BD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>. Оценка осуществляется по следующим критериям:</w:t>
      </w:r>
    </w:p>
    <w:p w:rsidR="00B95AA1" w:rsidRPr="00A172D5" w:rsidRDefault="00FD5BD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>.1. Степень достижения за отчетный период запланированны</w:t>
      </w:r>
      <w:r w:rsidR="00D41854" w:rsidRPr="00A172D5">
        <w:rPr>
          <w:rFonts w:ascii="Times New Roman" w:hAnsi="Times New Roman" w:cs="Times New Roman"/>
          <w:color w:val="000000"/>
          <w:sz w:val="24"/>
          <w:szCs w:val="24"/>
        </w:rPr>
        <w:t>х значений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показателей.</w:t>
      </w: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чески достигнутых значений целевых индикаторов за отчетный период с их плановыми знач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ниями за отчетный период по следующей формуле: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A172D5" w:rsidRDefault="00B95AA1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        Ф x 100%</w:t>
      </w:r>
    </w:p>
    <w:p w:rsidR="00B95AA1" w:rsidRPr="00A172D5" w:rsidRDefault="00B95AA1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   И = ----------,</w:t>
      </w:r>
    </w:p>
    <w:p w:rsidR="00B95AA1" w:rsidRPr="00A172D5" w:rsidRDefault="00B95AA1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Pr="00A172D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И - оценка достижения запланированных результатов;</w:t>
      </w: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Ф - фактически достигнутые значения целевых индикаторов;</w:t>
      </w: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172D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- плановые значения.</w:t>
      </w:r>
    </w:p>
    <w:p w:rsidR="00B95AA1" w:rsidRPr="0034640C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B95AA1" w:rsidRPr="00A172D5" w:rsidRDefault="00FD5BDC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Фактически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 xml:space="preserve"> значения целевых индикаторов за отчетный период определяются путем м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95AA1" w:rsidRPr="00A172D5">
        <w:rPr>
          <w:rFonts w:ascii="Times New Roman" w:hAnsi="Times New Roman" w:cs="Times New Roman"/>
          <w:color w:val="000000"/>
          <w:sz w:val="24"/>
          <w:szCs w:val="24"/>
        </w:rPr>
        <w:t>ниторинга, включающего в себя сбор и анализ информации о выполнении показателей.</w:t>
      </w:r>
    </w:p>
    <w:p w:rsidR="00B95AA1" w:rsidRPr="00A172D5" w:rsidRDefault="00B95AA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72D5">
        <w:rPr>
          <w:rFonts w:ascii="Times New Roman" w:hAnsi="Times New Roman" w:cs="Times New Roman"/>
          <w:color w:val="000000"/>
          <w:sz w:val="24"/>
          <w:szCs w:val="24"/>
        </w:rPr>
        <w:t>Методы сбора информации, определение частоты и график сбора информации, опред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172D5">
        <w:rPr>
          <w:rFonts w:ascii="Times New Roman" w:hAnsi="Times New Roman" w:cs="Times New Roman"/>
          <w:color w:val="000000"/>
          <w:sz w:val="24"/>
          <w:szCs w:val="24"/>
        </w:rPr>
        <w:t>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3.2. Уровень финансирования за отчетный период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от запл</w:t>
      </w:r>
      <w:r w:rsidRPr="00A172D5">
        <w:rPr>
          <w:color w:val="000000"/>
        </w:rPr>
        <w:t>а</w:t>
      </w:r>
      <w:r w:rsidRPr="00A172D5">
        <w:rPr>
          <w:color w:val="000000"/>
        </w:rPr>
        <w:t>нированных объемов.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Оценка уровня финансирования по каждому мероприятию за отчетный период измеряе</w:t>
      </w:r>
      <w:r w:rsidRPr="00A172D5">
        <w:rPr>
          <w:color w:val="000000"/>
        </w:rPr>
        <w:t>т</w:t>
      </w:r>
      <w:r w:rsidRPr="00A172D5">
        <w:rPr>
          <w:color w:val="000000"/>
        </w:rPr>
        <w:t>ся на основании процентного сопоставления фактического финансирования за отчетный пер</w:t>
      </w:r>
      <w:r w:rsidRPr="00A172D5">
        <w:rPr>
          <w:color w:val="000000"/>
        </w:rPr>
        <w:t>и</w:t>
      </w:r>
      <w:r w:rsidRPr="00A172D5">
        <w:rPr>
          <w:color w:val="000000"/>
        </w:rPr>
        <w:t>од с объемами, предусмотренными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рограммой на соответствующий период, по следу</w:t>
      </w:r>
      <w:r w:rsidRPr="00A172D5">
        <w:rPr>
          <w:color w:val="000000"/>
        </w:rPr>
        <w:t>ю</w:t>
      </w:r>
      <w:r w:rsidRPr="00A172D5">
        <w:rPr>
          <w:color w:val="000000"/>
        </w:rPr>
        <w:t>щей формуле:</w:t>
      </w:r>
    </w:p>
    <w:p w:rsidR="009A5CAC" w:rsidRPr="00A172D5" w:rsidRDefault="005B0067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  <w:position w:val="-30"/>
        </w:rPr>
        <w:object w:dxaOrig="1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6.3pt" o:ole="">
            <v:imagedata r:id="rId13" o:title=""/>
          </v:shape>
          <o:OLEObject Type="Embed" ProgID="Equation.3" ShapeID="_x0000_i1025" DrawAspect="Content" ObjectID="_1702290295" r:id="rId14"/>
        </w:object>
      </w:r>
    </w:p>
    <w:p w:rsidR="00100640" w:rsidRPr="0034640C" w:rsidRDefault="00100640" w:rsidP="00C72279">
      <w:pPr>
        <w:autoSpaceDE w:val="0"/>
        <w:autoSpaceDN w:val="0"/>
        <w:adjustRightInd w:val="0"/>
        <w:jc w:val="center"/>
        <w:outlineLvl w:val="1"/>
        <w:rPr>
          <w:iCs/>
          <w:color w:val="943634"/>
        </w:rPr>
      </w:pPr>
    </w:p>
    <w:p w:rsidR="00100640" w:rsidRPr="0034640C" w:rsidRDefault="00100640" w:rsidP="00C72279">
      <w:pPr>
        <w:autoSpaceDE w:val="0"/>
        <w:autoSpaceDN w:val="0"/>
        <w:adjustRightInd w:val="0"/>
        <w:jc w:val="center"/>
        <w:outlineLvl w:val="1"/>
        <w:rPr>
          <w:iCs/>
          <w:color w:val="943634"/>
        </w:rPr>
      </w:pPr>
    </w:p>
    <w:p w:rsidR="00E4785D" w:rsidRDefault="00E4785D" w:rsidP="00C72279">
      <w:pPr>
        <w:autoSpaceDE w:val="0"/>
        <w:autoSpaceDN w:val="0"/>
        <w:adjustRightInd w:val="0"/>
        <w:jc w:val="center"/>
        <w:outlineLvl w:val="1"/>
        <w:rPr>
          <w:iCs/>
          <w:color w:val="000000"/>
        </w:rPr>
      </w:pPr>
    </w:p>
    <w:p w:rsidR="00E4785D" w:rsidRDefault="00E4785D" w:rsidP="00C72279">
      <w:pPr>
        <w:autoSpaceDE w:val="0"/>
        <w:autoSpaceDN w:val="0"/>
        <w:adjustRightInd w:val="0"/>
        <w:jc w:val="center"/>
        <w:outlineLvl w:val="1"/>
        <w:rPr>
          <w:iCs/>
          <w:color w:val="000000"/>
        </w:rPr>
      </w:pPr>
    </w:p>
    <w:p w:rsidR="00C72279" w:rsidRPr="00A172D5" w:rsidRDefault="00C72279" w:rsidP="00C72279">
      <w:pPr>
        <w:autoSpaceDE w:val="0"/>
        <w:autoSpaceDN w:val="0"/>
        <w:adjustRightInd w:val="0"/>
        <w:jc w:val="center"/>
        <w:outlineLvl w:val="1"/>
        <w:rPr>
          <w:i/>
          <w:iCs/>
          <w:color w:val="000000"/>
        </w:rPr>
      </w:pPr>
      <w:r w:rsidRPr="00A172D5">
        <w:rPr>
          <w:iCs/>
          <w:color w:val="000000"/>
        </w:rPr>
        <w:t>2</w:t>
      </w:r>
    </w:p>
    <w:p w:rsidR="00100640" w:rsidRPr="00A172D5" w:rsidRDefault="00100640" w:rsidP="001006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где: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Ф</w:t>
      </w:r>
      <w:r w:rsidRPr="00A172D5">
        <w:rPr>
          <w:i/>
          <w:iCs/>
          <w:color w:val="000000"/>
          <w:vertAlign w:val="subscript"/>
        </w:rPr>
        <w:t>и</w:t>
      </w:r>
      <w:r w:rsidRPr="00A172D5">
        <w:rPr>
          <w:color w:val="000000"/>
        </w:rPr>
        <w:t xml:space="preserve"> - оценка уровня финансирования мероприятий;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Ф</w:t>
      </w:r>
      <w:r w:rsidRPr="00A172D5">
        <w:rPr>
          <w:i/>
          <w:iCs/>
          <w:color w:val="000000"/>
          <w:vertAlign w:val="subscript"/>
        </w:rPr>
        <w:t xml:space="preserve">ф </w:t>
      </w:r>
      <w:r w:rsidRPr="00A172D5">
        <w:rPr>
          <w:color w:val="000000"/>
        </w:rPr>
        <w:t>- фактический уровень финансирования мероприятий;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Ф</w:t>
      </w:r>
      <w:r w:rsidRPr="00A172D5">
        <w:rPr>
          <w:i/>
          <w:iCs/>
          <w:color w:val="000000"/>
          <w:vertAlign w:val="subscript"/>
        </w:rPr>
        <w:t xml:space="preserve">п </w:t>
      </w:r>
      <w:r w:rsidRPr="00A172D5">
        <w:rPr>
          <w:color w:val="000000"/>
        </w:rPr>
        <w:t>- объем финансирования мероприятия, предусматриваемый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рограммой.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3.3. Степень выполнения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рограммы.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Степень выполнения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измеряется на основании процентного сопоставления количества запланированных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и фактически в</w:t>
      </w:r>
      <w:r w:rsidRPr="00A172D5">
        <w:rPr>
          <w:color w:val="000000"/>
        </w:rPr>
        <w:t>ы</w:t>
      </w:r>
      <w:r w:rsidRPr="00A172D5">
        <w:rPr>
          <w:color w:val="000000"/>
        </w:rPr>
        <w:t>полненных по следующей формуле:</w:t>
      </w:r>
    </w:p>
    <w:p w:rsidR="009A5CAC" w:rsidRPr="00A172D5" w:rsidRDefault="005B0067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  <w:position w:val="-30"/>
        </w:rPr>
        <w:object w:dxaOrig="1860" w:dyaOrig="720">
          <v:shape id="_x0000_i1026" type="#_x0000_t75" style="width:92.75pt;height:36.3pt" o:ole="">
            <v:imagedata r:id="rId15" o:title=""/>
          </v:shape>
          <o:OLEObject Type="Embed" ProgID="Equation.3" ShapeID="_x0000_i1026" DrawAspect="Content" ObjectID="_1702290296" r:id="rId16"/>
        </w:objec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где: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М</w:t>
      </w:r>
      <w:r w:rsidRPr="00A172D5">
        <w:rPr>
          <w:i/>
          <w:iCs/>
          <w:color w:val="000000"/>
          <w:vertAlign w:val="subscript"/>
        </w:rPr>
        <w:t>и</w:t>
      </w:r>
      <w:r w:rsidRPr="00A172D5">
        <w:rPr>
          <w:color w:val="000000"/>
        </w:rPr>
        <w:t xml:space="preserve"> - степень выполнения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М</w:t>
      </w:r>
      <w:r w:rsidRPr="00A172D5">
        <w:rPr>
          <w:i/>
          <w:iCs/>
          <w:color w:val="000000"/>
          <w:vertAlign w:val="subscript"/>
        </w:rPr>
        <w:t>ф</w:t>
      </w:r>
      <w:r w:rsidRPr="00A172D5">
        <w:rPr>
          <w:color w:val="000000"/>
        </w:rPr>
        <w:t xml:space="preserve"> - количество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рограммы, фактически реализованных за отчетный период;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i/>
          <w:iCs/>
          <w:color w:val="000000"/>
        </w:rPr>
        <w:t>М</w:t>
      </w:r>
      <w:r w:rsidRPr="00A172D5">
        <w:rPr>
          <w:i/>
          <w:iCs/>
          <w:color w:val="000000"/>
          <w:vertAlign w:val="subscript"/>
        </w:rPr>
        <w:t>п</w:t>
      </w:r>
      <w:r w:rsidRPr="00A172D5">
        <w:rPr>
          <w:color w:val="000000"/>
        </w:rPr>
        <w:t xml:space="preserve"> - количество мероприятий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рограммы, запланированных на отчетный период.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4. На основе проведенной оценки эффективности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могут быть сделаны следующие выводы: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эффективность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снизилась;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эффективность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находится на прежнем уровне;</w:t>
      </w:r>
    </w:p>
    <w:p w:rsidR="009A5CAC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эффективность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повысилась.</w:t>
      </w:r>
    </w:p>
    <w:p w:rsidR="00B95AA1" w:rsidRPr="00A172D5" w:rsidRDefault="009A5CAC" w:rsidP="009A5CA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A172D5">
        <w:rPr>
          <w:color w:val="000000"/>
        </w:rPr>
        <w:t>5. Информация об оценке эффективности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>рограммы за отчетный фина</w:t>
      </w:r>
      <w:r w:rsidRPr="00A172D5">
        <w:rPr>
          <w:color w:val="000000"/>
        </w:rPr>
        <w:t>н</w:t>
      </w:r>
      <w:r w:rsidRPr="00A172D5">
        <w:rPr>
          <w:color w:val="000000"/>
        </w:rPr>
        <w:t>совый год и в целом за весь период реализации П</w:t>
      </w:r>
      <w:r w:rsidR="00100640" w:rsidRPr="00A172D5">
        <w:rPr>
          <w:color w:val="000000"/>
        </w:rPr>
        <w:t>одп</w:t>
      </w:r>
      <w:r w:rsidRPr="00A172D5">
        <w:rPr>
          <w:color w:val="000000"/>
        </w:rPr>
        <w:t xml:space="preserve">рограммы представляется отделом ГО ЧС </w:t>
      </w:r>
      <w:r w:rsidR="00530ECF" w:rsidRPr="00A172D5">
        <w:rPr>
          <w:color w:val="000000"/>
        </w:rPr>
        <w:t>Администраци</w:t>
      </w:r>
      <w:r w:rsidR="001937C1" w:rsidRPr="00A172D5">
        <w:rPr>
          <w:color w:val="000000"/>
        </w:rPr>
        <w:t xml:space="preserve">и </w:t>
      </w:r>
      <w:r w:rsidR="00E128E0" w:rsidRPr="00A172D5">
        <w:rPr>
          <w:color w:val="000000"/>
        </w:rPr>
        <w:t>Черемисиновского</w:t>
      </w:r>
      <w:r w:rsidRPr="00A172D5">
        <w:rPr>
          <w:color w:val="000000"/>
        </w:rPr>
        <w:t xml:space="preserve"> района Курской области.  </w:t>
      </w:r>
    </w:p>
    <w:sectPr w:rsidR="00B95AA1" w:rsidRPr="00A172D5" w:rsidSect="00C72279">
      <w:pgSz w:w="11906" w:h="16838" w:code="9"/>
      <w:pgMar w:top="709" w:right="99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45E1D"/>
    <w:multiLevelType w:val="hybridMultilevel"/>
    <w:tmpl w:val="4FC228A4"/>
    <w:lvl w:ilvl="0" w:tplc="80C23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A93D10"/>
    <w:rsid w:val="00003FF8"/>
    <w:rsid w:val="00005036"/>
    <w:rsid w:val="00005884"/>
    <w:rsid w:val="00010E34"/>
    <w:rsid w:val="00012733"/>
    <w:rsid w:val="00013172"/>
    <w:rsid w:val="000245A5"/>
    <w:rsid w:val="00031B41"/>
    <w:rsid w:val="000353B9"/>
    <w:rsid w:val="0003560A"/>
    <w:rsid w:val="00037902"/>
    <w:rsid w:val="000410C0"/>
    <w:rsid w:val="000426AD"/>
    <w:rsid w:val="00044AFC"/>
    <w:rsid w:val="000473FC"/>
    <w:rsid w:val="00050B43"/>
    <w:rsid w:val="00054721"/>
    <w:rsid w:val="00056FAE"/>
    <w:rsid w:val="00057335"/>
    <w:rsid w:val="0006343A"/>
    <w:rsid w:val="00063EA6"/>
    <w:rsid w:val="0007324B"/>
    <w:rsid w:val="0008024F"/>
    <w:rsid w:val="00087499"/>
    <w:rsid w:val="0009186F"/>
    <w:rsid w:val="00092E86"/>
    <w:rsid w:val="0009436F"/>
    <w:rsid w:val="00094D55"/>
    <w:rsid w:val="000A3378"/>
    <w:rsid w:val="000B03D2"/>
    <w:rsid w:val="000B2CE0"/>
    <w:rsid w:val="000B37B7"/>
    <w:rsid w:val="000B536E"/>
    <w:rsid w:val="000C069D"/>
    <w:rsid w:val="000C3B12"/>
    <w:rsid w:val="000C3F0D"/>
    <w:rsid w:val="000C4DA7"/>
    <w:rsid w:val="000D3FCE"/>
    <w:rsid w:val="000D46C3"/>
    <w:rsid w:val="000D7AB1"/>
    <w:rsid w:val="000E1E80"/>
    <w:rsid w:val="000E2F1E"/>
    <w:rsid w:val="000E7222"/>
    <w:rsid w:val="000F3434"/>
    <w:rsid w:val="000F5099"/>
    <w:rsid w:val="00100640"/>
    <w:rsid w:val="0010071C"/>
    <w:rsid w:val="001055B0"/>
    <w:rsid w:val="00110F53"/>
    <w:rsid w:val="001115F8"/>
    <w:rsid w:val="00115E4C"/>
    <w:rsid w:val="0012104F"/>
    <w:rsid w:val="001221DF"/>
    <w:rsid w:val="00125DF9"/>
    <w:rsid w:val="0012604C"/>
    <w:rsid w:val="0012724A"/>
    <w:rsid w:val="00127ECE"/>
    <w:rsid w:val="0013454B"/>
    <w:rsid w:val="00135555"/>
    <w:rsid w:val="00136AFC"/>
    <w:rsid w:val="00141783"/>
    <w:rsid w:val="001420D0"/>
    <w:rsid w:val="0014565D"/>
    <w:rsid w:val="00145BF9"/>
    <w:rsid w:val="00146435"/>
    <w:rsid w:val="00150058"/>
    <w:rsid w:val="00151861"/>
    <w:rsid w:val="001520A8"/>
    <w:rsid w:val="001561CC"/>
    <w:rsid w:val="001655A7"/>
    <w:rsid w:val="00165940"/>
    <w:rsid w:val="00165A24"/>
    <w:rsid w:val="00170E89"/>
    <w:rsid w:val="00171FE5"/>
    <w:rsid w:val="00172367"/>
    <w:rsid w:val="00173F0B"/>
    <w:rsid w:val="00176DA7"/>
    <w:rsid w:val="00182AAA"/>
    <w:rsid w:val="001835B7"/>
    <w:rsid w:val="001857A2"/>
    <w:rsid w:val="00185E38"/>
    <w:rsid w:val="00187D05"/>
    <w:rsid w:val="00190645"/>
    <w:rsid w:val="001914E8"/>
    <w:rsid w:val="001937C1"/>
    <w:rsid w:val="00194927"/>
    <w:rsid w:val="001A38F1"/>
    <w:rsid w:val="001A7EFF"/>
    <w:rsid w:val="001B1213"/>
    <w:rsid w:val="001B1DDA"/>
    <w:rsid w:val="001B420C"/>
    <w:rsid w:val="001B75BD"/>
    <w:rsid w:val="001B75F4"/>
    <w:rsid w:val="001C1492"/>
    <w:rsid w:val="001C1876"/>
    <w:rsid w:val="001C37B9"/>
    <w:rsid w:val="001C4525"/>
    <w:rsid w:val="001C4FA0"/>
    <w:rsid w:val="001C7001"/>
    <w:rsid w:val="001D4056"/>
    <w:rsid w:val="001D783A"/>
    <w:rsid w:val="001D7CB0"/>
    <w:rsid w:val="001E092D"/>
    <w:rsid w:val="001E0CAC"/>
    <w:rsid w:val="001E168C"/>
    <w:rsid w:val="001E4C08"/>
    <w:rsid w:val="001E59C7"/>
    <w:rsid w:val="001F02EA"/>
    <w:rsid w:val="001F64C3"/>
    <w:rsid w:val="0020247D"/>
    <w:rsid w:val="00203139"/>
    <w:rsid w:val="00206371"/>
    <w:rsid w:val="00206ECB"/>
    <w:rsid w:val="00212210"/>
    <w:rsid w:val="00213722"/>
    <w:rsid w:val="002143B0"/>
    <w:rsid w:val="00215268"/>
    <w:rsid w:val="00217A8F"/>
    <w:rsid w:val="00226CAD"/>
    <w:rsid w:val="002339C8"/>
    <w:rsid w:val="00235DD5"/>
    <w:rsid w:val="00236551"/>
    <w:rsid w:val="0024479B"/>
    <w:rsid w:val="00245414"/>
    <w:rsid w:val="002462E1"/>
    <w:rsid w:val="002463A2"/>
    <w:rsid w:val="00246DAB"/>
    <w:rsid w:val="00251F3B"/>
    <w:rsid w:val="0025581A"/>
    <w:rsid w:val="002602C4"/>
    <w:rsid w:val="002621E3"/>
    <w:rsid w:val="00263A4A"/>
    <w:rsid w:val="00264A8D"/>
    <w:rsid w:val="00266428"/>
    <w:rsid w:val="00271ECC"/>
    <w:rsid w:val="002852F0"/>
    <w:rsid w:val="00285972"/>
    <w:rsid w:val="00287111"/>
    <w:rsid w:val="002909E4"/>
    <w:rsid w:val="00292992"/>
    <w:rsid w:val="0029771D"/>
    <w:rsid w:val="002A25FE"/>
    <w:rsid w:val="002A47DA"/>
    <w:rsid w:val="002A48F0"/>
    <w:rsid w:val="002A525A"/>
    <w:rsid w:val="002B00AD"/>
    <w:rsid w:val="002B0B29"/>
    <w:rsid w:val="002B242C"/>
    <w:rsid w:val="002B35D7"/>
    <w:rsid w:val="002B7C8E"/>
    <w:rsid w:val="002C20C3"/>
    <w:rsid w:val="002C418E"/>
    <w:rsid w:val="002C4E5F"/>
    <w:rsid w:val="002C76FE"/>
    <w:rsid w:val="002C7E9B"/>
    <w:rsid w:val="002D230C"/>
    <w:rsid w:val="002D2A4A"/>
    <w:rsid w:val="002E05CA"/>
    <w:rsid w:val="002E194E"/>
    <w:rsid w:val="002E2471"/>
    <w:rsid w:val="002E60D2"/>
    <w:rsid w:val="002E7CB0"/>
    <w:rsid w:val="002F0223"/>
    <w:rsid w:val="002F453E"/>
    <w:rsid w:val="00304183"/>
    <w:rsid w:val="003054A8"/>
    <w:rsid w:val="00307567"/>
    <w:rsid w:val="003108DB"/>
    <w:rsid w:val="00311E2E"/>
    <w:rsid w:val="00315FFD"/>
    <w:rsid w:val="00322CB4"/>
    <w:rsid w:val="00323FD1"/>
    <w:rsid w:val="0032408A"/>
    <w:rsid w:val="00324D22"/>
    <w:rsid w:val="00326A8B"/>
    <w:rsid w:val="003316D0"/>
    <w:rsid w:val="0033205F"/>
    <w:rsid w:val="0033380F"/>
    <w:rsid w:val="00343452"/>
    <w:rsid w:val="0034398B"/>
    <w:rsid w:val="0034640C"/>
    <w:rsid w:val="00346856"/>
    <w:rsid w:val="003476D9"/>
    <w:rsid w:val="003537A3"/>
    <w:rsid w:val="00355E86"/>
    <w:rsid w:val="00357A9C"/>
    <w:rsid w:val="00360901"/>
    <w:rsid w:val="0036367B"/>
    <w:rsid w:val="003644D4"/>
    <w:rsid w:val="00365837"/>
    <w:rsid w:val="00370903"/>
    <w:rsid w:val="0037550C"/>
    <w:rsid w:val="003843F0"/>
    <w:rsid w:val="003871DA"/>
    <w:rsid w:val="003876FB"/>
    <w:rsid w:val="003A0BD2"/>
    <w:rsid w:val="003A288B"/>
    <w:rsid w:val="003A2FAB"/>
    <w:rsid w:val="003A65E1"/>
    <w:rsid w:val="003A7E03"/>
    <w:rsid w:val="003B136D"/>
    <w:rsid w:val="003B1AB6"/>
    <w:rsid w:val="003B3247"/>
    <w:rsid w:val="003B6FEA"/>
    <w:rsid w:val="003C2294"/>
    <w:rsid w:val="003D5026"/>
    <w:rsid w:val="003D52A7"/>
    <w:rsid w:val="003E080D"/>
    <w:rsid w:val="003E54ED"/>
    <w:rsid w:val="003E7B4B"/>
    <w:rsid w:val="003F0BEE"/>
    <w:rsid w:val="003F14FA"/>
    <w:rsid w:val="003F194D"/>
    <w:rsid w:val="003F22AA"/>
    <w:rsid w:val="003F6202"/>
    <w:rsid w:val="004035C0"/>
    <w:rsid w:val="0040516C"/>
    <w:rsid w:val="004074B3"/>
    <w:rsid w:val="00412EEE"/>
    <w:rsid w:val="00413F19"/>
    <w:rsid w:val="004146C0"/>
    <w:rsid w:val="00422752"/>
    <w:rsid w:val="00426FD4"/>
    <w:rsid w:val="0043035F"/>
    <w:rsid w:val="004329C7"/>
    <w:rsid w:val="00434DAD"/>
    <w:rsid w:val="00440BD6"/>
    <w:rsid w:val="00442B3C"/>
    <w:rsid w:val="004438C7"/>
    <w:rsid w:val="0045025D"/>
    <w:rsid w:val="00451911"/>
    <w:rsid w:val="00452810"/>
    <w:rsid w:val="00453874"/>
    <w:rsid w:val="004549DB"/>
    <w:rsid w:val="004558D7"/>
    <w:rsid w:val="00455D2E"/>
    <w:rsid w:val="004628C3"/>
    <w:rsid w:val="0046509C"/>
    <w:rsid w:val="00465A30"/>
    <w:rsid w:val="00471450"/>
    <w:rsid w:val="00471732"/>
    <w:rsid w:val="00472FCF"/>
    <w:rsid w:val="0047439C"/>
    <w:rsid w:val="00476B57"/>
    <w:rsid w:val="00476D99"/>
    <w:rsid w:val="00480476"/>
    <w:rsid w:val="0048244A"/>
    <w:rsid w:val="00483FFE"/>
    <w:rsid w:val="004850CB"/>
    <w:rsid w:val="004867C5"/>
    <w:rsid w:val="00486B2D"/>
    <w:rsid w:val="0049488D"/>
    <w:rsid w:val="00497ADE"/>
    <w:rsid w:val="004A09FD"/>
    <w:rsid w:val="004A7DD2"/>
    <w:rsid w:val="004B3879"/>
    <w:rsid w:val="004B4E26"/>
    <w:rsid w:val="004B740A"/>
    <w:rsid w:val="004C491B"/>
    <w:rsid w:val="004C6BA3"/>
    <w:rsid w:val="004D2B29"/>
    <w:rsid w:val="004E0DDF"/>
    <w:rsid w:val="004E4693"/>
    <w:rsid w:val="004E5393"/>
    <w:rsid w:val="004E5FB6"/>
    <w:rsid w:val="004F29C6"/>
    <w:rsid w:val="004F2DFA"/>
    <w:rsid w:val="004F3A0E"/>
    <w:rsid w:val="00501FF2"/>
    <w:rsid w:val="00502525"/>
    <w:rsid w:val="00506370"/>
    <w:rsid w:val="00506BEC"/>
    <w:rsid w:val="00507B5D"/>
    <w:rsid w:val="00507E4F"/>
    <w:rsid w:val="00510ECA"/>
    <w:rsid w:val="00517CCC"/>
    <w:rsid w:val="00522E46"/>
    <w:rsid w:val="00523132"/>
    <w:rsid w:val="00524027"/>
    <w:rsid w:val="00524C85"/>
    <w:rsid w:val="0052535F"/>
    <w:rsid w:val="00525B05"/>
    <w:rsid w:val="0052638A"/>
    <w:rsid w:val="00530ECF"/>
    <w:rsid w:val="00531965"/>
    <w:rsid w:val="0053220F"/>
    <w:rsid w:val="00536C65"/>
    <w:rsid w:val="0054004B"/>
    <w:rsid w:val="005406BF"/>
    <w:rsid w:val="00541557"/>
    <w:rsid w:val="0054451A"/>
    <w:rsid w:val="00546CBA"/>
    <w:rsid w:val="00561097"/>
    <w:rsid w:val="0056216A"/>
    <w:rsid w:val="0056681F"/>
    <w:rsid w:val="00571DBA"/>
    <w:rsid w:val="00574D3C"/>
    <w:rsid w:val="00576279"/>
    <w:rsid w:val="005805D6"/>
    <w:rsid w:val="00582CA8"/>
    <w:rsid w:val="00585AA0"/>
    <w:rsid w:val="00586B44"/>
    <w:rsid w:val="005900E4"/>
    <w:rsid w:val="00590578"/>
    <w:rsid w:val="00590777"/>
    <w:rsid w:val="00594B05"/>
    <w:rsid w:val="0059596E"/>
    <w:rsid w:val="005A37B5"/>
    <w:rsid w:val="005A4EEB"/>
    <w:rsid w:val="005B0067"/>
    <w:rsid w:val="005B1412"/>
    <w:rsid w:val="005B2146"/>
    <w:rsid w:val="005B2CCC"/>
    <w:rsid w:val="005B6139"/>
    <w:rsid w:val="005C5D0E"/>
    <w:rsid w:val="005C79B7"/>
    <w:rsid w:val="005D1583"/>
    <w:rsid w:val="005D430F"/>
    <w:rsid w:val="005D44B8"/>
    <w:rsid w:val="005D743A"/>
    <w:rsid w:val="005E07AD"/>
    <w:rsid w:val="005E2EBC"/>
    <w:rsid w:val="005E44B8"/>
    <w:rsid w:val="005F556E"/>
    <w:rsid w:val="005F5B97"/>
    <w:rsid w:val="00606C96"/>
    <w:rsid w:val="00614BB9"/>
    <w:rsid w:val="006152C4"/>
    <w:rsid w:val="00615677"/>
    <w:rsid w:val="00616815"/>
    <w:rsid w:val="00616BD2"/>
    <w:rsid w:val="00617104"/>
    <w:rsid w:val="00617660"/>
    <w:rsid w:val="006179F3"/>
    <w:rsid w:val="0062085A"/>
    <w:rsid w:val="0062392E"/>
    <w:rsid w:val="00633446"/>
    <w:rsid w:val="006342DA"/>
    <w:rsid w:val="00635FB8"/>
    <w:rsid w:val="00644920"/>
    <w:rsid w:val="006451EE"/>
    <w:rsid w:val="00647334"/>
    <w:rsid w:val="0065418E"/>
    <w:rsid w:val="00655B5E"/>
    <w:rsid w:val="006575B5"/>
    <w:rsid w:val="00665AD3"/>
    <w:rsid w:val="006664CB"/>
    <w:rsid w:val="0066665B"/>
    <w:rsid w:val="006668C8"/>
    <w:rsid w:val="00667EDE"/>
    <w:rsid w:val="00672FC9"/>
    <w:rsid w:val="00673DD1"/>
    <w:rsid w:val="00675857"/>
    <w:rsid w:val="0068564B"/>
    <w:rsid w:val="00692BB7"/>
    <w:rsid w:val="00692D44"/>
    <w:rsid w:val="006A7D5C"/>
    <w:rsid w:val="006B08DE"/>
    <w:rsid w:val="006B303F"/>
    <w:rsid w:val="006B55D3"/>
    <w:rsid w:val="006B61FD"/>
    <w:rsid w:val="006B6CE2"/>
    <w:rsid w:val="006B780B"/>
    <w:rsid w:val="006C1D48"/>
    <w:rsid w:val="006C3DA3"/>
    <w:rsid w:val="006C713F"/>
    <w:rsid w:val="006D085C"/>
    <w:rsid w:val="006D2063"/>
    <w:rsid w:val="006D4C41"/>
    <w:rsid w:val="006D4F85"/>
    <w:rsid w:val="006D5E82"/>
    <w:rsid w:val="006D7E1C"/>
    <w:rsid w:val="006E3AE7"/>
    <w:rsid w:val="006E3C9F"/>
    <w:rsid w:val="006E6FF6"/>
    <w:rsid w:val="006F205F"/>
    <w:rsid w:val="006F429A"/>
    <w:rsid w:val="00703A32"/>
    <w:rsid w:val="007060E5"/>
    <w:rsid w:val="00706131"/>
    <w:rsid w:val="00717539"/>
    <w:rsid w:val="00727180"/>
    <w:rsid w:val="00735CB4"/>
    <w:rsid w:val="0074050A"/>
    <w:rsid w:val="0074051B"/>
    <w:rsid w:val="0074175F"/>
    <w:rsid w:val="00746AF8"/>
    <w:rsid w:val="007472D6"/>
    <w:rsid w:val="0075331A"/>
    <w:rsid w:val="0075333D"/>
    <w:rsid w:val="007556EB"/>
    <w:rsid w:val="00761DBA"/>
    <w:rsid w:val="007647A8"/>
    <w:rsid w:val="0076727B"/>
    <w:rsid w:val="00783E43"/>
    <w:rsid w:val="00784ACA"/>
    <w:rsid w:val="0079014E"/>
    <w:rsid w:val="00790F52"/>
    <w:rsid w:val="00794123"/>
    <w:rsid w:val="007A49A5"/>
    <w:rsid w:val="007B238E"/>
    <w:rsid w:val="007B27B8"/>
    <w:rsid w:val="007B4AA6"/>
    <w:rsid w:val="007B5435"/>
    <w:rsid w:val="007C79D6"/>
    <w:rsid w:val="007E3124"/>
    <w:rsid w:val="007E40C1"/>
    <w:rsid w:val="007E41D0"/>
    <w:rsid w:val="007E6201"/>
    <w:rsid w:val="007F0197"/>
    <w:rsid w:val="007F42C3"/>
    <w:rsid w:val="007F740D"/>
    <w:rsid w:val="007F76DE"/>
    <w:rsid w:val="00801B05"/>
    <w:rsid w:val="008026B0"/>
    <w:rsid w:val="00810C76"/>
    <w:rsid w:val="0081132B"/>
    <w:rsid w:val="008118E2"/>
    <w:rsid w:val="00812222"/>
    <w:rsid w:val="00815D82"/>
    <w:rsid w:val="00815EE5"/>
    <w:rsid w:val="00815F4B"/>
    <w:rsid w:val="00816C2A"/>
    <w:rsid w:val="0081792D"/>
    <w:rsid w:val="00820238"/>
    <w:rsid w:val="008209F9"/>
    <w:rsid w:val="00822EEF"/>
    <w:rsid w:val="00826C66"/>
    <w:rsid w:val="0083033A"/>
    <w:rsid w:val="008305E1"/>
    <w:rsid w:val="00834DCD"/>
    <w:rsid w:val="0083597C"/>
    <w:rsid w:val="00835A2D"/>
    <w:rsid w:val="00844CA4"/>
    <w:rsid w:val="00852B29"/>
    <w:rsid w:val="00854F5C"/>
    <w:rsid w:val="00861DE5"/>
    <w:rsid w:val="00862B8A"/>
    <w:rsid w:val="00862EBD"/>
    <w:rsid w:val="00863929"/>
    <w:rsid w:val="00866C92"/>
    <w:rsid w:val="008719FB"/>
    <w:rsid w:val="00871A1C"/>
    <w:rsid w:val="00873F84"/>
    <w:rsid w:val="0087484C"/>
    <w:rsid w:val="008816F9"/>
    <w:rsid w:val="0088470E"/>
    <w:rsid w:val="00884D29"/>
    <w:rsid w:val="00887E1B"/>
    <w:rsid w:val="00891E3E"/>
    <w:rsid w:val="00892E16"/>
    <w:rsid w:val="00894C9D"/>
    <w:rsid w:val="008A4F79"/>
    <w:rsid w:val="008A5CDE"/>
    <w:rsid w:val="008B0F57"/>
    <w:rsid w:val="008B37BF"/>
    <w:rsid w:val="008B42DD"/>
    <w:rsid w:val="008C1555"/>
    <w:rsid w:val="008C163F"/>
    <w:rsid w:val="008C39A1"/>
    <w:rsid w:val="008C477E"/>
    <w:rsid w:val="008C60B5"/>
    <w:rsid w:val="008C6BF0"/>
    <w:rsid w:val="008E283A"/>
    <w:rsid w:val="008E6608"/>
    <w:rsid w:val="008E790B"/>
    <w:rsid w:val="008F755F"/>
    <w:rsid w:val="00900D00"/>
    <w:rsid w:val="009035A3"/>
    <w:rsid w:val="009041E9"/>
    <w:rsid w:val="00904ED2"/>
    <w:rsid w:val="00906FCA"/>
    <w:rsid w:val="009117C8"/>
    <w:rsid w:val="00915D79"/>
    <w:rsid w:val="00925929"/>
    <w:rsid w:val="009311BE"/>
    <w:rsid w:val="009317A3"/>
    <w:rsid w:val="00934C63"/>
    <w:rsid w:val="009374B4"/>
    <w:rsid w:val="0094366B"/>
    <w:rsid w:val="009546D8"/>
    <w:rsid w:val="00955599"/>
    <w:rsid w:val="0095737D"/>
    <w:rsid w:val="0096241A"/>
    <w:rsid w:val="00965EE3"/>
    <w:rsid w:val="00966CBA"/>
    <w:rsid w:val="00966CDC"/>
    <w:rsid w:val="00970D61"/>
    <w:rsid w:val="00972B54"/>
    <w:rsid w:val="00975DF6"/>
    <w:rsid w:val="009805E9"/>
    <w:rsid w:val="0098075D"/>
    <w:rsid w:val="00982E2B"/>
    <w:rsid w:val="0098486B"/>
    <w:rsid w:val="00985878"/>
    <w:rsid w:val="0098737A"/>
    <w:rsid w:val="00987397"/>
    <w:rsid w:val="00987F9A"/>
    <w:rsid w:val="00992295"/>
    <w:rsid w:val="009939F2"/>
    <w:rsid w:val="00994AE9"/>
    <w:rsid w:val="00994FD7"/>
    <w:rsid w:val="0099786F"/>
    <w:rsid w:val="009A2FAF"/>
    <w:rsid w:val="009A53F1"/>
    <w:rsid w:val="009A5A78"/>
    <w:rsid w:val="009A5CAC"/>
    <w:rsid w:val="009A7FF1"/>
    <w:rsid w:val="009B3C06"/>
    <w:rsid w:val="009B5D02"/>
    <w:rsid w:val="009B6CE6"/>
    <w:rsid w:val="009C23AD"/>
    <w:rsid w:val="009C5040"/>
    <w:rsid w:val="009D46E7"/>
    <w:rsid w:val="009D797E"/>
    <w:rsid w:val="009E143B"/>
    <w:rsid w:val="009E3E2A"/>
    <w:rsid w:val="009E4984"/>
    <w:rsid w:val="009E6636"/>
    <w:rsid w:val="009F4C3C"/>
    <w:rsid w:val="009F6F64"/>
    <w:rsid w:val="00A00296"/>
    <w:rsid w:val="00A00300"/>
    <w:rsid w:val="00A02558"/>
    <w:rsid w:val="00A0333D"/>
    <w:rsid w:val="00A038B3"/>
    <w:rsid w:val="00A10173"/>
    <w:rsid w:val="00A12261"/>
    <w:rsid w:val="00A130A7"/>
    <w:rsid w:val="00A14B87"/>
    <w:rsid w:val="00A168ED"/>
    <w:rsid w:val="00A16969"/>
    <w:rsid w:val="00A172D5"/>
    <w:rsid w:val="00A17649"/>
    <w:rsid w:val="00A20274"/>
    <w:rsid w:val="00A26EA3"/>
    <w:rsid w:val="00A334EC"/>
    <w:rsid w:val="00A33D6F"/>
    <w:rsid w:val="00A3431F"/>
    <w:rsid w:val="00A347B1"/>
    <w:rsid w:val="00A34CD1"/>
    <w:rsid w:val="00A35B41"/>
    <w:rsid w:val="00A37EBF"/>
    <w:rsid w:val="00A40DDB"/>
    <w:rsid w:val="00A42F5D"/>
    <w:rsid w:val="00A44C0E"/>
    <w:rsid w:val="00A47138"/>
    <w:rsid w:val="00A50CAB"/>
    <w:rsid w:val="00A5372A"/>
    <w:rsid w:val="00A55450"/>
    <w:rsid w:val="00A555D3"/>
    <w:rsid w:val="00A61502"/>
    <w:rsid w:val="00A63BCE"/>
    <w:rsid w:val="00A6548C"/>
    <w:rsid w:val="00A66EC6"/>
    <w:rsid w:val="00A70107"/>
    <w:rsid w:val="00A7276D"/>
    <w:rsid w:val="00A72B84"/>
    <w:rsid w:val="00A72C39"/>
    <w:rsid w:val="00A758ED"/>
    <w:rsid w:val="00A80BF5"/>
    <w:rsid w:val="00A818A5"/>
    <w:rsid w:val="00A83946"/>
    <w:rsid w:val="00A850E0"/>
    <w:rsid w:val="00A93905"/>
    <w:rsid w:val="00A93D10"/>
    <w:rsid w:val="00A94D55"/>
    <w:rsid w:val="00AA3729"/>
    <w:rsid w:val="00AA39A7"/>
    <w:rsid w:val="00AA3EA6"/>
    <w:rsid w:val="00AA6938"/>
    <w:rsid w:val="00AA77A8"/>
    <w:rsid w:val="00AB254E"/>
    <w:rsid w:val="00AB604A"/>
    <w:rsid w:val="00AB6FC2"/>
    <w:rsid w:val="00AC30DE"/>
    <w:rsid w:val="00AC558F"/>
    <w:rsid w:val="00AC6203"/>
    <w:rsid w:val="00AC7DEE"/>
    <w:rsid w:val="00AD2BAA"/>
    <w:rsid w:val="00AD6E65"/>
    <w:rsid w:val="00AE1309"/>
    <w:rsid w:val="00AE1385"/>
    <w:rsid w:val="00AE1A0E"/>
    <w:rsid w:val="00AF0EFC"/>
    <w:rsid w:val="00AF17A7"/>
    <w:rsid w:val="00AF2709"/>
    <w:rsid w:val="00AF7057"/>
    <w:rsid w:val="00B06F01"/>
    <w:rsid w:val="00B10936"/>
    <w:rsid w:val="00B11091"/>
    <w:rsid w:val="00B13FC2"/>
    <w:rsid w:val="00B14828"/>
    <w:rsid w:val="00B15076"/>
    <w:rsid w:val="00B212F1"/>
    <w:rsid w:val="00B234D4"/>
    <w:rsid w:val="00B25C7B"/>
    <w:rsid w:val="00B277DF"/>
    <w:rsid w:val="00B35980"/>
    <w:rsid w:val="00B426D5"/>
    <w:rsid w:val="00B44B30"/>
    <w:rsid w:val="00B46372"/>
    <w:rsid w:val="00B515EA"/>
    <w:rsid w:val="00B554E7"/>
    <w:rsid w:val="00B56256"/>
    <w:rsid w:val="00B64218"/>
    <w:rsid w:val="00B66860"/>
    <w:rsid w:val="00B6730A"/>
    <w:rsid w:val="00B7183A"/>
    <w:rsid w:val="00B75530"/>
    <w:rsid w:val="00B77D6F"/>
    <w:rsid w:val="00B77F6B"/>
    <w:rsid w:val="00B87299"/>
    <w:rsid w:val="00B95AA1"/>
    <w:rsid w:val="00B962F4"/>
    <w:rsid w:val="00BA2B13"/>
    <w:rsid w:val="00BB1795"/>
    <w:rsid w:val="00BB678B"/>
    <w:rsid w:val="00BB7157"/>
    <w:rsid w:val="00BC33FE"/>
    <w:rsid w:val="00BC59D4"/>
    <w:rsid w:val="00BD01C9"/>
    <w:rsid w:val="00BD0282"/>
    <w:rsid w:val="00BD6D16"/>
    <w:rsid w:val="00BE17AA"/>
    <w:rsid w:val="00BE2777"/>
    <w:rsid w:val="00BE3500"/>
    <w:rsid w:val="00BE35D0"/>
    <w:rsid w:val="00BE5EC8"/>
    <w:rsid w:val="00BE6A05"/>
    <w:rsid w:val="00BE6BC4"/>
    <w:rsid w:val="00BF7346"/>
    <w:rsid w:val="00C0034B"/>
    <w:rsid w:val="00C033CD"/>
    <w:rsid w:val="00C057C0"/>
    <w:rsid w:val="00C06284"/>
    <w:rsid w:val="00C06527"/>
    <w:rsid w:val="00C07EE1"/>
    <w:rsid w:val="00C12B00"/>
    <w:rsid w:val="00C13AFC"/>
    <w:rsid w:val="00C2024B"/>
    <w:rsid w:val="00C21B63"/>
    <w:rsid w:val="00C276AB"/>
    <w:rsid w:val="00C31594"/>
    <w:rsid w:val="00C31D0D"/>
    <w:rsid w:val="00C32247"/>
    <w:rsid w:val="00C3295E"/>
    <w:rsid w:val="00C41353"/>
    <w:rsid w:val="00C42F8B"/>
    <w:rsid w:val="00C509D2"/>
    <w:rsid w:val="00C51B8B"/>
    <w:rsid w:val="00C53A4D"/>
    <w:rsid w:val="00C57ADC"/>
    <w:rsid w:val="00C60353"/>
    <w:rsid w:val="00C63D82"/>
    <w:rsid w:val="00C6501A"/>
    <w:rsid w:val="00C6559B"/>
    <w:rsid w:val="00C72279"/>
    <w:rsid w:val="00C76EA7"/>
    <w:rsid w:val="00C776B4"/>
    <w:rsid w:val="00C80619"/>
    <w:rsid w:val="00C81D01"/>
    <w:rsid w:val="00C8317D"/>
    <w:rsid w:val="00C8513D"/>
    <w:rsid w:val="00C86910"/>
    <w:rsid w:val="00C90753"/>
    <w:rsid w:val="00C950B0"/>
    <w:rsid w:val="00C95FE8"/>
    <w:rsid w:val="00CA7848"/>
    <w:rsid w:val="00CB1BCD"/>
    <w:rsid w:val="00CB6433"/>
    <w:rsid w:val="00CC1709"/>
    <w:rsid w:val="00CC3BFB"/>
    <w:rsid w:val="00CC3E52"/>
    <w:rsid w:val="00CC4AD8"/>
    <w:rsid w:val="00CC6060"/>
    <w:rsid w:val="00CD7A5B"/>
    <w:rsid w:val="00CF0CA0"/>
    <w:rsid w:val="00CF30AC"/>
    <w:rsid w:val="00CF4203"/>
    <w:rsid w:val="00CF516B"/>
    <w:rsid w:val="00CF6648"/>
    <w:rsid w:val="00CF69CF"/>
    <w:rsid w:val="00CF794B"/>
    <w:rsid w:val="00D00235"/>
    <w:rsid w:val="00D042D2"/>
    <w:rsid w:val="00D06826"/>
    <w:rsid w:val="00D06E7B"/>
    <w:rsid w:val="00D1731B"/>
    <w:rsid w:val="00D24FF5"/>
    <w:rsid w:val="00D2634E"/>
    <w:rsid w:val="00D30ED3"/>
    <w:rsid w:val="00D34EB5"/>
    <w:rsid w:val="00D36260"/>
    <w:rsid w:val="00D41156"/>
    <w:rsid w:val="00D41854"/>
    <w:rsid w:val="00D43CC3"/>
    <w:rsid w:val="00D44E66"/>
    <w:rsid w:val="00D73353"/>
    <w:rsid w:val="00D8053E"/>
    <w:rsid w:val="00D90A2E"/>
    <w:rsid w:val="00D91386"/>
    <w:rsid w:val="00D91512"/>
    <w:rsid w:val="00D938D6"/>
    <w:rsid w:val="00D958A2"/>
    <w:rsid w:val="00D96C32"/>
    <w:rsid w:val="00DA4398"/>
    <w:rsid w:val="00DA5602"/>
    <w:rsid w:val="00DB306A"/>
    <w:rsid w:val="00DB4E4F"/>
    <w:rsid w:val="00DC13F5"/>
    <w:rsid w:val="00DC23E3"/>
    <w:rsid w:val="00DC31FF"/>
    <w:rsid w:val="00DC3480"/>
    <w:rsid w:val="00DC4269"/>
    <w:rsid w:val="00DC4857"/>
    <w:rsid w:val="00DC7F19"/>
    <w:rsid w:val="00DF167D"/>
    <w:rsid w:val="00DF33A4"/>
    <w:rsid w:val="00DF4A9C"/>
    <w:rsid w:val="00E04553"/>
    <w:rsid w:val="00E06B60"/>
    <w:rsid w:val="00E10B7A"/>
    <w:rsid w:val="00E110FC"/>
    <w:rsid w:val="00E128E0"/>
    <w:rsid w:val="00E169CC"/>
    <w:rsid w:val="00E2342A"/>
    <w:rsid w:val="00E24914"/>
    <w:rsid w:val="00E2784B"/>
    <w:rsid w:val="00E369CD"/>
    <w:rsid w:val="00E4018B"/>
    <w:rsid w:val="00E409B1"/>
    <w:rsid w:val="00E42364"/>
    <w:rsid w:val="00E44408"/>
    <w:rsid w:val="00E4785D"/>
    <w:rsid w:val="00E47C4C"/>
    <w:rsid w:val="00E50234"/>
    <w:rsid w:val="00E5347C"/>
    <w:rsid w:val="00E541E3"/>
    <w:rsid w:val="00E55CC3"/>
    <w:rsid w:val="00E636DF"/>
    <w:rsid w:val="00E64405"/>
    <w:rsid w:val="00E6480B"/>
    <w:rsid w:val="00E64DCA"/>
    <w:rsid w:val="00E720E0"/>
    <w:rsid w:val="00E732D3"/>
    <w:rsid w:val="00E74A08"/>
    <w:rsid w:val="00E773C9"/>
    <w:rsid w:val="00E83F73"/>
    <w:rsid w:val="00E87E2C"/>
    <w:rsid w:val="00E912E7"/>
    <w:rsid w:val="00E95590"/>
    <w:rsid w:val="00E95D7E"/>
    <w:rsid w:val="00E978F0"/>
    <w:rsid w:val="00EA06E6"/>
    <w:rsid w:val="00EA1AAC"/>
    <w:rsid w:val="00EA2BC3"/>
    <w:rsid w:val="00EA4549"/>
    <w:rsid w:val="00EA4889"/>
    <w:rsid w:val="00EB1C4D"/>
    <w:rsid w:val="00EB4ACA"/>
    <w:rsid w:val="00EB6CAB"/>
    <w:rsid w:val="00EB71B4"/>
    <w:rsid w:val="00ED667D"/>
    <w:rsid w:val="00EE3D3B"/>
    <w:rsid w:val="00EE55D4"/>
    <w:rsid w:val="00EE633F"/>
    <w:rsid w:val="00EE64BA"/>
    <w:rsid w:val="00EE78CA"/>
    <w:rsid w:val="00EF1D97"/>
    <w:rsid w:val="00EF28F9"/>
    <w:rsid w:val="00F02673"/>
    <w:rsid w:val="00F06129"/>
    <w:rsid w:val="00F07E02"/>
    <w:rsid w:val="00F1083B"/>
    <w:rsid w:val="00F109A4"/>
    <w:rsid w:val="00F12845"/>
    <w:rsid w:val="00F12913"/>
    <w:rsid w:val="00F12F57"/>
    <w:rsid w:val="00F16417"/>
    <w:rsid w:val="00F16699"/>
    <w:rsid w:val="00F16CEE"/>
    <w:rsid w:val="00F26FE9"/>
    <w:rsid w:val="00F314A6"/>
    <w:rsid w:val="00F3385A"/>
    <w:rsid w:val="00F36ABA"/>
    <w:rsid w:val="00F420E0"/>
    <w:rsid w:val="00F42A23"/>
    <w:rsid w:val="00F45C8E"/>
    <w:rsid w:val="00F4745D"/>
    <w:rsid w:val="00F47947"/>
    <w:rsid w:val="00F503FE"/>
    <w:rsid w:val="00F5253F"/>
    <w:rsid w:val="00F528B8"/>
    <w:rsid w:val="00F53E62"/>
    <w:rsid w:val="00F6466E"/>
    <w:rsid w:val="00F64830"/>
    <w:rsid w:val="00F70A72"/>
    <w:rsid w:val="00F73BC5"/>
    <w:rsid w:val="00F81FC4"/>
    <w:rsid w:val="00F84419"/>
    <w:rsid w:val="00F94EEE"/>
    <w:rsid w:val="00F97AC8"/>
    <w:rsid w:val="00FA1B5C"/>
    <w:rsid w:val="00FA626E"/>
    <w:rsid w:val="00FA7776"/>
    <w:rsid w:val="00FB1884"/>
    <w:rsid w:val="00FB200E"/>
    <w:rsid w:val="00FB5A7E"/>
    <w:rsid w:val="00FC04F8"/>
    <w:rsid w:val="00FC0FE3"/>
    <w:rsid w:val="00FC1512"/>
    <w:rsid w:val="00FC1B97"/>
    <w:rsid w:val="00FC2998"/>
    <w:rsid w:val="00FC5FE4"/>
    <w:rsid w:val="00FD38C5"/>
    <w:rsid w:val="00FD3917"/>
    <w:rsid w:val="00FD5BDC"/>
    <w:rsid w:val="00FD689F"/>
    <w:rsid w:val="00FE6603"/>
    <w:rsid w:val="00FF2164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25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2B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B4A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33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25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A2B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7B4AA6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3380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uiPriority w:val="99"/>
    <w:rsid w:val="00E401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401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401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401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401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E401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4018B"/>
    <w:pPr>
      <w:jc w:val="both"/>
    </w:pPr>
    <w:rPr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locked/>
    <w:rsid w:val="00E4018B"/>
    <w:rPr>
      <w:rFonts w:cs="Times New Roman"/>
      <w:sz w:val="24"/>
      <w:szCs w:val="24"/>
    </w:rPr>
  </w:style>
  <w:style w:type="paragraph" w:customStyle="1" w:styleId="BodyText21">
    <w:name w:val="Body Text 21"/>
    <w:basedOn w:val="a"/>
    <w:uiPriority w:val="99"/>
    <w:rsid w:val="0033380F"/>
    <w:pP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paragraph" w:styleId="a6">
    <w:name w:val="No Spacing"/>
    <w:uiPriority w:val="99"/>
    <w:qFormat/>
    <w:rsid w:val="00476D99"/>
    <w:rPr>
      <w:sz w:val="24"/>
      <w:szCs w:val="24"/>
    </w:rPr>
  </w:style>
  <w:style w:type="paragraph" w:styleId="a7">
    <w:name w:val="Body Text Indent"/>
    <w:basedOn w:val="a"/>
    <w:link w:val="a8"/>
    <w:uiPriority w:val="99"/>
    <w:semiHidden/>
    <w:rsid w:val="00EB4A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B4ACA"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7B4AA6"/>
    <w:pPr>
      <w:ind w:left="-284"/>
      <w:jc w:val="center"/>
    </w:pPr>
    <w:rPr>
      <w:b/>
      <w:sz w:val="36"/>
      <w:szCs w:val="36"/>
    </w:rPr>
  </w:style>
  <w:style w:type="character" w:customStyle="1" w:styleId="aa">
    <w:name w:val="Название Знак"/>
    <w:basedOn w:val="a0"/>
    <w:link w:val="a9"/>
    <w:uiPriority w:val="99"/>
    <w:locked/>
    <w:rsid w:val="007B4AA6"/>
    <w:rPr>
      <w:rFonts w:cs="Times New Roman"/>
      <w:b/>
      <w:sz w:val="36"/>
      <w:szCs w:val="36"/>
    </w:rPr>
  </w:style>
  <w:style w:type="paragraph" w:styleId="ab">
    <w:name w:val="caption"/>
    <w:basedOn w:val="a"/>
    <w:uiPriority w:val="99"/>
    <w:qFormat/>
    <w:rsid w:val="007B4AA6"/>
    <w:pPr>
      <w:jc w:val="center"/>
    </w:pPr>
    <w:rPr>
      <w:b/>
    </w:rPr>
  </w:style>
  <w:style w:type="paragraph" w:styleId="ac">
    <w:name w:val="Balloon Text"/>
    <w:basedOn w:val="a"/>
    <w:link w:val="ad"/>
    <w:uiPriority w:val="99"/>
    <w:semiHidden/>
    <w:rsid w:val="00A555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55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742;fld=134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417;n=26180;fld=134;dst=100162" TargetMode="External"/><Relationship Id="rId12" Type="http://schemas.openxmlformats.org/officeDocument/2006/relationships/hyperlink" Target="consultantplus://offline/main?base=RLAW417;n=26180;fld=134;dst=10018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417;n=26180;fld=134;dst=100165" TargetMode="External"/><Relationship Id="rId11" Type="http://schemas.openxmlformats.org/officeDocument/2006/relationships/hyperlink" Target="consultantplus://offline/main?base=LAW;n=116659;fld=13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main?base=RLAW417;n=26180;fld=134;dst=10017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17;n=22398;fld=134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4D1C-8855-4292-B216-9B6B9DB4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КУРСКОЙ ОБЛАСТИ</vt:lpstr>
    </vt:vector>
  </TitlesOfParts>
  <Company>Организация</Company>
  <LinksUpToDate>false</LinksUpToDate>
  <CharactersWithSpaces>26119</CharactersWithSpaces>
  <SharedDoc>false</SharedDoc>
  <HLinks>
    <vt:vector size="42" baseType="variant">
      <vt:variant>
        <vt:i4>786453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consultantplus://offline/main?base=RLAW417;n=26180;fld=134;dst=100182</vt:lpwstr>
      </vt:variant>
      <vt:variant>
        <vt:lpwstr/>
      </vt:variant>
      <vt:variant>
        <vt:i4>7405680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consultantplus://offline/main?base=LAW;n=116659;fld=134</vt:lpwstr>
      </vt:variant>
      <vt:variant>
        <vt:lpwstr/>
      </vt:variant>
      <vt:variant>
        <vt:i4>196629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consultantplus://offline/main?base=RLAW417;n=26180;fld=134;dst=100178</vt:lpwstr>
      </vt:variant>
      <vt:variant>
        <vt:lpwstr/>
      </vt:variant>
      <vt:variant>
        <vt:i4>3080292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consultantplus://offline/main?base=RLAW417;n=22398;fld=134</vt:lpwstr>
      </vt:variant>
      <vt:variant>
        <vt:lpwstr/>
      </vt:variant>
      <vt:variant>
        <vt:i4>8257659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consultantplus://offline/main?base=LAW;n=108742;fld=134</vt:lpwstr>
      </vt:variant>
      <vt:variant>
        <vt:lpwstr/>
      </vt:variant>
      <vt:variant>
        <vt:i4>131093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consultantplus://offline/main?base=RLAW417;n=26180;fld=134;dst=100162</vt:lpwstr>
      </vt:variant>
      <vt:variant>
        <vt:lpwstr/>
      </vt:variant>
      <vt:variant>
        <vt:i4>131093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consultantplus://offline/main?base=RLAW417;n=26180;fld=134;dst=100165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КУРСКОЙ ОБЛАСТИ</dc:title>
  <dc:creator>ConsultantPlus</dc:creator>
  <cp:lastModifiedBy>Name</cp:lastModifiedBy>
  <cp:revision>4</cp:revision>
  <cp:lastPrinted>2021-03-26T12:35:00Z</cp:lastPrinted>
  <dcterms:created xsi:type="dcterms:W3CDTF">2021-12-29T08:04:00Z</dcterms:created>
  <dcterms:modified xsi:type="dcterms:W3CDTF">2021-12-29T10:38:00Z</dcterms:modified>
</cp:coreProperties>
</file>