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9A3" w:rsidRDefault="008B09A3" w:rsidP="008B09A3">
      <w:pPr>
        <w:pStyle w:val="a3"/>
        <w:ind w:left="142"/>
        <w:jc w:val="center"/>
      </w:pPr>
      <w:r>
        <w:object w:dxaOrig="2745" w:dyaOrig="24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122.25pt" o:ole="" filled="t">
            <v:fill color2="black"/>
            <v:imagedata r:id="rId5" o:title=""/>
          </v:shape>
          <o:OLEObject Type="Embed" ProgID="Word.Picture.8" ShapeID="_x0000_i1025" DrawAspect="Content" ObjectID="_1670823610" r:id="rId6"/>
        </w:object>
      </w:r>
    </w:p>
    <w:p w:rsidR="008B09A3" w:rsidRDefault="008B09A3" w:rsidP="008B09A3">
      <w:pPr>
        <w:pStyle w:val="10"/>
        <w:rPr>
          <w:szCs w:val="32"/>
        </w:rPr>
      </w:pPr>
      <w:r>
        <w:rPr>
          <w:szCs w:val="32"/>
        </w:rPr>
        <w:t>АДМИНИСТРАЦИЯ</w:t>
      </w:r>
    </w:p>
    <w:p w:rsidR="008B09A3" w:rsidRDefault="008B09A3" w:rsidP="008B09A3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ЧЕРЕМИСИНОВСКОГО  РАЙОНА</w:t>
      </w:r>
      <w:proofErr w:type="gramEnd"/>
      <w:r>
        <w:rPr>
          <w:b/>
          <w:sz w:val="32"/>
        </w:rPr>
        <w:t xml:space="preserve"> КУРСКОЙ ОБЛАСТИ</w:t>
      </w:r>
    </w:p>
    <w:p w:rsidR="008B09A3" w:rsidRDefault="008B09A3" w:rsidP="008B09A3">
      <w:pPr>
        <w:jc w:val="center"/>
        <w:rPr>
          <w:b/>
          <w:sz w:val="32"/>
          <w:szCs w:val="22"/>
        </w:rPr>
      </w:pPr>
      <w:r>
        <w:rPr>
          <w:b/>
          <w:sz w:val="32"/>
        </w:rPr>
        <w:t xml:space="preserve"> </w:t>
      </w:r>
      <w:r>
        <w:rPr>
          <w:b/>
          <w:sz w:val="32"/>
          <w:szCs w:val="22"/>
        </w:rPr>
        <w:t>П О С Т А Н О В Л Е Н И Е</w:t>
      </w:r>
    </w:p>
    <w:p w:rsidR="008B09A3" w:rsidRDefault="008B09A3" w:rsidP="008B09A3">
      <w:pPr>
        <w:ind w:left="993"/>
        <w:rPr>
          <w:u w:val="single"/>
        </w:rPr>
      </w:pPr>
      <w:proofErr w:type="gramStart"/>
      <w:r>
        <w:rPr>
          <w:u w:val="single"/>
        </w:rPr>
        <w:t>от  28.12.2020</w:t>
      </w:r>
      <w:proofErr w:type="gramEnd"/>
      <w:r>
        <w:rPr>
          <w:u w:val="single"/>
        </w:rPr>
        <w:t xml:space="preserve">       № 773                                                      </w:t>
      </w:r>
    </w:p>
    <w:p w:rsidR="008B09A3" w:rsidRDefault="008B09A3" w:rsidP="008B09A3">
      <w:pPr>
        <w:ind w:left="993"/>
        <w:rPr>
          <w:sz w:val="16"/>
          <w:szCs w:val="16"/>
        </w:rPr>
      </w:pPr>
      <w:r>
        <w:rPr>
          <w:sz w:val="16"/>
          <w:szCs w:val="16"/>
        </w:rPr>
        <w:t xml:space="preserve">Курская область, 306440, пос. Черемисиново  </w:t>
      </w:r>
    </w:p>
    <w:p w:rsidR="008B09A3" w:rsidRDefault="008B09A3" w:rsidP="008B09A3">
      <w:pPr>
        <w:ind w:left="1134" w:right="411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</w:t>
      </w:r>
      <w:proofErr w:type="gramStart"/>
      <w:r>
        <w:rPr>
          <w:color w:val="000000"/>
          <w:sz w:val="28"/>
          <w:szCs w:val="28"/>
        </w:rPr>
        <w:t>в  муниципальную</w:t>
      </w:r>
      <w:proofErr w:type="gramEnd"/>
      <w:r>
        <w:rPr>
          <w:color w:val="000000"/>
          <w:sz w:val="28"/>
          <w:szCs w:val="28"/>
        </w:rPr>
        <w:t xml:space="preserve"> программу Черемисиновского района Курской области «Профилактика преступлений и иных правонарушений» </w:t>
      </w:r>
    </w:p>
    <w:p w:rsidR="008B09A3" w:rsidRDefault="008B09A3" w:rsidP="008B09A3">
      <w:pPr>
        <w:ind w:left="1134" w:right="5505"/>
        <w:jc w:val="both"/>
        <w:rPr>
          <w:sz w:val="28"/>
          <w:szCs w:val="28"/>
        </w:rPr>
      </w:pPr>
    </w:p>
    <w:p w:rsidR="008B09A3" w:rsidRDefault="008B09A3" w:rsidP="008B09A3">
      <w:pPr>
        <w:ind w:left="1134" w:right="15" w:firstLine="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со ст.179 Бюджетного Кодекса Российской Федерации и Решениями Представительного Собрания Черемисиновского района Курской области от 21.12.2020 года № 118 и от 23.12.2020 №120 Администрация Черемисиновского района ПОСТАНОВЛЯЕТ: </w:t>
      </w:r>
    </w:p>
    <w:p w:rsidR="008B09A3" w:rsidRDefault="008B09A3" w:rsidP="008B09A3">
      <w:pPr>
        <w:ind w:left="1134" w:right="15" w:firstLine="55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1.Внести изменения в муниципальную программу Черемисиновского района Курской области «</w:t>
      </w:r>
      <w:r>
        <w:rPr>
          <w:color w:val="000000"/>
          <w:sz w:val="28"/>
          <w:szCs w:val="28"/>
        </w:rPr>
        <w:t>«Профилактика преступлений и иных правонарушений» (в редакции от 15.11.2019г. №671):</w:t>
      </w:r>
    </w:p>
    <w:p w:rsidR="008B09A3" w:rsidRDefault="008B09A3" w:rsidP="008B09A3">
      <w:pPr>
        <w:ind w:left="1134" w:right="15" w:firstLine="5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-паспорт </w:t>
      </w:r>
      <w:proofErr w:type="gramStart"/>
      <w:r>
        <w:rPr>
          <w:color w:val="000000"/>
          <w:sz w:val="28"/>
          <w:szCs w:val="28"/>
        </w:rPr>
        <w:t>программы  и</w:t>
      </w:r>
      <w:proofErr w:type="gramEnd"/>
      <w:r>
        <w:rPr>
          <w:color w:val="000000"/>
          <w:sz w:val="28"/>
          <w:szCs w:val="28"/>
        </w:rPr>
        <w:t xml:space="preserve"> паспорт подпрограммы 1 «Управление муниципальной программой и обеспечение условий реализации муниципальной программы «Профилактика преступлений и иных правонарушений» изложить в новой редакции (прилагается):</w:t>
      </w:r>
    </w:p>
    <w:p w:rsidR="008B09A3" w:rsidRDefault="008B09A3" w:rsidP="008B09A3">
      <w:pPr>
        <w:ind w:left="1134" w:right="15" w:firstLine="5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приложение 3 к муниципальной программе «Профилактика преступлений и иных правонарушений» изложить в новой редакции;</w:t>
      </w:r>
    </w:p>
    <w:p w:rsidR="008B09A3" w:rsidRDefault="008B09A3" w:rsidP="008B09A3">
      <w:pPr>
        <w:ind w:left="1134" w:right="15" w:firstLine="5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приложение 4 к муниципальной программе «Профилактика преступлений и иных правонарушений» изложить в новой редакции.</w:t>
      </w:r>
    </w:p>
    <w:p w:rsidR="008B09A3" w:rsidRDefault="008B09A3" w:rsidP="008B09A3">
      <w:pPr>
        <w:ind w:left="1134" w:right="15" w:firstLine="555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2.Контроль 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начальника управления финансов Администрации Черемисиновского района Н.Д. Верещагину.</w:t>
      </w:r>
    </w:p>
    <w:p w:rsidR="008B09A3" w:rsidRDefault="008B09A3" w:rsidP="008B09A3">
      <w:pPr>
        <w:ind w:left="1134" w:right="15" w:firstLine="5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3.Постановление вступает в силу со дня его подписания и распространяется на правоотношения, возникшие с 24.12.2020г..</w:t>
      </w:r>
    </w:p>
    <w:p w:rsidR="008B09A3" w:rsidRDefault="008B09A3" w:rsidP="008B09A3">
      <w:pPr>
        <w:ind w:left="1134" w:right="15" w:firstLine="555"/>
        <w:jc w:val="both"/>
        <w:rPr>
          <w:color w:val="000000"/>
          <w:sz w:val="28"/>
          <w:szCs w:val="28"/>
        </w:rPr>
      </w:pPr>
    </w:p>
    <w:p w:rsidR="008B09A3" w:rsidRDefault="008B09A3" w:rsidP="008B09A3">
      <w:pPr>
        <w:ind w:left="1134" w:right="15" w:firstLine="555"/>
        <w:jc w:val="both"/>
        <w:rPr>
          <w:color w:val="000000"/>
          <w:sz w:val="28"/>
          <w:szCs w:val="28"/>
        </w:rPr>
      </w:pPr>
    </w:p>
    <w:p w:rsidR="008B09A3" w:rsidRDefault="008B09A3" w:rsidP="008B09A3">
      <w:pPr>
        <w:ind w:left="1134" w:right="15" w:firstLine="55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 Черемисиновского района                          М.Н. Игнатов</w:t>
      </w:r>
    </w:p>
    <w:p w:rsidR="008B09A3" w:rsidRDefault="008B09A3" w:rsidP="008B09A3">
      <w:pPr>
        <w:ind w:left="1134"/>
      </w:pPr>
    </w:p>
    <w:p w:rsidR="008B09A3" w:rsidRDefault="008B09A3" w:rsidP="008B09A3">
      <w:pPr>
        <w:pStyle w:val="msonormalbullet1gif"/>
        <w:keepNext/>
        <w:spacing w:before="360"/>
        <w:ind w:left="4394"/>
        <w:contextualSpacing/>
        <w:jc w:val="center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</w:t>
      </w:r>
    </w:p>
    <w:p w:rsidR="008B09A3" w:rsidRDefault="008B09A3" w:rsidP="008B09A3">
      <w:pPr>
        <w:pStyle w:val="msonormalbullet1gif"/>
        <w:keepNext/>
        <w:spacing w:before="360"/>
        <w:ind w:left="4394"/>
        <w:contextualSpacing/>
        <w:jc w:val="center"/>
        <w:rPr>
          <w:rFonts w:cs="Times New Roman"/>
          <w:sz w:val="26"/>
          <w:szCs w:val="26"/>
          <w:lang w:eastAsia="ru-RU"/>
        </w:rPr>
      </w:pPr>
    </w:p>
    <w:p w:rsidR="008B09A3" w:rsidRDefault="008B09A3" w:rsidP="008B09A3">
      <w:pPr>
        <w:pStyle w:val="msonormalbullet1gif"/>
        <w:keepNext/>
        <w:spacing w:before="360"/>
        <w:ind w:left="4394"/>
        <w:contextualSpacing/>
        <w:jc w:val="center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t xml:space="preserve">Утверждена                                                                                  постановлением Администрации                                                                 Черемисиновского района Курской области                                                                                       </w:t>
      </w:r>
      <w:proofErr w:type="gramStart"/>
      <w:r>
        <w:rPr>
          <w:rFonts w:cs="Times New Roman"/>
          <w:sz w:val="26"/>
          <w:szCs w:val="26"/>
          <w:lang w:eastAsia="ru-RU"/>
        </w:rPr>
        <w:t>от  28.12.2020</w:t>
      </w:r>
      <w:proofErr w:type="gramEnd"/>
      <w:r>
        <w:rPr>
          <w:rFonts w:cs="Times New Roman"/>
          <w:sz w:val="26"/>
          <w:szCs w:val="26"/>
          <w:lang w:eastAsia="ru-RU"/>
        </w:rPr>
        <w:t xml:space="preserve"> №773</w:t>
      </w:r>
    </w:p>
    <w:p w:rsidR="008B09A3" w:rsidRDefault="008B09A3" w:rsidP="008B09A3">
      <w:pPr>
        <w:pStyle w:val="msonormalbullet1gif"/>
        <w:keepNext/>
        <w:spacing w:before="360"/>
        <w:contextualSpacing/>
        <w:jc w:val="center"/>
        <w:rPr>
          <w:rFonts w:cs="Times New Roman"/>
          <w:sz w:val="26"/>
          <w:szCs w:val="26"/>
          <w:lang w:eastAsia="ru-RU"/>
        </w:rPr>
      </w:pPr>
    </w:p>
    <w:p w:rsidR="008B09A3" w:rsidRDefault="008B09A3" w:rsidP="008B09A3">
      <w:pPr>
        <w:pStyle w:val="msonormalbullet1gif"/>
        <w:keepNext/>
        <w:spacing w:before="360"/>
        <w:contextualSpacing/>
        <w:jc w:val="center"/>
        <w:rPr>
          <w:rFonts w:cs="Times New Roman"/>
          <w:b/>
          <w:sz w:val="26"/>
          <w:szCs w:val="26"/>
          <w:u w:val="single"/>
          <w:lang w:eastAsia="ru-RU"/>
        </w:rPr>
      </w:pPr>
    </w:p>
    <w:p w:rsidR="008B09A3" w:rsidRDefault="008B09A3" w:rsidP="008B09A3">
      <w:pPr>
        <w:pStyle w:val="msonormalbullet1gif"/>
        <w:keepNext/>
        <w:spacing w:before="360"/>
        <w:contextualSpacing/>
        <w:jc w:val="center"/>
        <w:rPr>
          <w:rFonts w:cs="Times New Roman"/>
          <w:b/>
          <w:sz w:val="26"/>
          <w:szCs w:val="26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 xml:space="preserve">Муниципальная </w:t>
      </w:r>
      <w:proofErr w:type="gramStart"/>
      <w:r>
        <w:rPr>
          <w:rFonts w:cs="Times New Roman"/>
          <w:b/>
          <w:sz w:val="26"/>
          <w:szCs w:val="26"/>
          <w:lang w:eastAsia="ru-RU"/>
        </w:rPr>
        <w:t>программа  Черемисиновского</w:t>
      </w:r>
      <w:proofErr w:type="gramEnd"/>
      <w:r>
        <w:rPr>
          <w:rFonts w:cs="Times New Roman"/>
          <w:b/>
          <w:sz w:val="26"/>
          <w:szCs w:val="26"/>
          <w:lang w:eastAsia="ru-RU"/>
        </w:rPr>
        <w:t xml:space="preserve"> района «Профилактика  преступлений и иных правонарушений»</w:t>
      </w:r>
    </w:p>
    <w:p w:rsidR="008B09A3" w:rsidRDefault="008B09A3" w:rsidP="008B09A3">
      <w:pPr>
        <w:jc w:val="center"/>
        <w:rPr>
          <w:rFonts w:cs="Times New Roman"/>
          <w:b/>
          <w:lang w:eastAsia="ru-RU"/>
        </w:rPr>
      </w:pP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>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6"/>
        <w:gridCol w:w="8452"/>
      </w:tblGrid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lang w:eastAsia="ru-RU"/>
              </w:rPr>
            </w:pPr>
            <w:r>
              <w:rPr>
                <w:lang w:eastAsia="ru-RU"/>
              </w:rPr>
              <w:t>Наименование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lang w:eastAsia="ru-RU"/>
              </w:rPr>
            </w:pPr>
            <w:r>
              <w:rPr>
                <w:lang w:eastAsia="ru-RU"/>
              </w:rPr>
              <w:t>Профилактика правонарушений и иных правонарушений</w:t>
            </w:r>
          </w:p>
        </w:tc>
      </w:tr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lang w:eastAsia="ru-RU"/>
              </w:rPr>
            </w:pPr>
            <w:r>
              <w:rPr>
                <w:lang w:eastAsia="ru-RU"/>
              </w:rP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Заместитель Главы Черемисиновского района по социальным вопросам</w:t>
            </w:r>
          </w:p>
        </w:tc>
      </w:tr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b/>
                <w:lang w:eastAsia="ru-RU"/>
              </w:rPr>
            </w:pPr>
            <w:r>
              <w:rPr>
                <w:lang w:eastAsia="ru-RU"/>
              </w:rP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Администрация  Черемисиновского</w:t>
            </w:r>
            <w:proofErr w:type="gramEnd"/>
            <w:r>
              <w:rPr>
                <w:lang w:eastAsia="ru-RU"/>
              </w:rPr>
              <w:t xml:space="preserve"> района</w:t>
            </w:r>
          </w:p>
        </w:tc>
      </w:tr>
      <w:tr w:rsidR="008B09A3" w:rsidTr="008B09A3">
        <w:trPr>
          <w:trHeight w:val="48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b/>
                <w:lang w:eastAsia="ru-RU"/>
              </w:rPr>
            </w:pPr>
            <w:r>
              <w:rPr>
                <w:lang w:eastAsia="ru-RU"/>
              </w:rP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09A3" w:rsidRDefault="008B09A3">
            <w:pPr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Отсутствуют</w:t>
            </w:r>
          </w:p>
        </w:tc>
      </w:tr>
      <w:tr w:rsidR="008B09A3" w:rsidTr="008B09A3">
        <w:trPr>
          <w:trHeight w:val="409"/>
        </w:trPr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lang w:eastAsia="ru-RU"/>
              </w:rPr>
            </w:pPr>
            <w:r>
              <w:rPr>
                <w:lang w:eastAsia="ru-RU"/>
              </w:rPr>
              <w:t>Участники программы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9A3" w:rsidRDefault="008B09A3">
            <w:pPr>
              <w:spacing w:line="256" w:lineRule="auto"/>
              <w:jc w:val="both"/>
              <w:rPr>
                <w:lang w:eastAsia="en-US"/>
              </w:rPr>
            </w:pPr>
            <w:r>
              <w:t>Структурные подразделения Администрации Черемисиновского района;</w:t>
            </w:r>
          </w:p>
          <w:p w:rsidR="008B09A3" w:rsidRDefault="008B09A3">
            <w:pPr>
              <w:spacing w:line="256" w:lineRule="auto"/>
              <w:jc w:val="both"/>
            </w:pPr>
            <w:r>
              <w:t xml:space="preserve"> Черемисиновский пункт </w:t>
            </w:r>
            <w:proofErr w:type="gramStart"/>
            <w:r>
              <w:t>полиции  МО</w:t>
            </w:r>
            <w:proofErr w:type="gramEnd"/>
            <w:r>
              <w:t xml:space="preserve"> МВД России «</w:t>
            </w:r>
            <w:proofErr w:type="spellStart"/>
            <w:r>
              <w:t>Щигровский</w:t>
            </w:r>
            <w:proofErr w:type="spellEnd"/>
            <w:r>
              <w:t>» (по согласованию);</w:t>
            </w:r>
          </w:p>
          <w:p w:rsidR="008B09A3" w:rsidRDefault="008B09A3">
            <w:pPr>
              <w:shd w:val="clear" w:color="auto" w:fill="FFFFFF"/>
              <w:spacing w:line="256" w:lineRule="auto"/>
              <w:jc w:val="both"/>
              <w:outlineLvl w:val="0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222222"/>
                <w:kern w:val="36"/>
                <w:lang w:eastAsia="ru-RU"/>
              </w:rPr>
              <w:t>Миграционный пункт Черемисиновского ПП МО МВД России "</w:t>
            </w:r>
            <w:proofErr w:type="spellStart"/>
            <w:r>
              <w:rPr>
                <w:bCs/>
                <w:color w:val="222222"/>
                <w:kern w:val="36"/>
                <w:lang w:eastAsia="ru-RU"/>
              </w:rPr>
              <w:t>Щигровский</w:t>
            </w:r>
            <w:proofErr w:type="spellEnd"/>
            <w:r>
              <w:rPr>
                <w:bCs/>
                <w:color w:val="222222"/>
                <w:kern w:val="36"/>
                <w:lang w:eastAsia="ru-RU"/>
              </w:rPr>
              <w:t>" (по согласованию)</w:t>
            </w:r>
          </w:p>
          <w:p w:rsidR="008B09A3" w:rsidRDefault="008B09A3">
            <w:pPr>
              <w:shd w:val="clear" w:color="auto" w:fill="FFFFFF"/>
              <w:spacing w:line="256" w:lineRule="auto"/>
              <w:jc w:val="both"/>
              <w:outlineLvl w:val="0"/>
              <w:rPr>
                <w:rFonts w:cs="Times New Roman"/>
                <w:bCs/>
                <w:color w:val="222222"/>
                <w:kern w:val="36"/>
                <w:lang w:eastAsia="ru-RU"/>
              </w:rPr>
            </w:pPr>
            <w:r>
              <w:rPr>
                <w:bCs/>
                <w:color w:val="333333"/>
                <w:shd w:val="clear" w:color="auto" w:fill="FFFFFF"/>
              </w:rPr>
              <w:t>Отдел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надзорной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деятельности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и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профилактической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работы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по городу Щигры, Щигровскомуи</w:t>
            </w:r>
            <w:r>
              <w:rPr>
                <w:bCs/>
                <w:color w:val="333333"/>
                <w:shd w:val="clear" w:color="auto" w:fill="FFFFFF"/>
              </w:rPr>
              <w:t>Черемисиновскому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районам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управления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надзорной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proofErr w:type="gramStart"/>
            <w:r>
              <w:rPr>
                <w:bCs/>
                <w:color w:val="333333"/>
                <w:shd w:val="clear" w:color="auto" w:fill="FFFFFF"/>
              </w:rPr>
              <w:t>деятельности  и</w:t>
            </w:r>
            <w:proofErr w:type="gramEnd"/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профилактической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работы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Главного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bCs/>
                <w:color w:val="333333"/>
                <w:shd w:val="clear" w:color="auto" w:fill="FFFFFF"/>
              </w:rPr>
              <w:t>управления</w:t>
            </w:r>
            <w:r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МЧС России по Курской области (по согласованию);</w:t>
            </w:r>
          </w:p>
          <w:p w:rsidR="008B09A3" w:rsidRDefault="008B09A3">
            <w:pPr>
              <w:shd w:val="clear" w:color="auto" w:fill="FFFFFF"/>
              <w:spacing w:line="256" w:lineRule="auto"/>
              <w:jc w:val="both"/>
              <w:outlineLvl w:val="0"/>
              <w:rPr>
                <w:kern w:val="0"/>
                <w:lang w:eastAsia="en-US"/>
              </w:rPr>
            </w:pPr>
          </w:p>
          <w:p w:rsidR="008B09A3" w:rsidRDefault="008B09A3">
            <w:pPr>
              <w:spacing w:line="256" w:lineRule="auto"/>
              <w:jc w:val="both"/>
            </w:pPr>
            <w:r>
              <w:t>ОКУ «Центр занятости населения Черемисиновского района (по согласованию);</w:t>
            </w:r>
          </w:p>
          <w:p w:rsidR="008B09A3" w:rsidRDefault="008B09A3">
            <w:pPr>
              <w:spacing w:line="256" w:lineRule="auto"/>
              <w:jc w:val="both"/>
            </w:pPr>
            <w:r>
              <w:t>ОБУЗ «Черемисиновская ЦРБ» (по согласованию);</w:t>
            </w:r>
          </w:p>
          <w:p w:rsidR="008B09A3" w:rsidRDefault="008B09A3">
            <w:pPr>
              <w:spacing w:line="256" w:lineRule="auto"/>
              <w:jc w:val="both"/>
            </w:pPr>
            <w:r>
              <w:t xml:space="preserve">Филиал по Черемисиновскому району </w:t>
            </w:r>
            <w:proofErr w:type="gramStart"/>
            <w:r>
              <w:t>ФКУ  УИИ</w:t>
            </w:r>
            <w:proofErr w:type="gramEnd"/>
            <w:r>
              <w:t xml:space="preserve"> УФСИН России по Курской области ( по согласованию); </w:t>
            </w:r>
          </w:p>
          <w:p w:rsidR="008B09A3" w:rsidRDefault="008B09A3">
            <w:pPr>
              <w:spacing w:line="256" w:lineRule="auto"/>
              <w:jc w:val="both"/>
            </w:pPr>
            <w:r>
              <w:t>Антитеррористическая комиссия Черемисиновского района Курской области;</w:t>
            </w:r>
          </w:p>
          <w:p w:rsidR="008B09A3" w:rsidRDefault="008B09A3">
            <w:pPr>
              <w:spacing w:line="256" w:lineRule="auto"/>
              <w:jc w:val="both"/>
            </w:pPr>
            <w:r>
              <w:t>Комиссия по делам несовершеннолетних и защите их прав Черемисиновского района Курской области;</w:t>
            </w:r>
          </w:p>
          <w:p w:rsidR="008B09A3" w:rsidRDefault="008B09A3">
            <w:pPr>
              <w:spacing w:line="256" w:lineRule="auto"/>
              <w:jc w:val="both"/>
            </w:pPr>
            <w:r>
              <w:t>Административная комиссия Черемисиновского района Курской области;</w:t>
            </w:r>
          </w:p>
          <w:p w:rsidR="008B09A3" w:rsidRDefault="008B09A3">
            <w:pPr>
              <w:spacing w:line="256" w:lineRule="auto"/>
              <w:jc w:val="both"/>
            </w:pPr>
            <w:r>
              <w:t>Предприятия и организации Черемисиновского района (по согласованию);</w:t>
            </w:r>
          </w:p>
          <w:p w:rsidR="008B09A3" w:rsidRDefault="008B09A3">
            <w:pPr>
              <w:spacing w:line="256" w:lineRule="auto"/>
              <w:jc w:val="both"/>
            </w:pPr>
            <w:r>
              <w:t>Главы муниципальных образований поселений Черемисиновского района (по согласованию)</w:t>
            </w:r>
          </w:p>
        </w:tc>
      </w:tr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lang w:eastAsia="ru-RU"/>
              </w:rPr>
            </w:pPr>
            <w:r>
              <w:rPr>
                <w:lang w:eastAsia="ru-RU"/>
              </w:rPr>
              <w:t>подпрограммы</w:t>
            </w:r>
          </w:p>
          <w:p w:rsidR="008B09A3" w:rsidRDefault="008B09A3">
            <w:pPr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pStyle w:val="30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 «Управление муниципальной программой и обеспечение условий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реализации»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муниципальной</w:t>
            </w:r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Черемисиновского района Курской области  «Профилактика правонарушений и иных правонарушений»</w:t>
            </w:r>
          </w:p>
          <w:p w:rsidR="008B09A3" w:rsidRDefault="008B09A3">
            <w:pPr>
              <w:pStyle w:val="30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2 «Обеспечение правопорядка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территории  Черемисиновского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Черемисиновского района Курской области  «Профилактика преступлений и иных правонарушений»</w:t>
            </w:r>
          </w:p>
          <w:p w:rsidR="008B09A3" w:rsidRDefault="008B09A3">
            <w:pPr>
              <w:pStyle w:val="30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 «Профилактика наркомании и медико-социальная реабилитация больных наркоманией в Черемисиновском районе»</w:t>
            </w:r>
          </w:p>
        </w:tc>
      </w:tr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b/>
                <w:lang w:eastAsia="ru-RU"/>
              </w:rPr>
            </w:pPr>
            <w:r>
              <w:rPr>
                <w:lang w:eastAsia="ru-RU"/>
              </w:rPr>
              <w:lastRenderedPageBreak/>
              <w:t>Цель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Повышение уровня безопасности граждан, профилактика правонарушений, предотвращение проявлений фактов терроризма и экстремизма на территории муниципального образования «Черемисиновский район», обеспечение надежной защиты жизни, здоровья, прав и свобод граждан, а также всех форм собственности.</w:t>
            </w:r>
          </w:p>
        </w:tc>
      </w:tr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b/>
                <w:lang w:eastAsia="ru-RU"/>
              </w:rPr>
            </w:pPr>
            <w:r>
              <w:rPr>
                <w:lang w:eastAsia="ru-RU"/>
              </w:rPr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Снижение уровня преступности и правонарушений на территории Черемисиновского района.</w:t>
            </w:r>
          </w:p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Воссоздание системы социальной профилактики правонарушений, направленной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 реабилитация лиц, освободившихся из мест лишения свободы.</w:t>
            </w:r>
          </w:p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Совершенствование нормативной правовой базы по профилактике правонарушений.</w:t>
            </w:r>
          </w:p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Активизация участия и улучшение координации деятельности Администрации муниципального образования «Черемисиновский район» в предупреждении правонарушений.</w:t>
            </w:r>
          </w:p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Снижение «правового нигилизма» населения, создание системы стимулов для ведения законопослушного образа жизни.</w:t>
            </w:r>
          </w:p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местах.</w:t>
            </w:r>
          </w:p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Работы по предупреждению и профилактике правонарушений, совершаемых на улицах и в общественных местах.</w:t>
            </w:r>
          </w:p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Выявление и устранение причин и условий, способствующих совершению правонарушений</w:t>
            </w:r>
          </w:p>
          <w:p w:rsidR="008B09A3" w:rsidRDefault="008B09A3" w:rsidP="003E2034">
            <w:pPr>
              <w:widowControl/>
              <w:numPr>
                <w:ilvl w:val="0"/>
                <w:numId w:val="1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b/>
                <w:lang w:eastAsia="ru-RU"/>
              </w:rPr>
            </w:pPr>
            <w:r>
              <w:rPr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 w:rsidP="003E2034">
            <w:pPr>
              <w:widowControl/>
              <w:numPr>
                <w:ilvl w:val="0"/>
                <w:numId w:val="2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Правонарушения в масштабах муниципального образования, проценты</w:t>
            </w:r>
          </w:p>
          <w:p w:rsidR="008B09A3" w:rsidRDefault="008B09A3" w:rsidP="003E2034">
            <w:pPr>
              <w:widowControl/>
              <w:numPr>
                <w:ilvl w:val="0"/>
                <w:numId w:val="2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Правонарушения в рамках отдельной отрасли, сферы управления, предприятия, организации, учреждения, проценты</w:t>
            </w:r>
          </w:p>
          <w:p w:rsidR="008B09A3" w:rsidRDefault="008B09A3" w:rsidP="003E2034">
            <w:pPr>
              <w:widowControl/>
              <w:numPr>
                <w:ilvl w:val="0"/>
                <w:numId w:val="2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8B09A3" w:rsidRDefault="008B09A3" w:rsidP="003E2034">
            <w:pPr>
              <w:widowControl/>
              <w:numPr>
                <w:ilvl w:val="0"/>
                <w:numId w:val="2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Правонарушения в среде несовершеннолетних и молодежи, проценты</w:t>
            </w:r>
          </w:p>
          <w:p w:rsidR="008B09A3" w:rsidRDefault="008B09A3" w:rsidP="003E2034">
            <w:pPr>
              <w:widowControl/>
              <w:numPr>
                <w:ilvl w:val="0"/>
                <w:numId w:val="2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Нарушения законодательства о гражданстве, предупреждение и пресечение нелегальной миграции, проценты</w:t>
            </w:r>
          </w:p>
          <w:p w:rsidR="008B09A3" w:rsidRDefault="008B09A3" w:rsidP="003E2034">
            <w:pPr>
              <w:widowControl/>
              <w:numPr>
                <w:ilvl w:val="0"/>
                <w:numId w:val="2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Правонарушения среди лиц, освободившихся из мест лишения свободы, проценты</w:t>
            </w:r>
          </w:p>
          <w:p w:rsidR="008B09A3" w:rsidRDefault="008B09A3" w:rsidP="003E2034">
            <w:pPr>
              <w:widowControl/>
              <w:numPr>
                <w:ilvl w:val="0"/>
                <w:numId w:val="2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Правонарушения на административных участках муниципального образования, проценты</w:t>
            </w:r>
          </w:p>
          <w:p w:rsidR="008B09A3" w:rsidRDefault="008B09A3" w:rsidP="003E2034">
            <w:pPr>
              <w:widowControl/>
              <w:numPr>
                <w:ilvl w:val="0"/>
                <w:numId w:val="2"/>
              </w:numPr>
              <w:spacing w:before="120" w:after="120" w:line="256" w:lineRule="auto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Мероприятия, направленные на предотвращение проявлений терроризма и экстремизма</w:t>
            </w:r>
          </w:p>
        </w:tc>
      </w:tr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Сроки и </w:t>
            </w:r>
            <w:proofErr w:type="gramStart"/>
            <w:r>
              <w:rPr>
                <w:lang w:eastAsia="ru-RU"/>
              </w:rPr>
              <w:t>этапы  реализации</w:t>
            </w:r>
            <w:proofErr w:type="gramEnd"/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keepNext/>
              <w:spacing w:before="60" w:after="60" w:line="256" w:lineRule="auto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Срок реализации - 2020-2024 годы.</w:t>
            </w:r>
          </w:p>
          <w:p w:rsidR="008B09A3" w:rsidRDefault="008B09A3">
            <w:pPr>
              <w:spacing w:before="120" w:after="120" w:line="256" w:lineRule="auto"/>
              <w:rPr>
                <w:lang w:eastAsia="ru-RU"/>
              </w:rPr>
            </w:pPr>
            <w:r>
              <w:rPr>
                <w:bCs/>
                <w:lang w:eastAsia="ru-RU"/>
              </w:rPr>
              <w:t>Этапы реализации программы не выделяются.</w:t>
            </w:r>
          </w:p>
        </w:tc>
      </w:tr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b/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Объёмы бюджетных ассигнований программы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Общий объем финансирования мероприятий программы за 2020-2024 </w:t>
            </w:r>
            <w:proofErr w:type="gramStart"/>
            <w:r>
              <w:rPr>
                <w:bCs/>
                <w:lang w:eastAsia="ru-RU"/>
              </w:rPr>
              <w:t>годы  составляет</w:t>
            </w:r>
            <w:proofErr w:type="gramEnd"/>
            <w:r>
              <w:rPr>
                <w:bCs/>
                <w:lang w:eastAsia="ru-RU"/>
              </w:rPr>
              <w:t xml:space="preserve"> 3311100  рублей, </w:t>
            </w:r>
          </w:p>
          <w:p w:rsidR="008B09A3" w:rsidRDefault="008B09A3">
            <w:pPr>
              <w:autoSpaceDE w:val="0"/>
              <w:autoSpaceDN w:val="0"/>
              <w:adjustRightInd w:val="0"/>
              <w:spacing w:before="60" w:after="60" w:line="256" w:lineRule="auto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Объем средств бюджета муниципального образования «Черемисиновский район» на реализацию программы по годам реализации (</w:t>
            </w:r>
            <w:proofErr w:type="gramStart"/>
            <w:r>
              <w:rPr>
                <w:bCs/>
                <w:lang w:eastAsia="ru-RU"/>
              </w:rPr>
              <w:t>в  руб.</w:t>
            </w:r>
            <w:proofErr w:type="gramEnd"/>
            <w:r>
              <w:rPr>
                <w:bCs/>
                <w:lang w:eastAsia="ru-RU"/>
              </w:rPr>
              <w:t>):</w:t>
            </w:r>
          </w:p>
          <w:tbl>
            <w:tblPr>
              <w:tblW w:w="684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68"/>
              <w:gridCol w:w="1727"/>
              <w:gridCol w:w="2850"/>
            </w:tblGrid>
            <w:tr w:rsidR="008B09A3">
              <w:trPr>
                <w:trHeight w:val="300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ru-RU"/>
                    </w:rPr>
                    <w:t>Собственные средства бюджета Черемисиновского района</w:t>
                  </w:r>
                </w:p>
              </w:tc>
            </w:tr>
            <w:tr w:rsidR="008B09A3">
              <w:trPr>
                <w:trHeight w:val="300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2020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673100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50000</w:t>
                  </w:r>
                </w:p>
              </w:tc>
            </w:tr>
            <w:tr w:rsidR="008B09A3">
              <w:trPr>
                <w:trHeight w:val="300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2021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622000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50000</w:t>
                  </w:r>
                </w:p>
              </w:tc>
            </w:tr>
            <w:tr w:rsidR="008B09A3">
              <w:trPr>
                <w:trHeight w:val="300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2022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622000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50000</w:t>
                  </w:r>
                </w:p>
              </w:tc>
            </w:tr>
            <w:tr w:rsidR="008B09A3">
              <w:trPr>
                <w:trHeight w:val="300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2023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622000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B09A3">
              <w:trPr>
                <w:trHeight w:val="300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2024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622000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B09A3">
              <w:trPr>
                <w:trHeight w:val="300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Итого за 2020-2024 годы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3161100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9A3" w:rsidRDefault="008B09A3">
                  <w:pPr>
                    <w:spacing w:before="40" w:after="4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150000</w:t>
                  </w:r>
                </w:p>
              </w:tc>
            </w:tr>
          </w:tbl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bCs/>
                <w:lang w:eastAsia="ru-RU"/>
              </w:rPr>
              <w:t>Ресурсное обеспечение программы за счет средств бюджета муниципального образования «Черемисиновский район» подлежит уточнению в рамках бюджетного цикла.</w:t>
            </w:r>
          </w:p>
        </w:tc>
      </w:tr>
      <w:tr w:rsidR="008B09A3" w:rsidTr="008B09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autoSpaceDE w:val="0"/>
              <w:autoSpaceDN w:val="0"/>
              <w:adjustRightInd w:val="0"/>
              <w:spacing w:before="120" w:after="120" w:line="256" w:lineRule="auto"/>
              <w:rPr>
                <w:b/>
                <w:lang w:eastAsia="ru-RU"/>
              </w:rPr>
            </w:pPr>
            <w:r>
              <w:rPr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A3" w:rsidRDefault="008B09A3">
            <w:pPr>
              <w:shd w:val="clear" w:color="auto" w:fill="FFFFFF"/>
              <w:spacing w:before="60" w:after="60" w:line="256" w:lineRule="auto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Конечным результатом реализации программы является снижение уровня преступности в муниципальном образовании «Черемисиновский район</w:t>
            </w:r>
            <w:proofErr w:type="gramStart"/>
            <w:r>
              <w:rPr>
                <w:bCs/>
                <w:lang w:eastAsia="ru-RU"/>
              </w:rPr>
              <w:t>»,  количества</w:t>
            </w:r>
            <w:proofErr w:type="gramEnd"/>
            <w:r>
              <w:rPr>
                <w:bCs/>
                <w:lang w:eastAsia="ru-RU"/>
              </w:rPr>
              <w:t xml:space="preserve"> преступлений и правонарушений в среде несовершеннолетних и молодежи, количества преступлений, связанных с незаконным оборотом наркотических и психотропных веществ, рецидивной преступности, «бытовой» преступности. </w:t>
            </w:r>
          </w:p>
          <w:p w:rsidR="008B09A3" w:rsidRDefault="008B09A3">
            <w:pPr>
              <w:shd w:val="clear" w:color="auto" w:fill="FFFFFF"/>
              <w:spacing w:before="60" w:after="60" w:line="256" w:lineRule="auto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Для оценки результатов определены целевые показатели (индикаторы) программы, значения которых на конец </w:t>
            </w:r>
            <w:proofErr w:type="gramStart"/>
            <w:r>
              <w:rPr>
                <w:bCs/>
                <w:lang w:eastAsia="ru-RU"/>
              </w:rPr>
              <w:t>реализации  программы</w:t>
            </w:r>
            <w:proofErr w:type="gramEnd"/>
            <w:r>
              <w:rPr>
                <w:bCs/>
                <w:lang w:eastAsia="ru-RU"/>
              </w:rPr>
              <w:t xml:space="preserve"> (к 2024 году) составят: </w:t>
            </w:r>
          </w:p>
          <w:p w:rsidR="008B09A3" w:rsidRDefault="008B09A3">
            <w:pPr>
              <w:shd w:val="clear" w:color="auto" w:fill="FFFFFF"/>
              <w:spacing w:before="60" w:after="60" w:line="256" w:lineRule="auto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- повышение </w:t>
            </w:r>
            <w:proofErr w:type="gramStart"/>
            <w:r>
              <w:rPr>
                <w:bCs/>
                <w:lang w:eastAsia="ru-RU"/>
              </w:rPr>
              <w:t>доли  достигнутых</w:t>
            </w:r>
            <w:proofErr w:type="gramEnd"/>
            <w:r>
              <w:rPr>
                <w:bCs/>
                <w:lang w:eastAsia="ru-RU"/>
              </w:rPr>
              <w:t xml:space="preserve"> целевых показателей муниципальной программы в общем количестве целевых показателей до 100%.</w:t>
            </w:r>
          </w:p>
          <w:p w:rsidR="008B09A3" w:rsidRDefault="008B09A3">
            <w:pPr>
              <w:pStyle w:val="1"/>
              <w:shd w:val="clear" w:color="auto" w:fill="auto"/>
              <w:tabs>
                <w:tab w:val="left" w:pos="2108"/>
                <w:tab w:val="center" w:pos="4964"/>
                <w:tab w:val="center" w:pos="5751"/>
                <w:tab w:val="right" w:pos="6642"/>
              </w:tabs>
              <w:spacing w:after="0" w:line="264" w:lineRule="exact"/>
              <w:ind w:left="20" w:right="20" w:firstLine="0"/>
              <w:jc w:val="both"/>
              <w:rPr>
                <w:lang w:eastAsia="ru-RU"/>
              </w:rPr>
            </w:pPr>
            <w:r>
              <w:t xml:space="preserve">-сокращение общего числа правонарушений, совершенных на территории Черемисиновского района Курской области, на 4 </w:t>
            </w:r>
            <w:proofErr w:type="gramStart"/>
            <w:r>
              <w:t xml:space="preserve">единицы;   </w:t>
            </w:r>
            <w:proofErr w:type="gramEnd"/>
            <w:r>
              <w:t xml:space="preserve">                                                                            -сокращение общего числа преступлений, совершенных на территории Черемисиновского района Курской области, на 4 единицы;                                             -   сокращение количества тяжких и особо тяжких преступлений на 4 единицы;</w:t>
            </w:r>
          </w:p>
          <w:p w:rsidR="008B09A3" w:rsidRDefault="008B09A3">
            <w:pPr>
              <w:pStyle w:val="1"/>
              <w:shd w:val="clear" w:color="auto" w:fill="auto"/>
              <w:spacing w:after="0" w:line="264" w:lineRule="exact"/>
              <w:ind w:left="20" w:right="20" w:firstLine="0"/>
              <w:jc w:val="both"/>
            </w:pPr>
            <w:r>
              <w:t>- повышение общего уровня раскрываемости преступлений на 4 процента;</w:t>
            </w:r>
          </w:p>
          <w:p w:rsidR="008B09A3" w:rsidRDefault="008B09A3">
            <w:pPr>
              <w:pStyle w:val="1"/>
              <w:shd w:val="clear" w:color="auto" w:fill="auto"/>
              <w:tabs>
                <w:tab w:val="left" w:pos="1586"/>
                <w:tab w:val="left" w:pos="3218"/>
                <w:tab w:val="right" w:pos="6642"/>
              </w:tabs>
              <w:spacing w:after="0" w:line="264" w:lineRule="exact"/>
              <w:ind w:left="20" w:firstLine="0"/>
              <w:jc w:val="both"/>
            </w:pPr>
            <w:r>
              <w:t>- увеличение</w:t>
            </w:r>
            <w:r>
              <w:tab/>
              <w:t>количества</w:t>
            </w:r>
            <w:r>
              <w:tab/>
            </w:r>
            <w:proofErr w:type="gramStart"/>
            <w:r>
              <w:t>правонарушений,</w:t>
            </w:r>
            <w:r>
              <w:tab/>
            </w:r>
            <w:proofErr w:type="gramEnd"/>
            <w:r>
              <w:t>выявленных</w:t>
            </w:r>
          </w:p>
          <w:p w:rsidR="008B09A3" w:rsidRDefault="008B09A3">
            <w:pPr>
              <w:pStyle w:val="1"/>
              <w:shd w:val="clear" w:color="auto" w:fill="auto"/>
              <w:tabs>
                <w:tab w:val="left" w:pos="2727"/>
                <w:tab w:val="right" w:pos="6642"/>
              </w:tabs>
              <w:spacing w:after="0" w:line="264" w:lineRule="exact"/>
              <w:ind w:left="20" w:right="20" w:firstLine="0"/>
              <w:jc w:val="both"/>
            </w:pPr>
            <w:r>
              <w:t xml:space="preserve">сотрудниками органов внутренних дел во взаимодействии с представителями общественных формирований правоохранительной направленности, на 10 </w:t>
            </w:r>
            <w:proofErr w:type="gramStart"/>
            <w:r>
              <w:t xml:space="preserve">единиц;   </w:t>
            </w:r>
            <w:proofErr w:type="gramEnd"/>
            <w:r>
              <w:t xml:space="preserve">                                                                                                                                   -сокращение</w:t>
            </w:r>
            <w:r>
              <w:tab/>
              <w:t>количества</w:t>
            </w:r>
            <w:r>
              <w:tab/>
              <w:t>преступлений                                   коррупционной направленности на 4 единицы;</w:t>
            </w:r>
          </w:p>
          <w:p w:rsidR="008B09A3" w:rsidRDefault="008B09A3">
            <w:pPr>
              <w:pStyle w:val="1"/>
              <w:shd w:val="clear" w:color="auto" w:fill="auto"/>
              <w:spacing w:after="0" w:line="264" w:lineRule="exact"/>
              <w:ind w:left="20" w:right="20" w:firstLine="0"/>
              <w:jc w:val="both"/>
            </w:pPr>
            <w:r>
              <w:t>-увеличение доли молодых людей, участвующих в деятельности патриотических объединений, клубов, центров, в общем количестве молодежи на 5 процентов;</w:t>
            </w:r>
          </w:p>
          <w:p w:rsidR="008B09A3" w:rsidRDefault="008B09A3">
            <w:pPr>
              <w:pStyle w:val="1"/>
              <w:shd w:val="clear" w:color="auto" w:fill="auto"/>
              <w:tabs>
                <w:tab w:val="left" w:pos="1586"/>
                <w:tab w:val="left" w:pos="3218"/>
                <w:tab w:val="right" w:pos="6642"/>
              </w:tabs>
              <w:spacing w:after="0" w:line="264" w:lineRule="exact"/>
              <w:ind w:left="20" w:firstLine="0"/>
              <w:jc w:val="left"/>
            </w:pPr>
            <w:r>
              <w:t>- сокращение</w:t>
            </w:r>
            <w:r>
              <w:tab/>
              <w:t>количества</w:t>
            </w:r>
            <w:r>
              <w:tab/>
              <w:t xml:space="preserve">преступлений экономической направленности на 4 </w:t>
            </w:r>
            <w:proofErr w:type="gramStart"/>
            <w:r>
              <w:t xml:space="preserve">единицы;   </w:t>
            </w:r>
            <w:proofErr w:type="gramEnd"/>
            <w:r>
              <w:t xml:space="preserve">                                                                                          -сокращение количества преступлений, совершенных лицами, ранее совершавшими преступления, на 4 единицы; сокращение количества преступлений, связанных с незаконным оборотом наркотических средств и психотропных веществ, на 4 единицы;</w:t>
            </w:r>
          </w:p>
          <w:p w:rsidR="008B09A3" w:rsidRDefault="008B09A3">
            <w:pPr>
              <w:pStyle w:val="1"/>
              <w:shd w:val="clear" w:color="auto" w:fill="auto"/>
              <w:tabs>
                <w:tab w:val="right" w:pos="4786"/>
                <w:tab w:val="right" w:pos="6642"/>
              </w:tabs>
              <w:spacing w:after="0" w:line="264" w:lineRule="exact"/>
              <w:ind w:left="20" w:firstLine="0"/>
              <w:jc w:val="both"/>
            </w:pPr>
            <w:r>
              <w:t>-сокращение количества преступлений, совершенных несовершеннолетними, на 4 единицы;</w:t>
            </w:r>
          </w:p>
          <w:p w:rsidR="008B09A3" w:rsidRDefault="008B09A3">
            <w:pPr>
              <w:pStyle w:val="1"/>
              <w:shd w:val="clear" w:color="auto" w:fill="auto"/>
              <w:spacing w:after="0" w:line="264" w:lineRule="exact"/>
              <w:ind w:left="20" w:right="20" w:firstLine="0"/>
              <w:jc w:val="both"/>
            </w:pPr>
            <w:r>
              <w:t xml:space="preserve">-сокращение количества правонарушений, совершенных несовершеннолетними, на 4 </w:t>
            </w:r>
            <w:r>
              <w:lastRenderedPageBreak/>
              <w:t>единицы;</w:t>
            </w:r>
          </w:p>
          <w:p w:rsidR="008B09A3" w:rsidRDefault="008B09A3">
            <w:pPr>
              <w:pStyle w:val="1"/>
              <w:shd w:val="clear" w:color="auto" w:fill="auto"/>
              <w:spacing w:after="0" w:line="264" w:lineRule="exact"/>
              <w:ind w:left="20" w:right="20" w:firstLine="0"/>
              <w:jc w:val="both"/>
            </w:pPr>
            <w:r>
              <w:t>-увеличение количества публикаций в средствах массовой информации по вопросам правоохранительной деятельности на 5 единиц;</w:t>
            </w:r>
          </w:p>
          <w:p w:rsidR="008B09A3" w:rsidRDefault="008B09A3">
            <w:pPr>
              <w:pStyle w:val="1"/>
              <w:shd w:val="clear" w:color="auto" w:fill="auto"/>
              <w:spacing w:after="0" w:line="264" w:lineRule="exact"/>
              <w:ind w:left="20" w:right="20" w:firstLine="0"/>
              <w:jc w:val="both"/>
            </w:pPr>
            <w:r>
              <w:t>-увеличение количества граждан, прошедших профессиональное обучение, на 2 человека;</w:t>
            </w:r>
          </w:p>
          <w:p w:rsidR="008B09A3" w:rsidRDefault="008B09A3">
            <w:pPr>
              <w:pStyle w:val="1"/>
              <w:shd w:val="clear" w:color="auto" w:fill="auto"/>
              <w:spacing w:after="0" w:line="264" w:lineRule="exact"/>
              <w:ind w:left="20" w:right="20" w:firstLine="0"/>
              <w:jc w:val="both"/>
            </w:pPr>
            <w:r>
              <w:t>-увеличение количества граждан, участвующих в общественных работах, на 5 человек;</w:t>
            </w:r>
          </w:p>
          <w:p w:rsidR="008B09A3" w:rsidRDefault="008B09A3">
            <w:pPr>
              <w:pStyle w:val="1"/>
              <w:shd w:val="clear" w:color="auto" w:fill="auto"/>
              <w:spacing w:after="0" w:line="264" w:lineRule="exact"/>
              <w:ind w:left="20" w:right="20" w:firstLine="0"/>
              <w:jc w:val="both"/>
            </w:pPr>
            <w:r>
              <w:t xml:space="preserve">-увеличение количества несовершеннолетних граждан, временно трудоустроенных в свободное от учебы время, на 2 </w:t>
            </w:r>
            <w:proofErr w:type="gramStart"/>
            <w:r>
              <w:t xml:space="preserve">человека;   </w:t>
            </w:r>
            <w:proofErr w:type="gramEnd"/>
            <w:r>
              <w:t xml:space="preserve">                                                                              увеличение количества граждан, получивших консультацию о наличии вакантных рабочих мест с целью выбора сферы деятельности, на 5 человек;</w:t>
            </w:r>
          </w:p>
          <w:p w:rsidR="008B09A3" w:rsidRDefault="008B09A3">
            <w:pPr>
              <w:shd w:val="clear" w:color="auto" w:fill="FFFFFF"/>
              <w:spacing w:before="60" w:after="60" w:line="256" w:lineRule="auto"/>
              <w:jc w:val="both"/>
              <w:rPr>
                <w:lang w:eastAsia="ru-RU"/>
              </w:rPr>
            </w:pPr>
            <w:r>
              <w:t>-увеличение количества мероприятий, направленных на профилактику терроризма и экстремизма, а также минимизацию и ликвидацию последствий проявлений терроризма и экстремизма в границах поселения, на 4 единицы</w:t>
            </w:r>
          </w:p>
        </w:tc>
      </w:tr>
    </w:tbl>
    <w:p w:rsidR="008B09A3" w:rsidRDefault="008B09A3" w:rsidP="008B09A3">
      <w:pPr>
        <w:rPr>
          <w:rFonts w:eastAsia="Times New Roman"/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lastRenderedPageBreak/>
        <w:br w:type="page"/>
      </w:r>
    </w:p>
    <w:p w:rsidR="008B09A3" w:rsidRDefault="008B09A3" w:rsidP="008B09A3">
      <w:pPr>
        <w:ind w:left="567"/>
        <w:jc w:val="center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lastRenderedPageBreak/>
        <w:t>1.1. Характеристика сферы деятельности</w:t>
      </w:r>
    </w:p>
    <w:p w:rsidR="008B09A3" w:rsidRDefault="008B09A3" w:rsidP="008B09A3">
      <w:pPr>
        <w:autoSpaceDE w:val="0"/>
        <w:autoSpaceDN w:val="0"/>
        <w:adjustRightInd w:val="0"/>
        <w:spacing w:before="60" w:after="60"/>
        <w:ind w:left="567"/>
        <w:jc w:val="both"/>
        <w:rPr>
          <w:bCs/>
          <w:lang w:eastAsia="ru-RU"/>
        </w:rPr>
      </w:pPr>
      <w:r>
        <w:rPr>
          <w:bCs/>
          <w:lang w:eastAsia="ru-RU"/>
        </w:rPr>
        <w:tab/>
        <w:t xml:space="preserve">Правовую основу комплексной программы профилактики правонарушений МО «Черемисиновский район» (далее - Программа) составляют Конституция Российской Федерации, федеральные законы, указы Президента Российской Федерации, Уголовный кодекс Российской Федерации, Кодекс Российской Федерации об административных правонарушениях, иные федеральные нормативные правовые акты, постановления Правительства РФ, а также принимаемые в соответствии с ними нормативно-правовые акты КО, Администрации муниципального образования «Черемисиновский район», Совета депутатов муниципального образования «Черемисиновский район». 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bCs/>
          <w:lang w:eastAsia="ru-RU"/>
        </w:rPr>
      </w:pPr>
      <w:r>
        <w:rPr>
          <w:bCs/>
          <w:lang w:eastAsia="ru-RU"/>
        </w:rPr>
        <w:tab/>
        <w:t>Муниципальные структуры, находящиеся в районе по месту жительства населения и расположения объектов профилактического воздействия, составляют основу всей системы субъектов профилактики правонарушений. Они обеспечивают максимальную доступность профилактического воздействия, действенность мер воздействия, их достаточность, адекватность и комплексность, индивидуальный подход в работе с людьми на основе единства социального контроля и оказания им помощи.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bCs/>
          <w:lang w:eastAsia="ru-RU"/>
        </w:rPr>
      </w:pPr>
      <w:r>
        <w:rPr>
          <w:bCs/>
          <w:lang w:eastAsia="ru-RU"/>
        </w:rPr>
        <w:tab/>
        <w:t xml:space="preserve">Администрация Черемисиновского района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стимулируют формирование системы общественных объединений, создаваемых на добровольной основе для: 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 xml:space="preserve">- непосредственного участия </w:t>
      </w:r>
      <w:proofErr w:type="gramStart"/>
      <w:r>
        <w:rPr>
          <w:bCs/>
          <w:lang w:eastAsia="ru-RU"/>
        </w:rPr>
        <w:t>в  профилактике</w:t>
      </w:r>
      <w:proofErr w:type="gramEnd"/>
      <w:r>
        <w:rPr>
          <w:bCs/>
          <w:lang w:eastAsia="ru-RU"/>
        </w:rPr>
        <w:t xml:space="preserve"> правонарушений; 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 охраны людей и защиты их жизни, здоровья, чести и достоинства;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 охраны помещений и защиты собственности;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 охраны правопорядка;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 xml:space="preserve">- разработки рекомендаций, консультирования граждан, оказания им иной </w:t>
      </w:r>
      <w:proofErr w:type="gramStart"/>
      <w:r>
        <w:rPr>
          <w:bCs/>
          <w:lang w:eastAsia="ru-RU"/>
        </w:rPr>
        <w:t xml:space="preserve">помощи,   </w:t>
      </w:r>
      <w:proofErr w:type="gramEnd"/>
      <w:r>
        <w:rPr>
          <w:bCs/>
          <w:lang w:eastAsia="ru-RU"/>
        </w:rPr>
        <w:t xml:space="preserve">      позволяющей избежать опасности стать жертвой правонарушения; оказания поддержки лицам, пострадавшим от правонарушений;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 осуществления общественного контроля за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bCs/>
          <w:lang w:eastAsia="ru-RU"/>
        </w:rPr>
      </w:pPr>
      <w:r>
        <w:rPr>
          <w:bCs/>
          <w:lang w:eastAsia="ru-RU"/>
        </w:rPr>
        <w:tab/>
        <w:t>Организации, предприятия, учреждения, основанные на разных формах собственности, политические партии и движения, религиозные конфессии, различные ассоциации и фонды участвуют в профилактической деятельности по поручению государственных органов или органов местного самоуправления, либо по собственной инициативе в пределах и формах, определяемых законодательством Российской Федерации.</w:t>
      </w:r>
    </w:p>
    <w:p w:rsidR="008B09A3" w:rsidRDefault="008B09A3" w:rsidP="008B09A3">
      <w:pPr>
        <w:autoSpaceDE w:val="0"/>
        <w:autoSpaceDN w:val="0"/>
        <w:adjustRightInd w:val="0"/>
        <w:spacing w:before="60" w:after="60"/>
        <w:ind w:left="567"/>
        <w:jc w:val="center"/>
        <w:rPr>
          <w:b/>
          <w:lang w:eastAsia="ru-RU"/>
        </w:rPr>
      </w:pPr>
      <w:r>
        <w:rPr>
          <w:b/>
          <w:lang w:eastAsia="ru-RU"/>
        </w:rPr>
        <w:t>1.2. Приоритеты, цели и задачи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bCs/>
          <w:lang w:eastAsia="ru-RU"/>
        </w:rPr>
      </w:pPr>
      <w:r>
        <w:rPr>
          <w:bCs/>
          <w:lang w:eastAsia="ru-RU"/>
        </w:rPr>
        <w:tab/>
        <w:t xml:space="preserve">Основной целью настоящей программы является повышение уровня безопасности </w:t>
      </w:r>
      <w:proofErr w:type="gramStart"/>
      <w:r>
        <w:rPr>
          <w:bCs/>
          <w:lang w:eastAsia="ru-RU"/>
        </w:rPr>
        <w:t>граждан,  профилактика</w:t>
      </w:r>
      <w:proofErr w:type="gramEnd"/>
      <w:r>
        <w:rPr>
          <w:bCs/>
          <w:lang w:eastAsia="ru-RU"/>
        </w:rPr>
        <w:t xml:space="preserve"> правонарушений, предотвращение проявлений фактов терроризма и экстремизма на территории муниципального образования «Черемисиновский район», обеспечение надежной защиты жизни, здоровья, прав и свобод граждан, а также всех форм собственности.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bCs/>
          <w:lang w:eastAsia="ru-RU"/>
        </w:rPr>
      </w:pPr>
      <w:r>
        <w:rPr>
          <w:bCs/>
          <w:lang w:eastAsia="ru-RU"/>
        </w:rPr>
        <w:tab/>
        <w:t xml:space="preserve">Приоритетным направлением данной программы является профилактика правонарушений среди несовершеннолетних, борьба с пьянством, наркоманией, </w:t>
      </w:r>
      <w:proofErr w:type="spellStart"/>
      <w:r>
        <w:rPr>
          <w:bCs/>
          <w:lang w:eastAsia="ru-RU"/>
        </w:rPr>
        <w:t>табакокурением</w:t>
      </w:r>
      <w:proofErr w:type="spellEnd"/>
      <w:r>
        <w:rPr>
          <w:bCs/>
          <w:lang w:eastAsia="ru-RU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«Черемисиновский район».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bCs/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bCs/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Задачами программы являются: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 снижение уровня преступности и правонарушений на территории Черемисиновского района;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 xml:space="preserve">- воссоздание системы социальной профилактики правонарушений, направленной, </w:t>
      </w:r>
      <w:r>
        <w:rPr>
          <w:bCs/>
          <w:lang w:eastAsia="ru-RU"/>
        </w:rPr>
        <w:lastRenderedPageBreak/>
        <w:t xml:space="preserve">прежде всего,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 </w:t>
      </w:r>
      <w:proofErr w:type="gramStart"/>
      <w:r>
        <w:rPr>
          <w:bCs/>
          <w:lang w:eastAsia="ru-RU"/>
        </w:rPr>
        <w:t>реабилитация  лиц</w:t>
      </w:r>
      <w:proofErr w:type="gramEnd"/>
      <w:r>
        <w:rPr>
          <w:bCs/>
          <w:lang w:eastAsia="ru-RU"/>
        </w:rPr>
        <w:t>, освободившихся из мест лишения свободы;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-совершенствование нормативно-правовой базы по профилактике правонарушений;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-активизация участия и улучшение координации деятельности Администрации муниципального образования «Черемисиновский район» в предупреждении правонарушений;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-снижение «правового нигилизма» населения, создание системы стимулов для ведения законопослушного образа жизни;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Cs/>
          <w:lang w:eastAsia="ru-RU"/>
        </w:rPr>
      </w:pPr>
      <w:r>
        <w:rPr>
          <w:bCs/>
          <w:lang w:eastAsia="ru-RU"/>
        </w:rPr>
        <w:t>-работы по предупреждению и профилактике правонарушений, совершаемых на улицах и в общественных местах;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b/>
          <w:lang w:eastAsia="ru-RU"/>
        </w:rPr>
      </w:pPr>
      <w:r>
        <w:rPr>
          <w:bCs/>
          <w:lang w:eastAsia="ru-RU"/>
        </w:rPr>
        <w:t>-выявление и устранение причин и условий, способствующих совершению правонарушений.</w:t>
      </w:r>
    </w:p>
    <w:p w:rsidR="008B09A3" w:rsidRDefault="008B09A3" w:rsidP="008B09A3">
      <w:pPr>
        <w:autoSpaceDE w:val="0"/>
        <w:autoSpaceDN w:val="0"/>
        <w:adjustRightInd w:val="0"/>
        <w:ind w:left="567"/>
        <w:jc w:val="center"/>
        <w:rPr>
          <w:b/>
          <w:lang w:eastAsia="ru-RU"/>
        </w:rPr>
      </w:pPr>
      <w:r>
        <w:rPr>
          <w:b/>
          <w:lang w:eastAsia="ru-RU"/>
        </w:rPr>
        <w:t>1.3. Целевые показатели (индикаторы)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lang w:eastAsia="ru-RU"/>
        </w:rPr>
      </w:pPr>
      <w:r>
        <w:rPr>
          <w:lang w:eastAsia="ru-RU"/>
        </w:rPr>
        <w:t>В качестве целевых показателей (индикаторов) программы определены: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rFonts w:ascii="Arial" w:hAnsi="Arial"/>
          <w:sz w:val="22"/>
          <w:szCs w:val="22"/>
          <w:lang w:eastAsia="en-US"/>
        </w:rPr>
      </w:pPr>
      <w:r>
        <w:rPr>
          <w:lang w:eastAsia="ru-RU"/>
        </w:rPr>
        <w:t>1. Правонарушения в масштабах муниципального образования.</w:t>
      </w:r>
      <w:r>
        <w:t xml:space="preserve"> </w:t>
      </w: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lang w:eastAsia="ru-RU"/>
        </w:rPr>
      </w:pPr>
      <w:r>
        <w:rPr>
          <w:lang w:eastAsia="ru-RU"/>
        </w:rPr>
        <w:t xml:space="preserve">Показатель предусмотрен в составе показателей для оценки эффективности деятельности органов местного самоуправления по профилактике правонарушений. 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lang w:eastAsia="ru-RU"/>
        </w:rPr>
      </w:pPr>
      <w:r>
        <w:rPr>
          <w:lang w:eastAsia="ru-RU"/>
        </w:rPr>
        <w:t>2. Правонарушения в рамках отдельной отрасли, сферы управления, предприятия, организации, учреждения.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  <w:r>
        <w:rPr>
          <w:lang w:eastAsia="ru-RU"/>
        </w:rPr>
        <w:tab/>
        <w:t>Показатель направлен на предупреждение возможных правонарушений в</w:t>
      </w:r>
      <w:r>
        <w:t xml:space="preserve"> </w:t>
      </w:r>
      <w:r>
        <w:rPr>
          <w:lang w:eastAsia="ru-RU"/>
        </w:rPr>
        <w:t>отрасли, сфере управления, предприятии, организации, учреждении и снижение негативных последствий в результате возникшего правонарушения.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lang w:eastAsia="ru-RU"/>
        </w:rPr>
      </w:pPr>
      <w:r>
        <w:rPr>
          <w:lang w:eastAsia="ru-RU"/>
        </w:rPr>
        <w:t>3.</w:t>
      </w:r>
      <w:r>
        <w:t xml:space="preserve"> </w:t>
      </w:r>
      <w:r>
        <w:rPr>
          <w:lang w:eastAsia="ru-RU"/>
        </w:rPr>
        <w:t>Социальная профилактика и вовлечение общественности в предупреждение правонарушений.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  <w:r>
        <w:rPr>
          <w:lang w:eastAsia="ru-RU"/>
        </w:rPr>
        <w:tab/>
        <w:t>Показатель предусмотрен для повышения уровня социальной вовлеченности населения муниципального образования «Черемисиновский район» с целью снижения количества правонарушений, совершаемых на территории.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lang w:eastAsia="ru-RU"/>
        </w:rPr>
      </w:pPr>
      <w:r>
        <w:rPr>
          <w:lang w:eastAsia="ru-RU"/>
        </w:rPr>
        <w:t>4.</w:t>
      </w:r>
      <w:r>
        <w:t xml:space="preserve"> </w:t>
      </w:r>
      <w:r>
        <w:rPr>
          <w:lang w:eastAsia="ru-RU"/>
        </w:rPr>
        <w:t>Правонарушения в среде несовершеннолетних и молодежи.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  <w:r>
        <w:rPr>
          <w:lang w:eastAsia="ru-RU"/>
        </w:rPr>
        <w:tab/>
        <w:t>Данный показатель призван отразить динамику снижения количества правонарушений указанной категории населения в связи с проводимыми мероприятиями профилактического характера, направленными на снижение уровня пьянства, потребления наркотиков и табачных изделий и повышение уровня правосознания, а также воспитание подрастающего поколения в духе законности и правопорядка.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lang w:eastAsia="ru-RU"/>
        </w:rPr>
      </w:pPr>
      <w:r>
        <w:rPr>
          <w:lang w:eastAsia="ru-RU"/>
        </w:rPr>
        <w:t>5.</w:t>
      </w:r>
      <w:r>
        <w:t xml:space="preserve"> </w:t>
      </w:r>
      <w:r>
        <w:rPr>
          <w:lang w:eastAsia="ru-RU"/>
        </w:rPr>
        <w:t>Нарушения законодательства о гражданстве, предупреждение и пресечение нелегальной миграции.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  <w:r>
        <w:rPr>
          <w:lang w:eastAsia="ru-RU"/>
        </w:rPr>
        <w:tab/>
        <w:t xml:space="preserve">Показатель предусмотрен для снижения </w:t>
      </w:r>
      <w:proofErr w:type="spellStart"/>
      <w:r>
        <w:rPr>
          <w:lang w:eastAsia="ru-RU"/>
        </w:rPr>
        <w:t>криминогенности</w:t>
      </w:r>
      <w:proofErr w:type="spellEnd"/>
      <w:r>
        <w:rPr>
          <w:lang w:eastAsia="ru-RU"/>
        </w:rPr>
        <w:t xml:space="preserve"> незаконной миграции, выявление лиц, незаконно прибывших на территорию Курской области и подлежащих в последующем административному выдворению за пределы РФ.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lang w:eastAsia="ru-RU"/>
        </w:rPr>
      </w:pPr>
      <w:r>
        <w:rPr>
          <w:lang w:eastAsia="ru-RU"/>
        </w:rPr>
        <w:t>6.</w:t>
      </w:r>
      <w:r>
        <w:t xml:space="preserve"> </w:t>
      </w:r>
      <w:r>
        <w:rPr>
          <w:lang w:eastAsia="ru-RU"/>
        </w:rPr>
        <w:t>Правонарушения среди лиц, освободившихся из мест лишения свободы.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  <w:r>
        <w:rPr>
          <w:lang w:eastAsia="ru-RU"/>
        </w:rPr>
        <w:tab/>
        <w:t xml:space="preserve">Показатель направлен снижение количества преступлений, совершенных лицами, ранее судимыми, а также </w:t>
      </w:r>
      <w:proofErr w:type="spellStart"/>
      <w:r>
        <w:rPr>
          <w:lang w:eastAsia="ru-RU"/>
        </w:rPr>
        <w:t>ресоциализация</w:t>
      </w:r>
      <w:proofErr w:type="spellEnd"/>
      <w:r>
        <w:rPr>
          <w:lang w:eastAsia="ru-RU"/>
        </w:rPr>
        <w:t xml:space="preserve"> бывших осужденных. 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lang w:eastAsia="ru-RU"/>
        </w:rPr>
      </w:pPr>
      <w:r>
        <w:rPr>
          <w:lang w:eastAsia="ru-RU"/>
        </w:rPr>
        <w:t>7.</w:t>
      </w:r>
      <w:r>
        <w:t xml:space="preserve"> </w:t>
      </w:r>
      <w:r>
        <w:rPr>
          <w:lang w:eastAsia="ru-RU"/>
        </w:rPr>
        <w:t>Правонарушения на административных участках муниципального образования.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  <w:r>
        <w:rPr>
          <w:lang w:eastAsia="ru-RU"/>
        </w:rPr>
        <w:lastRenderedPageBreak/>
        <w:tab/>
        <w:t>Показатель предусматривает снижение уровня правонарушений на административных участках муниципального образования в результате проведенных профилактических мероприятий.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567" w:firstLine="708"/>
        <w:jc w:val="both"/>
        <w:rPr>
          <w:lang w:eastAsia="ru-RU"/>
        </w:rPr>
      </w:pPr>
      <w:r>
        <w:rPr>
          <w:lang w:eastAsia="ru-RU"/>
        </w:rPr>
        <w:t>8.Мероприятия, направленные на предотвращение проявлений терроризма и экстремизма.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  <w:r>
        <w:rPr>
          <w:lang w:eastAsia="ru-RU"/>
        </w:rPr>
        <w:tab/>
        <w:t>Показатель направлен на недопущение проявлений межнациональных и межконфессиональных конфликтов, а также на формирование негативного отношения у населения Черемисиновского района к проявлениям терроризма и экстремизма.</w:t>
      </w:r>
    </w:p>
    <w:p w:rsidR="008B09A3" w:rsidRDefault="008B09A3" w:rsidP="008B09A3">
      <w:pPr>
        <w:autoSpaceDE w:val="0"/>
        <w:autoSpaceDN w:val="0"/>
        <w:adjustRightInd w:val="0"/>
        <w:ind w:left="567"/>
        <w:jc w:val="both"/>
        <w:rPr>
          <w:lang w:eastAsia="ru-RU"/>
        </w:rPr>
      </w:pP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center"/>
        <w:rPr>
          <w:b/>
          <w:lang w:eastAsia="ru-RU"/>
        </w:rPr>
      </w:pPr>
      <w:r>
        <w:rPr>
          <w:b/>
          <w:lang w:eastAsia="ru-RU"/>
        </w:rPr>
        <w:t>1.4 Сроки и этапы реализации</w:t>
      </w: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both"/>
        <w:rPr>
          <w:lang w:eastAsia="ru-RU"/>
        </w:rPr>
      </w:pPr>
      <w:r>
        <w:rPr>
          <w:lang w:eastAsia="ru-RU"/>
        </w:rPr>
        <w:t xml:space="preserve">Программа реализуется в 2020-2024 годах. </w:t>
      </w: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both"/>
        <w:rPr>
          <w:lang w:eastAsia="ru-RU"/>
        </w:rPr>
      </w:pPr>
      <w:r>
        <w:rPr>
          <w:lang w:eastAsia="ru-RU"/>
        </w:rPr>
        <w:t>Этапы реализации программы не выделяются.</w:t>
      </w: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both"/>
        <w:rPr>
          <w:lang w:eastAsia="ru-RU"/>
        </w:rPr>
      </w:pP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center"/>
        <w:rPr>
          <w:b/>
          <w:lang w:eastAsia="ru-RU"/>
        </w:rPr>
      </w:pPr>
      <w:r>
        <w:rPr>
          <w:b/>
          <w:lang w:eastAsia="ru-RU"/>
        </w:rPr>
        <w:t>1.5. Основные мероприятия</w:t>
      </w: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both"/>
        <w:rPr>
          <w:b/>
          <w:lang w:eastAsia="ru-RU"/>
        </w:rPr>
      </w:pPr>
      <w:r>
        <w:rPr>
          <w:b/>
          <w:lang w:eastAsia="ru-RU"/>
        </w:rPr>
        <w:t>1. Профилактика правонарушений в масштабах муниципального образования.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 xml:space="preserve">В рамках основного мероприятия осуществляются организационные мероприятия, которые направлены на обеспечение единства действий всех органов и организаций, участвующих в </w:t>
      </w:r>
      <w:proofErr w:type="spellStart"/>
      <w:r>
        <w:rPr>
          <w:lang w:eastAsia="ru-RU"/>
        </w:rPr>
        <w:t>антикриминогенной</w:t>
      </w:r>
      <w:proofErr w:type="spellEnd"/>
      <w:r>
        <w:rPr>
          <w:lang w:eastAsia="ru-RU"/>
        </w:rPr>
        <w:t xml:space="preserve"> деятельности.</w:t>
      </w: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both"/>
        <w:rPr>
          <w:lang w:eastAsia="ru-RU"/>
        </w:rPr>
      </w:pP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both"/>
        <w:rPr>
          <w:b/>
          <w:lang w:eastAsia="ru-RU"/>
        </w:rPr>
      </w:pPr>
      <w:r>
        <w:rPr>
          <w:b/>
          <w:lang w:eastAsia="ru-RU"/>
        </w:rPr>
        <w:t>2. Профилактика правонарушений в рамках отдельной отрасли, сферы управления, предприятия, организации, учреждения.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b/>
          <w:lang w:eastAsia="ru-RU"/>
        </w:rPr>
        <w:tab/>
      </w:r>
      <w:r>
        <w:rPr>
          <w:lang w:eastAsia="ru-RU"/>
        </w:rPr>
        <w:t xml:space="preserve">В рамках основного мероприятия осуществляются организационные мероприятия, направленные на обеспечение 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b/>
          <w:lang w:eastAsia="ru-RU"/>
        </w:rPr>
      </w:pPr>
      <w:r>
        <w:rPr>
          <w:b/>
          <w:lang w:eastAsia="ru-RU"/>
        </w:rPr>
        <w:t>3. Социальная профилактика и вовлечение общественности в предупреждение правонарушений.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В рамках основного мероприятия осуществляются организационные мероприятия, направленные на снижение «правового нигилизма» населения, создание стимулов для ведения законопослушного образа жизни, повышения уровня доверия граждан к деятельности органов полиции.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b/>
          <w:lang w:eastAsia="ru-RU"/>
        </w:rPr>
      </w:pPr>
      <w:r>
        <w:rPr>
          <w:b/>
          <w:lang w:eastAsia="ru-RU"/>
        </w:rPr>
        <w:t>4. Профилактика правонарушений в отношении определенных категорий лиц и по отдельным видам противоправной деятельности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b/>
          <w:lang w:eastAsia="ru-RU"/>
        </w:rPr>
        <w:tab/>
      </w:r>
      <w:r>
        <w:rPr>
          <w:lang w:eastAsia="ru-RU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Черемисиновского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center"/>
        <w:rPr>
          <w:b/>
          <w:lang w:eastAsia="ru-RU"/>
        </w:rPr>
      </w:pP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center"/>
        <w:rPr>
          <w:b/>
          <w:lang w:eastAsia="ru-RU"/>
        </w:rPr>
      </w:pPr>
      <w:r>
        <w:rPr>
          <w:b/>
          <w:lang w:eastAsia="ru-RU"/>
        </w:rPr>
        <w:t>1.6.Меры муниципального регулирования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При Администрации муниципального образования «Черемисиновский район» создана Межведомственная комиссия профилактики правонарушений (МВКПП), которая осуществляет координацию деятельности субъектов профилактики правонарушений.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Деятельность МВКПП регламентируется разработанными и принятыми на региональном и муниципальном уровне нормативными правовыми актами.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Решения, принимаемые МВКПП и утвержденные Главой Черемисиновского района, обязательны для исполнения субъектами профилактики соответствующего уровня.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В рамках МВКПП могут создаваться рабочие комиссии по отдельным направлениям деятельности или для решения конкретной проблемы в сфере профилактики правонарушений.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В субъектах профилактики на внештатной основе создаются рабочие группы по взаимодействию с МВКПП и координации выполнения программных мероприятий и реализацией принимаемых на МВКПП решений в части их касающейся.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К участию в работе МВКПП могут приглашаться с их согласия представители судебных органов.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К полномочиям МВКПП относятся: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lastRenderedPageBreak/>
        <w:tab/>
        <w:t>- проведение комплексного анализа состояния профилактики правонарушений на территории Черемисиновского района с последующей выработкой рекомендаций субъектам профилактики;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- разработка проектов долгосрочных региональных и муниципальных комплексных целевых программ по профилактике правонарушений, контроль за их выполнением, целевым использованием выделенных денежных средств;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- предоставление Администрации Черемисиновского района информации о состоянии профилактической деятельности, внесение предложений по повышению ее эффективности;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- организация заслушивания руководителей субъектов профилактики по вопросам предупреждения правонарушений, устранения причин и условий, способствующих их совершению;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-      координация деятельности субъектов профилактики по:</w:t>
      </w:r>
    </w:p>
    <w:p w:rsidR="008B09A3" w:rsidRDefault="008B09A3" w:rsidP="008B09A3">
      <w:pPr>
        <w:shd w:val="clear" w:color="auto" w:fill="FFFFFF"/>
        <w:tabs>
          <w:tab w:val="left" w:pos="0"/>
          <w:tab w:val="num" w:pos="921"/>
        </w:tabs>
        <w:ind w:left="567"/>
        <w:jc w:val="both"/>
        <w:rPr>
          <w:lang w:eastAsia="ru-RU"/>
        </w:rPr>
      </w:pPr>
      <w:r>
        <w:rPr>
          <w:lang w:eastAsia="ru-RU"/>
        </w:rPr>
        <w:t>предупреждению правонарушений, выработка мер по ее совершенствованию;</w:t>
      </w:r>
    </w:p>
    <w:p w:rsidR="008B09A3" w:rsidRDefault="008B09A3" w:rsidP="008B09A3">
      <w:pPr>
        <w:shd w:val="clear" w:color="auto" w:fill="FFFFFF"/>
        <w:tabs>
          <w:tab w:val="left" w:pos="0"/>
          <w:tab w:val="num" w:pos="921"/>
        </w:tabs>
        <w:ind w:left="567"/>
        <w:jc w:val="both"/>
        <w:rPr>
          <w:lang w:eastAsia="ru-RU"/>
        </w:rPr>
      </w:pPr>
      <w:r>
        <w:rPr>
          <w:lang w:eastAsia="ru-RU"/>
        </w:rPr>
        <w:t>подготовке проектов нормативных правовых актов в сфере профилактики правонарушений;</w:t>
      </w:r>
    </w:p>
    <w:p w:rsidR="008B09A3" w:rsidRDefault="008B09A3" w:rsidP="008B09A3">
      <w:pPr>
        <w:shd w:val="clear" w:color="auto" w:fill="FFFFFF"/>
        <w:tabs>
          <w:tab w:val="left" w:pos="0"/>
          <w:tab w:val="num" w:pos="932"/>
        </w:tabs>
        <w:ind w:left="567"/>
        <w:jc w:val="both"/>
        <w:rPr>
          <w:lang w:eastAsia="ru-RU"/>
        </w:rPr>
      </w:pPr>
      <w:r>
        <w:rPr>
          <w:lang w:eastAsia="ru-RU"/>
        </w:rPr>
        <w:t>укреплению взаимодействия и налаживанию тесного сотрудничества с населением, средствами массовой информации.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center"/>
        <w:rPr>
          <w:b/>
          <w:lang w:eastAsia="ru-RU"/>
        </w:rPr>
      </w:pPr>
      <w:r>
        <w:rPr>
          <w:b/>
          <w:lang w:eastAsia="ru-RU"/>
        </w:rPr>
        <w:t>1.7.Прогноз сводных показателей муниципальных заданий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В рамках программы «Профилактика правонарушений» в Черемисиновском районе муниципальные услуги как таковые населению не оказываются.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center"/>
        <w:rPr>
          <w:b/>
          <w:lang w:eastAsia="ru-RU"/>
        </w:rPr>
      </w:pPr>
      <w:r>
        <w:rPr>
          <w:b/>
          <w:lang w:eastAsia="ru-RU"/>
        </w:rPr>
        <w:t>1.8. Взаимодействие с органами государственной власти и местного самоуправления, организациями и гражданами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 xml:space="preserve">В рамках данной программы планируется тесное взаимодействие с органами государственной власти, направленное на снижение общего уровня правонарушений на территории Черемисиновского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>Планируется далее развивать направление добровольной помощи в охране общественного порядка (различные волонтерские отряды, поддержка ДНД, МОСМ</w:t>
      </w:r>
      <w:proofErr w:type="gramStart"/>
      <w:r>
        <w:rPr>
          <w:lang w:eastAsia="ru-RU"/>
        </w:rPr>
        <w:t>),  что</w:t>
      </w:r>
      <w:proofErr w:type="gramEnd"/>
      <w:r>
        <w:rPr>
          <w:lang w:eastAsia="ru-RU"/>
        </w:rPr>
        <w:t xml:space="preserve">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 xml:space="preserve">Взаимодействие с организациями планируется проводить в форме бесед с трудовыми коллективами организаций по предупреждению возможных правонарушений и выработке общих рекомендаций по правилам поведения в экстремальной ситуации.  </w:t>
      </w:r>
    </w:p>
    <w:p w:rsidR="008B09A3" w:rsidRDefault="008B09A3" w:rsidP="008B09A3">
      <w:pPr>
        <w:ind w:left="567"/>
        <w:rPr>
          <w:b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lang w:eastAsia="ru-RU"/>
        </w:rPr>
      </w:pPr>
      <w:r>
        <w:rPr>
          <w:b/>
          <w:lang w:eastAsia="ru-RU"/>
        </w:rPr>
        <w:t>1.9. Ресурсное обеспечение</w:t>
      </w:r>
    </w:p>
    <w:p w:rsidR="008B09A3" w:rsidRDefault="008B09A3" w:rsidP="008B09A3">
      <w:pPr>
        <w:shd w:val="clear" w:color="auto" w:fill="FFFFFF"/>
        <w:tabs>
          <w:tab w:val="num" w:pos="0"/>
        </w:tabs>
        <w:ind w:left="567"/>
        <w:jc w:val="both"/>
        <w:rPr>
          <w:lang w:eastAsia="ru-RU"/>
        </w:rPr>
      </w:pPr>
      <w:r>
        <w:rPr>
          <w:b/>
          <w:lang w:eastAsia="ru-RU"/>
        </w:rPr>
        <w:tab/>
      </w:r>
      <w:r>
        <w:rPr>
          <w:lang w:eastAsia="ru-RU"/>
        </w:rPr>
        <w:t xml:space="preserve">Ресурсное обеспечение программы «Профилактика преступлений и иных правонарушений» составляет бюджет муниципального образования «Черемисиновский район. </w:t>
      </w:r>
    </w:p>
    <w:p w:rsidR="008B09A3" w:rsidRDefault="008B09A3" w:rsidP="008B09A3">
      <w:pPr>
        <w:shd w:val="clear" w:color="auto" w:fill="FFFFFF"/>
        <w:tabs>
          <w:tab w:val="num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 xml:space="preserve">Расходы на цели программы «Профилактика преступлений и иных правонарушений» составят из областного </w:t>
      </w:r>
      <w:proofErr w:type="gramStart"/>
      <w:r>
        <w:rPr>
          <w:lang w:eastAsia="ru-RU"/>
        </w:rPr>
        <w:t>бюджета  3058000</w:t>
      </w:r>
      <w:proofErr w:type="gramEnd"/>
      <w:r>
        <w:rPr>
          <w:lang w:eastAsia="ru-RU"/>
        </w:rPr>
        <w:t xml:space="preserve"> рублей, а из местного бюджета 500000 рублей:</w:t>
      </w:r>
    </w:p>
    <w:p w:rsidR="008B09A3" w:rsidRDefault="008B09A3" w:rsidP="008B09A3">
      <w:pPr>
        <w:shd w:val="clear" w:color="auto" w:fill="FFFFFF"/>
        <w:tabs>
          <w:tab w:val="num" w:pos="0"/>
        </w:tabs>
        <w:ind w:left="567"/>
        <w:jc w:val="both"/>
        <w:rPr>
          <w:lang w:eastAsia="ru-RU"/>
        </w:rPr>
      </w:pPr>
    </w:p>
    <w:tbl>
      <w:tblPr>
        <w:tblW w:w="5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2782"/>
      </w:tblGrid>
      <w:tr w:rsidR="008B09A3" w:rsidTr="008B09A3">
        <w:trPr>
          <w:trHeight w:val="300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</w:tr>
      <w:tr w:rsidR="008B09A3" w:rsidTr="008B09A3">
        <w:trPr>
          <w:trHeight w:val="300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723100</w:t>
            </w:r>
          </w:p>
        </w:tc>
      </w:tr>
      <w:tr w:rsidR="008B09A3" w:rsidTr="008B09A3">
        <w:trPr>
          <w:trHeight w:val="300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672000</w:t>
            </w:r>
          </w:p>
        </w:tc>
      </w:tr>
      <w:tr w:rsidR="008B09A3" w:rsidTr="008B09A3">
        <w:trPr>
          <w:trHeight w:val="300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672000</w:t>
            </w:r>
          </w:p>
        </w:tc>
      </w:tr>
      <w:tr w:rsidR="008B09A3" w:rsidTr="008B09A3">
        <w:trPr>
          <w:trHeight w:val="300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622000</w:t>
            </w:r>
          </w:p>
        </w:tc>
      </w:tr>
      <w:tr w:rsidR="008B09A3" w:rsidTr="008B09A3">
        <w:trPr>
          <w:trHeight w:val="300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2024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622000</w:t>
            </w:r>
          </w:p>
        </w:tc>
      </w:tr>
      <w:tr w:rsidR="008B09A3" w:rsidTr="008B09A3">
        <w:trPr>
          <w:trHeight w:val="300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Итого за 2020-2024 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hd w:val="clear" w:color="auto" w:fill="FFFFFF"/>
              <w:tabs>
                <w:tab w:val="num" w:pos="0"/>
              </w:tabs>
              <w:spacing w:line="256" w:lineRule="auto"/>
              <w:ind w:left="567"/>
              <w:jc w:val="both"/>
              <w:rPr>
                <w:lang w:eastAsia="ru-RU"/>
              </w:rPr>
            </w:pPr>
            <w:r>
              <w:rPr>
                <w:lang w:eastAsia="ru-RU"/>
              </w:rPr>
              <w:t>3311100</w:t>
            </w:r>
          </w:p>
        </w:tc>
      </w:tr>
    </w:tbl>
    <w:p w:rsidR="008B09A3" w:rsidRDefault="008B09A3" w:rsidP="008B09A3">
      <w:pPr>
        <w:shd w:val="clear" w:color="auto" w:fill="FFFFFF"/>
        <w:tabs>
          <w:tab w:val="num" w:pos="0"/>
        </w:tabs>
        <w:ind w:left="567"/>
        <w:jc w:val="both"/>
        <w:rPr>
          <w:rFonts w:eastAsia="Times New Roman"/>
          <w:lang w:eastAsia="ru-RU"/>
        </w:rPr>
      </w:pPr>
      <w:r>
        <w:rPr>
          <w:lang w:eastAsia="ru-RU"/>
        </w:rPr>
        <w:tab/>
        <w:t>Ресурсное обеспечение реализации программы за счет средств бюджета муниципального образования «Черемисиновский район» представлено в приложении 3 к муниципальной программе.</w:t>
      </w:r>
    </w:p>
    <w:p w:rsidR="008B09A3" w:rsidRDefault="008B09A3" w:rsidP="008B09A3">
      <w:pPr>
        <w:shd w:val="clear" w:color="auto" w:fill="FFFFFF"/>
        <w:tabs>
          <w:tab w:val="left" w:pos="1276"/>
        </w:tabs>
        <w:ind w:left="567"/>
        <w:jc w:val="center"/>
        <w:rPr>
          <w:b/>
          <w:lang w:eastAsia="ru-RU"/>
        </w:rPr>
      </w:pPr>
      <w:r>
        <w:rPr>
          <w:b/>
          <w:lang w:eastAsia="ru-RU"/>
        </w:rPr>
        <w:lastRenderedPageBreak/>
        <w:t>1.10. Риски и меры по управлению рисками</w:t>
      </w:r>
    </w:p>
    <w:p w:rsidR="008B09A3" w:rsidRDefault="008B09A3" w:rsidP="008B09A3">
      <w:pPr>
        <w:shd w:val="clear" w:color="auto" w:fill="FFFFFF"/>
        <w:tabs>
          <w:tab w:val="num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 xml:space="preserve">Финансовые риски связаны с ограниченностью бюджетных ресурсов на цели реализации </w:t>
      </w:r>
      <w:proofErr w:type="gramStart"/>
      <w:r>
        <w:rPr>
          <w:lang w:eastAsia="ru-RU"/>
        </w:rPr>
        <w:t>программы,  а</w:t>
      </w:r>
      <w:proofErr w:type="gramEnd"/>
      <w:r>
        <w:rPr>
          <w:lang w:eastAsia="ru-RU"/>
        </w:rPr>
        <w:t xml:space="preserve"> также с возможностью неэффективного использования бюджетных средств в ходе реализации мероприятий программы, что повлечет за собой не выполнение основных мероприятий, направленных на снижение уровня правонарушений на территории Черемисиновского района. </w:t>
      </w:r>
    </w:p>
    <w:p w:rsidR="008B09A3" w:rsidRDefault="008B09A3" w:rsidP="008B09A3">
      <w:pPr>
        <w:shd w:val="clear" w:color="auto" w:fill="FFFFFF"/>
        <w:tabs>
          <w:tab w:val="num" w:pos="0"/>
        </w:tabs>
        <w:ind w:left="567"/>
        <w:jc w:val="both"/>
        <w:rPr>
          <w:lang w:eastAsia="ru-RU"/>
        </w:rPr>
      </w:pPr>
      <w:r>
        <w:rPr>
          <w:lang w:eastAsia="ru-RU"/>
        </w:rPr>
        <w:tab/>
        <w:t xml:space="preserve">В качестве меры, направленной на сокращение указанных рисков, будет являться целевое использование выделенных финансовых средств, а также выработка единых подходов к оценке работы участковых полиции в рамках конкурс «Лучший участковый уполномоченный» и материальное стимулирование ДНД, МОСМ и волонтерских отрядов при оказании содействия в предупреждении правонарушений. </w:t>
      </w:r>
    </w:p>
    <w:p w:rsidR="008B09A3" w:rsidRDefault="008B09A3" w:rsidP="008B09A3">
      <w:pPr>
        <w:shd w:val="clear" w:color="auto" w:fill="FFFFFF"/>
        <w:tabs>
          <w:tab w:val="num" w:pos="0"/>
        </w:tabs>
        <w:ind w:left="567"/>
        <w:jc w:val="both"/>
        <w:rPr>
          <w:lang w:eastAsia="ru-RU"/>
        </w:rPr>
      </w:pPr>
    </w:p>
    <w:p w:rsidR="008B09A3" w:rsidRDefault="008B09A3" w:rsidP="008B09A3">
      <w:pPr>
        <w:pStyle w:val="a7"/>
        <w:shd w:val="clear" w:color="auto" w:fill="FFFFFF"/>
        <w:tabs>
          <w:tab w:val="left" w:pos="1276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1.11. Конечные результаты и оценка эффективности </w:t>
      </w:r>
    </w:p>
    <w:p w:rsidR="008B09A3" w:rsidRDefault="008B09A3" w:rsidP="008B09A3">
      <w:pPr>
        <w:shd w:val="clear" w:color="auto" w:fill="FFFFFF"/>
        <w:ind w:left="567"/>
        <w:jc w:val="both"/>
        <w:rPr>
          <w:lang w:eastAsia="ru-RU"/>
        </w:rPr>
      </w:pPr>
      <w:r>
        <w:rPr>
          <w:b/>
          <w:lang w:eastAsia="ru-RU"/>
        </w:rPr>
        <w:tab/>
      </w:r>
      <w:r>
        <w:rPr>
          <w:lang w:eastAsia="ru-RU"/>
        </w:rPr>
        <w:t>Реализация программы позволит: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ind w:left="567" w:firstLine="360"/>
        <w:jc w:val="both"/>
        <w:rPr>
          <w:lang w:eastAsia="ru-RU"/>
        </w:rPr>
      </w:pPr>
      <w:r>
        <w:rPr>
          <w:lang w:eastAsia="ru-RU"/>
        </w:rPr>
        <w:t>-повысить эффективность государственной системы социальной профилак</w:t>
      </w:r>
      <w:r>
        <w:rPr>
          <w:lang w:eastAsia="ru-RU"/>
        </w:rPr>
        <w:softHyphen/>
        <w:t>тики правонарушений, привлечь к организации деятельности по предупреждению право</w:t>
      </w:r>
      <w:r>
        <w:rPr>
          <w:lang w:eastAsia="ru-RU"/>
        </w:rPr>
        <w:softHyphen/>
        <w:t>нарушений предприятия, учреждения, организации всех форм собственности, а также об</w:t>
      </w:r>
      <w:r>
        <w:rPr>
          <w:lang w:eastAsia="ru-RU"/>
        </w:rPr>
        <w:softHyphen/>
        <w:t>щественные организации;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spacing w:line="274" w:lineRule="exact"/>
        <w:ind w:left="567" w:right="14"/>
        <w:jc w:val="both"/>
        <w:rPr>
          <w:lang w:eastAsia="ru-RU"/>
        </w:rPr>
      </w:pPr>
      <w:r>
        <w:rPr>
          <w:lang w:eastAsia="ru-RU"/>
        </w:rPr>
        <w:t>-обеспечить нормативное правовое регулирование профилактики правона</w:t>
      </w:r>
      <w:r>
        <w:rPr>
          <w:lang w:eastAsia="ru-RU"/>
        </w:rPr>
        <w:softHyphen/>
        <w:t>рушений;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spacing w:line="274" w:lineRule="exact"/>
        <w:ind w:left="567" w:firstLine="360"/>
        <w:jc w:val="both"/>
        <w:rPr>
          <w:lang w:eastAsia="ru-RU"/>
        </w:rPr>
      </w:pPr>
      <w:r>
        <w:rPr>
          <w:lang w:eastAsia="ru-RU"/>
        </w:rPr>
        <w:t>-улучшить информационное обеспечение деятельности муниципального отдела МВД России «Черемисиновский» и общественных организаций по обеспечению охраны общественного порядка на территории Черемисиновского района;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spacing w:line="274" w:lineRule="exact"/>
        <w:ind w:left="567"/>
        <w:jc w:val="both"/>
        <w:rPr>
          <w:lang w:eastAsia="ru-RU"/>
        </w:rPr>
      </w:pPr>
      <w:r>
        <w:rPr>
          <w:lang w:eastAsia="ru-RU"/>
        </w:rPr>
        <w:t>-уменьшить общее число совершаемых преступлений;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spacing w:line="274" w:lineRule="exact"/>
        <w:ind w:left="567" w:firstLine="360"/>
        <w:jc w:val="both"/>
        <w:rPr>
          <w:lang w:eastAsia="ru-RU"/>
        </w:rPr>
      </w:pPr>
      <w:r>
        <w:rPr>
          <w:lang w:eastAsia="ru-RU"/>
        </w:rPr>
        <w:t>-оздоровить обстановку на улицах и других общественных местах;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spacing w:line="274" w:lineRule="exact"/>
        <w:ind w:left="567"/>
        <w:jc w:val="both"/>
        <w:rPr>
          <w:lang w:eastAsia="ru-RU"/>
        </w:rPr>
      </w:pPr>
      <w:r>
        <w:rPr>
          <w:lang w:eastAsia="ru-RU"/>
        </w:rPr>
        <w:t>-снизить уровень рецидивной и «бытовой» преступности;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spacing w:line="274" w:lineRule="exact"/>
        <w:ind w:left="567" w:right="14"/>
        <w:jc w:val="both"/>
        <w:rPr>
          <w:lang w:eastAsia="ru-RU"/>
        </w:rPr>
      </w:pPr>
      <w:r>
        <w:rPr>
          <w:lang w:eastAsia="ru-RU"/>
        </w:rPr>
        <w:t>-улучшить профилактику правонарушений в среде несовершеннолетних и молодежи;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spacing w:line="274" w:lineRule="exact"/>
        <w:ind w:left="567" w:right="19"/>
        <w:jc w:val="both"/>
        <w:rPr>
          <w:lang w:eastAsia="ru-RU"/>
        </w:rPr>
      </w:pPr>
      <w:r>
        <w:rPr>
          <w:lang w:eastAsia="ru-RU"/>
        </w:rPr>
        <w:t>-усилить контроль за миграционными потоками, снизить количество неза</w:t>
      </w:r>
      <w:r>
        <w:rPr>
          <w:lang w:eastAsia="ru-RU"/>
        </w:rPr>
        <w:softHyphen/>
        <w:t>конных мигрантов;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spacing w:line="274" w:lineRule="exact"/>
        <w:ind w:left="567" w:right="19"/>
        <w:jc w:val="both"/>
        <w:rPr>
          <w:lang w:eastAsia="ru-RU"/>
        </w:rPr>
      </w:pPr>
      <w:r>
        <w:rPr>
          <w:lang w:eastAsia="ru-RU"/>
        </w:rPr>
        <w:t>-снизить количество преступлений, связанных с незаконным оборотом нар</w:t>
      </w:r>
      <w:r>
        <w:rPr>
          <w:lang w:eastAsia="ru-RU"/>
        </w:rPr>
        <w:softHyphen/>
        <w:t>котических и психотропных веществ;</w:t>
      </w:r>
    </w:p>
    <w:p w:rsidR="008B09A3" w:rsidRDefault="008B09A3" w:rsidP="008B09A3">
      <w:pPr>
        <w:shd w:val="clear" w:color="auto" w:fill="FFFFFF"/>
        <w:autoSpaceDE w:val="0"/>
        <w:autoSpaceDN w:val="0"/>
        <w:adjustRightInd w:val="0"/>
        <w:spacing w:line="274" w:lineRule="exact"/>
        <w:ind w:left="567" w:right="10"/>
        <w:jc w:val="both"/>
        <w:rPr>
          <w:lang w:eastAsia="ru-RU"/>
        </w:rPr>
      </w:pPr>
      <w:r>
        <w:rPr>
          <w:lang w:eastAsia="ru-RU"/>
        </w:rPr>
        <w:t>-повысить уровень доверия населения к правоохранительным органам.</w:t>
      </w:r>
    </w:p>
    <w:p w:rsidR="008B09A3" w:rsidRDefault="008B09A3" w:rsidP="008B09A3">
      <w:pPr>
        <w:shd w:val="clear" w:color="auto" w:fill="FFFFFF"/>
        <w:tabs>
          <w:tab w:val="left" w:pos="0"/>
        </w:tabs>
        <w:ind w:left="567"/>
        <w:rPr>
          <w:lang w:eastAsia="ru-RU"/>
        </w:rPr>
      </w:pPr>
    </w:p>
    <w:p w:rsidR="008B09A3" w:rsidRDefault="008B09A3" w:rsidP="008B09A3">
      <w:pPr>
        <w:ind w:left="567"/>
        <w:jc w:val="center"/>
        <w:rPr>
          <w:i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ind w:left="567"/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jc w:val="center"/>
        <w:rPr>
          <w:b/>
          <w:i/>
          <w:sz w:val="40"/>
          <w:szCs w:val="40"/>
          <w:lang w:eastAsia="ru-RU"/>
        </w:rPr>
      </w:pPr>
    </w:p>
    <w:p w:rsidR="008B09A3" w:rsidRDefault="008B09A3" w:rsidP="008B09A3">
      <w:pPr>
        <w:jc w:val="center"/>
        <w:rPr>
          <w:b/>
          <w:sz w:val="40"/>
          <w:szCs w:val="40"/>
          <w:lang w:eastAsia="ru-RU"/>
        </w:rPr>
      </w:pPr>
      <w:r>
        <w:rPr>
          <w:b/>
          <w:sz w:val="40"/>
          <w:szCs w:val="40"/>
          <w:lang w:eastAsia="ru-RU"/>
        </w:rPr>
        <w:lastRenderedPageBreak/>
        <w:t>Приложения к муниципальной программе:</w:t>
      </w:r>
    </w:p>
    <w:p w:rsidR="008B09A3" w:rsidRDefault="008B09A3" w:rsidP="008B09A3">
      <w:pPr>
        <w:jc w:val="center"/>
        <w:rPr>
          <w:lang w:eastAsia="ru-RU"/>
        </w:rPr>
      </w:pP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>ПОДПРОГРАММА 1</w:t>
      </w: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>«Управление муниципальной программой и обеспечение условий реализации муниципальной программы Черемисиновского района Курской области</w:t>
      </w: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 xml:space="preserve">«Профилактика преступлений и иных </w:t>
      </w:r>
      <w:proofErr w:type="gramStart"/>
      <w:r>
        <w:rPr>
          <w:b/>
          <w:lang w:eastAsia="ru-RU"/>
        </w:rPr>
        <w:t>правонарушений »</w:t>
      </w:r>
      <w:proofErr w:type="gramEnd"/>
    </w:p>
    <w:p w:rsidR="008B09A3" w:rsidRDefault="008B09A3" w:rsidP="008B09A3">
      <w:pPr>
        <w:jc w:val="center"/>
        <w:rPr>
          <w:b/>
          <w:lang w:eastAsia="ru-RU"/>
        </w:rPr>
      </w:pP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>ПАСПОРТ</w:t>
      </w: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>ПОДПРОГРАММЫ 1</w:t>
      </w:r>
    </w:p>
    <w:p w:rsidR="008B09A3" w:rsidRDefault="008B09A3" w:rsidP="008B09A3">
      <w:pPr>
        <w:jc w:val="center"/>
        <w:rPr>
          <w:b/>
          <w:lang w:eastAsia="ru-RU"/>
        </w:rPr>
      </w:pP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>«Управление муниципальной программой и обеспечение условий реализации муниципальной программы Черемисиновского района Курской области</w:t>
      </w: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>«Профилактика преступлений и иных правонарушений»</w:t>
      </w:r>
    </w:p>
    <w:p w:rsidR="008B09A3" w:rsidRDefault="008B09A3" w:rsidP="008B09A3">
      <w:pPr>
        <w:jc w:val="center"/>
        <w:rPr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25"/>
        <w:gridCol w:w="5334"/>
      </w:tblGrid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Ответственный исполнитель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Администрация Черемисиновского района Курской области</w:t>
            </w:r>
          </w:p>
        </w:tc>
      </w:tr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Соисполнители 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Отсутствуют</w:t>
            </w:r>
          </w:p>
        </w:tc>
      </w:tr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Участники программы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Административная комиссия Черемисиновского района Курской области комиссия по делам несовершеннолетних и защите их прав Черемисиновского района Курской области</w:t>
            </w:r>
          </w:p>
        </w:tc>
      </w:tr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Отсутствуют</w:t>
            </w:r>
          </w:p>
        </w:tc>
      </w:tr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Цель подпрограммы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Обеспечения создания для реализации муниципальной программы Черемисиновского района Курской области «Профилактика преступлений и иных правонарушений»</w:t>
            </w:r>
          </w:p>
        </w:tc>
      </w:tr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Задачи подпрограммы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Обеспечение эффективной деятельности комиссии по делам несовершеннолетних </w:t>
            </w:r>
            <w:proofErr w:type="gramStart"/>
            <w:r>
              <w:rPr>
                <w:lang w:eastAsia="ru-RU"/>
              </w:rPr>
              <w:t>и  защите</w:t>
            </w:r>
            <w:proofErr w:type="gramEnd"/>
            <w:r>
              <w:rPr>
                <w:lang w:eastAsia="ru-RU"/>
              </w:rPr>
              <w:t xml:space="preserve"> их прав  Черемисиновского района Курской области и административной комиссии Черемисиновского района Курской области как участников и непосредственных исполнителей программы Черемисиновского района Курской области «Профилактика преступлений и иных правонарушений »</w:t>
            </w:r>
          </w:p>
        </w:tc>
      </w:tr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Доля  достигнутых</w:t>
            </w:r>
            <w:proofErr w:type="gramEnd"/>
            <w:r>
              <w:rPr>
                <w:lang w:eastAsia="ru-RU"/>
              </w:rPr>
              <w:t xml:space="preserve"> целевых показателей (индикаторов) муниципальной программы Черемисиновского района Курской области «Профилактика преступлений и иных правонарушений» к общему количеству целевых показателей (индикаторов)</w:t>
            </w:r>
          </w:p>
        </w:tc>
      </w:tr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Этапы и сроки реализации подпрограммы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2020-2024 годы без деления на этапы</w:t>
            </w:r>
          </w:p>
        </w:tc>
      </w:tr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Общий объем средств для реализации подпрограммы в 2020-2024 годах составляет-3161100 рублей, в том числе:</w:t>
            </w:r>
          </w:p>
          <w:p w:rsidR="008B09A3" w:rsidRDefault="008B09A3">
            <w:pPr>
              <w:pStyle w:val="1"/>
              <w:shd w:val="clear" w:color="auto" w:fill="auto"/>
              <w:spacing w:after="180" w:line="240" w:lineRule="auto"/>
              <w:ind w:right="20" w:firstLine="0"/>
              <w:contextualSpacing/>
              <w:jc w:val="both"/>
              <w:rPr>
                <w:lang w:eastAsia="ru-RU"/>
              </w:rPr>
            </w:pPr>
            <w:r>
              <w:t xml:space="preserve">в 2020 году - 673100 </w:t>
            </w:r>
            <w:proofErr w:type="gramStart"/>
            <w:r>
              <w:t xml:space="preserve">рублей;   </w:t>
            </w:r>
            <w:proofErr w:type="gramEnd"/>
            <w:r>
              <w:t xml:space="preserve">                                                в 2021 году – 622000 рублей;                                           в 2022 году – 622000 рублей;                                                 в </w:t>
            </w:r>
            <w:r>
              <w:lastRenderedPageBreak/>
              <w:t>2023 году – 622000 рублей;                                            в 2024 году - 622000 рублей</w:t>
            </w:r>
          </w:p>
        </w:tc>
      </w:tr>
      <w:tr w:rsidR="008B09A3" w:rsidTr="008B09A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3" w:rsidRDefault="008B09A3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9A3" w:rsidRDefault="008B09A3">
            <w:pPr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Обеспечение выполнение целей, задач и показателей муниципальной программы Черемисиновского района Курской области «Профилактика преступлений и иных правонарушений» в целом, в разрезе подпрограмм и основных мероприятий</w:t>
            </w:r>
          </w:p>
        </w:tc>
      </w:tr>
    </w:tbl>
    <w:p w:rsidR="008B09A3" w:rsidRDefault="008B09A3" w:rsidP="008B09A3">
      <w:pPr>
        <w:jc w:val="center"/>
        <w:rPr>
          <w:rFonts w:eastAsia="Times New Roman"/>
          <w:lang w:eastAsia="ru-RU"/>
        </w:rPr>
      </w:pPr>
    </w:p>
    <w:p w:rsidR="008B09A3" w:rsidRDefault="008B09A3" w:rsidP="008B09A3">
      <w:pPr>
        <w:jc w:val="center"/>
        <w:rPr>
          <w:b/>
          <w:lang w:eastAsia="ru-RU"/>
        </w:rPr>
      </w:pPr>
    </w:p>
    <w:p w:rsidR="008B09A3" w:rsidRDefault="008B09A3" w:rsidP="008B09A3">
      <w:pPr>
        <w:pStyle w:val="70"/>
        <w:shd w:val="clear" w:color="auto" w:fill="auto"/>
        <w:spacing w:before="0" w:line="283" w:lineRule="exact"/>
        <w:ind w:firstLine="0"/>
        <w:jc w:val="center"/>
        <w:rPr>
          <w:lang w:eastAsia="ru-RU"/>
        </w:rPr>
      </w:pPr>
      <w:r>
        <w:t>I. Характеристика сферы реализации подпрограммы, описание основных проблем в указанной сфере и прогноз ее развития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>Подпрограмма разработана в целях повышения качества реализации целей и задач, поставленных муниципальной программой Черемисиновского района Курской области «Профилактика преступлений и иных правонарушений в Черемисиновском районе Курской области на 2020 - 2024 годы» (далее - муниципальная программа).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8B09A3" w:rsidRDefault="008B09A3" w:rsidP="008B09A3">
      <w:pPr>
        <w:pStyle w:val="70"/>
        <w:shd w:val="clear" w:color="auto" w:fill="auto"/>
        <w:tabs>
          <w:tab w:val="left" w:pos="2486"/>
        </w:tabs>
        <w:spacing w:before="0" w:line="274" w:lineRule="exact"/>
        <w:ind w:left="600" w:right="1520" w:firstLine="0"/>
        <w:jc w:val="center"/>
      </w:pPr>
      <w:r>
        <w:t>П. Приоритеты государственной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>Приоритетом государственной политики в сфере реализации подпрограммы является качественное выполнение мероприятий муниципальной программы.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>Основной целью подпрограммы является обеспечение создания условий для реализации муниципальной программы.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>Для решения поставленной цели необходимо решение задачи: обеспечение эффективной деятельности комиссии по делам несовершеннолетних и защите их прав Черемисиновского района Курской области и административной комиссии Черемисиновского района Курской области как участников и непосредственных исполнителей муниципальной программы Черемисиновского района Курской области «Профилактика преступлений и иных правонарушений».</w:t>
      </w:r>
    </w:p>
    <w:p w:rsidR="008B09A3" w:rsidRDefault="008B09A3" w:rsidP="008B09A3">
      <w:pPr>
        <w:pStyle w:val="1"/>
        <w:shd w:val="clear" w:color="auto" w:fill="auto"/>
        <w:spacing w:after="0"/>
        <w:ind w:left="20" w:firstLine="540"/>
        <w:jc w:val="both"/>
      </w:pPr>
      <w:r>
        <w:t>Целевым показателем (индикатором) подпрограммы служит показатель: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приложении № 1 к муниципальной программе.</w:t>
      </w:r>
    </w:p>
    <w:p w:rsidR="008B09A3" w:rsidRDefault="008B09A3" w:rsidP="008B09A3">
      <w:pPr>
        <w:pStyle w:val="1"/>
        <w:shd w:val="clear" w:color="auto" w:fill="auto"/>
        <w:spacing w:after="0"/>
        <w:ind w:left="20" w:firstLine="540"/>
        <w:jc w:val="both"/>
      </w:pPr>
      <w:r>
        <w:t>Подпрограмму предусматривается реализовать в один этап в 2020 - 2024 годах.</w:t>
      </w:r>
    </w:p>
    <w:p w:rsidR="008B09A3" w:rsidRDefault="008B09A3" w:rsidP="008B09A3">
      <w:pPr>
        <w:pStyle w:val="70"/>
        <w:shd w:val="clear" w:color="auto" w:fill="auto"/>
        <w:tabs>
          <w:tab w:val="left" w:pos="2337"/>
        </w:tabs>
        <w:spacing w:before="0" w:line="274" w:lineRule="exact"/>
        <w:ind w:right="1860" w:firstLine="0"/>
        <w:jc w:val="center"/>
      </w:pPr>
      <w:r>
        <w:rPr>
          <w:lang w:val="en-US"/>
        </w:rPr>
        <w:t>III</w:t>
      </w:r>
      <w:r>
        <w:t>.Характеристика ведомственных целевых программ и основных мероприятий подпрограммы</w:t>
      </w:r>
    </w:p>
    <w:p w:rsidR="008B09A3" w:rsidRDefault="008B09A3" w:rsidP="008B09A3">
      <w:pPr>
        <w:pStyle w:val="1"/>
        <w:shd w:val="clear" w:color="auto" w:fill="auto"/>
        <w:spacing w:after="0" w:line="283" w:lineRule="exact"/>
        <w:ind w:left="20" w:right="20" w:firstLine="540"/>
        <w:jc w:val="both"/>
      </w:pPr>
      <w:r>
        <w:t>Реализация ведомственных целевых программ в рамках настоящей подпрограммы не предусмотрена.</w:t>
      </w:r>
    </w:p>
    <w:p w:rsidR="008B09A3" w:rsidRDefault="008B09A3" w:rsidP="008B09A3">
      <w:pPr>
        <w:pStyle w:val="1"/>
        <w:shd w:val="clear" w:color="auto" w:fill="auto"/>
        <w:spacing w:after="0"/>
        <w:ind w:left="20" w:firstLine="540"/>
        <w:jc w:val="both"/>
      </w:pPr>
      <w:r>
        <w:t>В рамках подпрограммы реализуется одно основное мероприятие.</w:t>
      </w:r>
    </w:p>
    <w:p w:rsidR="008B09A3" w:rsidRDefault="008B09A3" w:rsidP="008B09A3">
      <w:pPr>
        <w:pStyle w:val="1"/>
        <w:shd w:val="clear" w:color="auto" w:fill="auto"/>
        <w:spacing w:after="0"/>
        <w:ind w:left="20" w:firstLine="540"/>
        <w:jc w:val="both"/>
      </w:pPr>
    </w:p>
    <w:p w:rsidR="008B09A3" w:rsidRDefault="008B09A3" w:rsidP="008B09A3">
      <w:pPr>
        <w:pStyle w:val="1"/>
        <w:shd w:val="clear" w:color="auto" w:fill="auto"/>
        <w:tabs>
          <w:tab w:val="left" w:pos="567"/>
          <w:tab w:val="left" w:pos="4342"/>
          <w:tab w:val="left" w:pos="4446"/>
          <w:tab w:val="left" w:pos="7419"/>
          <w:tab w:val="right" w:pos="9803"/>
        </w:tabs>
        <w:spacing w:after="0"/>
        <w:ind w:left="20" w:firstLine="0"/>
        <w:jc w:val="both"/>
        <w:rPr>
          <w:color w:val="FF0000"/>
        </w:rPr>
      </w:pPr>
      <w:r>
        <w:tab/>
      </w:r>
      <w:r>
        <w:rPr>
          <w:color w:val="FF0000"/>
        </w:rPr>
        <w:t>1.1.Обеспечение деятельности и выполнение функций комиссии</w:t>
      </w:r>
      <w:r>
        <w:rPr>
          <w:color w:val="FF0000"/>
        </w:rPr>
        <w:tab/>
        <w:t xml:space="preserve">по </w:t>
      </w:r>
      <w:proofErr w:type="gramStart"/>
      <w:r>
        <w:rPr>
          <w:color w:val="FF0000"/>
        </w:rPr>
        <w:t xml:space="preserve">делам  </w:t>
      </w:r>
      <w:proofErr w:type="spellStart"/>
      <w:r>
        <w:rPr>
          <w:color w:val="FF0000"/>
        </w:rPr>
        <w:t>несовершен</w:t>
      </w:r>
      <w:proofErr w:type="gramEnd"/>
      <w:r>
        <w:rPr>
          <w:color w:val="FF0000"/>
        </w:rPr>
        <w:t>-нолетних</w:t>
      </w:r>
      <w:proofErr w:type="spellEnd"/>
      <w:r>
        <w:rPr>
          <w:color w:val="FF0000"/>
        </w:rPr>
        <w:t xml:space="preserve"> и защите их прав Черемисиновского района Курской области и   административной комиссии Черемисиновского района Курской области.</w:t>
      </w:r>
    </w:p>
    <w:p w:rsidR="008B09A3" w:rsidRDefault="008B09A3" w:rsidP="008B09A3">
      <w:pPr>
        <w:pStyle w:val="1"/>
        <w:shd w:val="clear" w:color="auto" w:fill="auto"/>
        <w:tabs>
          <w:tab w:val="right" w:pos="4294"/>
          <w:tab w:val="left" w:pos="4446"/>
          <w:tab w:val="right" w:pos="7232"/>
          <w:tab w:val="left" w:pos="7419"/>
          <w:tab w:val="right" w:pos="9803"/>
        </w:tabs>
        <w:spacing w:after="0"/>
        <w:ind w:left="20" w:right="20" w:firstLine="540"/>
        <w:jc w:val="both"/>
      </w:pPr>
      <w:r>
        <w:t>Осуществляется путем финансирования расходов на содержание комиссии по делам несовершеннолетних и</w:t>
      </w:r>
      <w:r>
        <w:tab/>
        <w:t>защите их</w:t>
      </w:r>
      <w:r>
        <w:tab/>
        <w:t xml:space="preserve">прав Черемисиновского </w:t>
      </w:r>
      <w:r>
        <w:tab/>
        <w:t>района</w:t>
      </w:r>
      <w:r>
        <w:tab/>
        <w:t>Курской</w:t>
      </w:r>
      <w:r>
        <w:tab/>
        <w:t>области и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0"/>
        <w:jc w:val="both"/>
      </w:pPr>
      <w:r>
        <w:t>административной комиссии Черемисиновского района Курской области за счет субвенций из бюджета Курской области.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Черемисиновского района Курской области в сфере ее реализации.</w:t>
      </w:r>
    </w:p>
    <w:p w:rsidR="008B09A3" w:rsidRDefault="008B09A3" w:rsidP="008B09A3">
      <w:pPr>
        <w:pStyle w:val="1"/>
        <w:shd w:val="clear" w:color="auto" w:fill="auto"/>
        <w:spacing w:after="0" w:line="278" w:lineRule="exact"/>
        <w:ind w:left="20" w:right="20" w:firstLine="540"/>
        <w:jc w:val="both"/>
      </w:pPr>
      <w:r>
        <w:lastRenderedPageBreak/>
        <w:t>Необходимость разработки указанных нормативных правовых актов Черемисиновского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8B09A3" w:rsidRDefault="008B09A3" w:rsidP="008B09A3">
      <w:pPr>
        <w:pStyle w:val="70"/>
        <w:shd w:val="clear" w:color="auto" w:fill="auto"/>
        <w:tabs>
          <w:tab w:val="left" w:pos="2192"/>
        </w:tabs>
        <w:spacing w:before="0" w:line="274" w:lineRule="exact"/>
        <w:ind w:left="851" w:right="1760" w:firstLine="0"/>
        <w:jc w:val="center"/>
      </w:pPr>
      <w:r>
        <w:rPr>
          <w:lang w:val="en-US"/>
        </w:rPr>
        <w:t>IV</w:t>
      </w:r>
      <w:r>
        <w:t>.Прогноз сводных показателей муниципальных заданий по этапам реализации подпрограммы (при оказании муниципальными учреждениями Черемисиновского района Курской области муниципальных услуг (работ) в рамках подпрограммы)</w:t>
      </w:r>
    </w:p>
    <w:p w:rsidR="008B09A3" w:rsidRDefault="008B09A3" w:rsidP="008B09A3">
      <w:pPr>
        <w:pStyle w:val="1"/>
        <w:shd w:val="clear" w:color="auto" w:fill="auto"/>
        <w:spacing w:after="0" w:line="220" w:lineRule="exact"/>
        <w:ind w:left="20" w:firstLine="540"/>
        <w:jc w:val="both"/>
      </w:pPr>
      <w:r>
        <w:t>В рамках реализации подпрограммы муниципальные услуги (работы) не оказываются.</w:t>
      </w:r>
    </w:p>
    <w:p w:rsidR="008B09A3" w:rsidRDefault="008B09A3" w:rsidP="008B09A3">
      <w:pPr>
        <w:pStyle w:val="1"/>
        <w:shd w:val="clear" w:color="auto" w:fill="auto"/>
        <w:spacing w:after="0" w:line="220" w:lineRule="exact"/>
        <w:ind w:left="20" w:firstLine="540"/>
        <w:jc w:val="both"/>
      </w:pPr>
    </w:p>
    <w:p w:rsidR="008B09A3" w:rsidRDefault="008B09A3" w:rsidP="008B09A3">
      <w:pPr>
        <w:pStyle w:val="70"/>
        <w:shd w:val="clear" w:color="auto" w:fill="auto"/>
        <w:tabs>
          <w:tab w:val="left" w:pos="2867"/>
        </w:tabs>
        <w:spacing w:before="0" w:line="274" w:lineRule="exact"/>
        <w:ind w:right="2420" w:firstLine="0"/>
        <w:jc w:val="center"/>
      </w:pPr>
      <w:r>
        <w:rPr>
          <w:lang w:val="en-US"/>
        </w:rPr>
        <w:t>V</w:t>
      </w:r>
      <w:r>
        <w:t>.Характеристика основных мероприятий, реализуемых поселениями Черемисиновского района Курской области в случае их участия в разработке и реализации подпрограммы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900"/>
        <w:jc w:val="left"/>
      </w:pPr>
      <w:r>
        <w:t>Участие поселений Черемисиновского района Курской области в разработке и реализации подпрограммы 1 не предусмотрено.</w:t>
      </w:r>
    </w:p>
    <w:p w:rsidR="008B09A3" w:rsidRDefault="008B09A3" w:rsidP="008B09A3">
      <w:pPr>
        <w:pStyle w:val="70"/>
        <w:shd w:val="clear" w:color="auto" w:fill="auto"/>
        <w:spacing w:before="0" w:line="274" w:lineRule="exact"/>
        <w:ind w:left="1740" w:right="1760" w:firstLine="780"/>
      </w:pPr>
      <w:r>
        <w:t>VI. Информация об участии предприятий и организаций независимо от их организационно-правовых форм и форм собственности в реализации подпрограммы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>Подпрограмма реализуется Администрацией Черемисиновского района Курской области, являющейся ее ответственным исполнителем.</w:t>
      </w:r>
    </w:p>
    <w:p w:rsidR="008B09A3" w:rsidRDefault="008B09A3" w:rsidP="008B09A3">
      <w:pPr>
        <w:pStyle w:val="1"/>
        <w:shd w:val="clear" w:color="auto" w:fill="auto"/>
        <w:spacing w:after="0" w:line="220" w:lineRule="exact"/>
        <w:ind w:left="20" w:firstLine="540"/>
        <w:jc w:val="both"/>
      </w:pPr>
      <w:r>
        <w:t>Предприятия и организации в реализации подпрограммы не участвуют.</w:t>
      </w:r>
    </w:p>
    <w:p w:rsidR="008B09A3" w:rsidRDefault="008B09A3" w:rsidP="008B09A3">
      <w:pPr>
        <w:pStyle w:val="70"/>
        <w:numPr>
          <w:ilvl w:val="0"/>
          <w:numId w:val="3"/>
        </w:numPr>
        <w:shd w:val="clear" w:color="auto" w:fill="auto"/>
        <w:tabs>
          <w:tab w:val="left" w:pos="2078"/>
        </w:tabs>
        <w:spacing w:before="0" w:line="274" w:lineRule="exact"/>
        <w:ind w:left="3200" w:right="1540" w:hanging="1660"/>
      </w:pPr>
      <w:r>
        <w:t>Обоснование объема финансовых ресурсов, необходимых для реализации подпрограммы</w:t>
      </w:r>
    </w:p>
    <w:p w:rsidR="008B09A3" w:rsidRDefault="008B09A3" w:rsidP="008B09A3">
      <w:pPr>
        <w:pStyle w:val="1"/>
        <w:shd w:val="clear" w:color="auto" w:fill="auto"/>
        <w:spacing w:after="0" w:line="317" w:lineRule="exact"/>
        <w:ind w:left="20" w:right="20" w:firstLine="700"/>
        <w:jc w:val="both"/>
      </w:pPr>
      <w:r>
        <w:t>Расходы на реализацию подпрограммы 1 «Управление муниципальной программой и обеспечение условий реализации» муниципальной программы Черемисиновского района Курской области «Профилактика преступлений и иных правонарушений »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Собрания Черемисиновского района Курской области о бюджете Черемисиновского района Курской области на очередной финансовый год.</w:t>
      </w:r>
    </w:p>
    <w:p w:rsidR="008B09A3" w:rsidRDefault="008B09A3" w:rsidP="008B09A3">
      <w:pPr>
        <w:pStyle w:val="1"/>
        <w:shd w:val="clear" w:color="auto" w:fill="auto"/>
        <w:spacing w:after="0" w:line="288" w:lineRule="exact"/>
        <w:ind w:left="20" w:right="20" w:firstLine="700"/>
        <w:jc w:val="both"/>
      </w:pPr>
      <w:r>
        <w:t>Объем средств для реализации подпрограммы 1 муниципальной программы в 2020</w:t>
      </w:r>
      <w:r>
        <w:softHyphen/>
        <w:t>-2024 годах составляет 3161100 тыс. рублей, в том числе: в 2020 году - 673100 рублей; в 2021 году - 622000 рублей; в 2022 году - 622000 рублей; в 2023 году - 622000 рублей;</w:t>
      </w:r>
    </w:p>
    <w:p w:rsidR="008B09A3" w:rsidRDefault="008B09A3" w:rsidP="008B09A3">
      <w:pPr>
        <w:pStyle w:val="1"/>
        <w:shd w:val="clear" w:color="auto" w:fill="auto"/>
        <w:spacing w:after="0" w:line="220" w:lineRule="exact"/>
        <w:ind w:left="20" w:firstLine="0"/>
        <w:jc w:val="left"/>
      </w:pPr>
      <w:r>
        <w:t>в 2024 году – 622000 тыс. рублей.</w:t>
      </w:r>
    </w:p>
    <w:p w:rsidR="008B09A3" w:rsidRDefault="008B09A3" w:rsidP="008B09A3">
      <w:pPr>
        <w:pStyle w:val="1"/>
        <w:shd w:val="clear" w:color="auto" w:fill="auto"/>
        <w:spacing w:after="0" w:line="220" w:lineRule="exact"/>
        <w:ind w:left="20" w:firstLine="0"/>
        <w:jc w:val="left"/>
      </w:pPr>
    </w:p>
    <w:p w:rsidR="008B09A3" w:rsidRDefault="008B09A3" w:rsidP="008B09A3">
      <w:pPr>
        <w:pStyle w:val="1"/>
        <w:shd w:val="clear" w:color="auto" w:fill="auto"/>
        <w:spacing w:after="0" w:line="220" w:lineRule="exact"/>
        <w:ind w:left="20" w:firstLine="0"/>
        <w:jc w:val="left"/>
        <w:rPr>
          <w:b/>
        </w:rPr>
      </w:pPr>
      <w:r>
        <w:t xml:space="preserve"> </w:t>
      </w:r>
      <w:r>
        <w:rPr>
          <w:b/>
        </w:rPr>
        <w:t>Анализ рисков реализации подпрограммы и описание мер управления рисками реализации подпрограммы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 xml:space="preserve">При реализации подпрограммы возможно возникновение риска невыполнения мероприятий и </w:t>
      </w:r>
      <w:proofErr w:type="spellStart"/>
      <w:r>
        <w:t>недостижения</w:t>
      </w:r>
      <w:proofErr w:type="spellEnd"/>
      <w:r>
        <w:t xml:space="preserve"> запланированных результатов в случае сокращения объемов бюджетного финансирования подпрограммы.</w:t>
      </w:r>
    </w:p>
    <w:p w:rsidR="008B09A3" w:rsidRDefault="008B09A3" w:rsidP="008B09A3">
      <w:pPr>
        <w:pStyle w:val="1"/>
        <w:shd w:val="clear" w:color="auto" w:fill="auto"/>
        <w:spacing w:after="0"/>
        <w:ind w:left="20" w:right="20" w:firstLine="540"/>
        <w:jc w:val="both"/>
      </w:pPr>
      <w:r>
        <w:t>Управление рисками реализации подпрограммы будет осуществляться на основе действующего законодательства Российской Федерации, Курской области и нормативных правовых актов Черемисиновского района Курской области в сфере деятельности Администрации Черемисиновского района Курской области по осуществлению государственных полномочий по организации и обеспечению деятельности комиссий по делам несовершеннолетних и защите их прав и административных комиссий на территории Черемисиновского района Курской области.</w:t>
      </w:r>
    </w:p>
    <w:p w:rsidR="008B09A3" w:rsidRDefault="008B09A3" w:rsidP="008B09A3"/>
    <w:p w:rsidR="008B09A3" w:rsidRDefault="008B09A3" w:rsidP="008B09A3"/>
    <w:p w:rsidR="008B09A3" w:rsidRDefault="008B09A3" w:rsidP="008B09A3"/>
    <w:p w:rsidR="008B09A3" w:rsidRDefault="008B09A3" w:rsidP="008B09A3"/>
    <w:p w:rsidR="008B09A3" w:rsidRDefault="008B09A3" w:rsidP="008B09A3"/>
    <w:p w:rsidR="008B09A3" w:rsidRDefault="008B09A3" w:rsidP="008B09A3"/>
    <w:p w:rsidR="008B09A3" w:rsidRDefault="008B09A3" w:rsidP="008B09A3"/>
    <w:p w:rsidR="008B09A3" w:rsidRDefault="008B09A3" w:rsidP="008B09A3"/>
    <w:p w:rsidR="008B09A3" w:rsidRDefault="008B09A3" w:rsidP="008B09A3"/>
    <w:p w:rsidR="008B09A3" w:rsidRDefault="008B09A3" w:rsidP="008B09A3"/>
    <w:p w:rsidR="008B09A3" w:rsidRDefault="008B09A3" w:rsidP="008B09A3"/>
    <w:p w:rsidR="008B09A3" w:rsidRDefault="008B09A3" w:rsidP="008B09A3">
      <w:pPr>
        <w:widowControl/>
        <w:suppressAutoHyphens w:val="0"/>
        <w:sectPr w:rsidR="008B09A3">
          <w:pgSz w:w="11906" w:h="16838"/>
          <w:pgMar w:top="680" w:right="851" w:bottom="1418" w:left="567" w:header="709" w:footer="709" w:gutter="0"/>
          <w:cols w:space="720"/>
        </w:sectPr>
      </w:pPr>
    </w:p>
    <w:p w:rsidR="008B09A3" w:rsidRDefault="008B09A3" w:rsidP="008B09A3"/>
    <w:p w:rsidR="008B09A3" w:rsidRDefault="008B09A3" w:rsidP="008B09A3">
      <w:pPr>
        <w:ind w:left="10348"/>
        <w:jc w:val="center"/>
        <w:rPr>
          <w:rFonts w:eastAsia="Times New Roman" w:cs="Times New Roman"/>
          <w:kern w:val="0"/>
          <w:lang w:eastAsia="ru-RU" w:bidi="ar-SA"/>
        </w:rPr>
      </w:pPr>
      <w:r>
        <w:rPr>
          <w:lang w:eastAsia="ru-RU"/>
        </w:rPr>
        <w:t>Приложение 3</w:t>
      </w:r>
    </w:p>
    <w:p w:rsidR="008B09A3" w:rsidRDefault="008B09A3" w:rsidP="008B09A3">
      <w:pPr>
        <w:autoSpaceDE w:val="0"/>
        <w:autoSpaceDN w:val="0"/>
        <w:adjustRightInd w:val="0"/>
        <w:ind w:left="10348"/>
        <w:jc w:val="center"/>
        <w:rPr>
          <w:lang w:eastAsia="ru-RU"/>
        </w:rPr>
      </w:pPr>
      <w:r>
        <w:rPr>
          <w:lang w:eastAsia="ru-RU"/>
        </w:rPr>
        <w:t>к муниципальной программе</w:t>
      </w:r>
    </w:p>
    <w:p w:rsidR="008B09A3" w:rsidRDefault="008B09A3" w:rsidP="008B09A3">
      <w:pPr>
        <w:autoSpaceDE w:val="0"/>
        <w:autoSpaceDN w:val="0"/>
        <w:adjustRightInd w:val="0"/>
        <w:ind w:left="10348"/>
        <w:jc w:val="center"/>
        <w:rPr>
          <w:i/>
          <w:u w:val="single"/>
          <w:lang w:eastAsia="ru-RU"/>
        </w:rPr>
      </w:pPr>
      <w:r>
        <w:rPr>
          <w:i/>
          <w:u w:val="single"/>
          <w:lang w:eastAsia="ru-RU"/>
        </w:rPr>
        <w:t>«Профилактика правонарушений и иных правонарушений»</w:t>
      </w:r>
    </w:p>
    <w:p w:rsidR="008B09A3" w:rsidRDefault="008B09A3" w:rsidP="008B09A3">
      <w:pPr>
        <w:tabs>
          <w:tab w:val="left" w:pos="9639"/>
        </w:tabs>
        <w:autoSpaceDE w:val="0"/>
        <w:autoSpaceDN w:val="0"/>
        <w:adjustRightInd w:val="0"/>
        <w:ind w:left="10348"/>
        <w:jc w:val="center"/>
        <w:rPr>
          <w:i/>
          <w:u w:val="single"/>
          <w:lang w:eastAsia="ru-RU"/>
        </w:rPr>
      </w:pPr>
    </w:p>
    <w:p w:rsidR="008B09A3" w:rsidRDefault="008B09A3" w:rsidP="008B09A3">
      <w:pPr>
        <w:spacing w:before="120"/>
        <w:jc w:val="center"/>
        <w:rPr>
          <w:b/>
          <w:lang w:eastAsia="ru-RU"/>
        </w:rPr>
      </w:pPr>
      <w:r>
        <w:rPr>
          <w:b/>
          <w:lang w:eastAsia="ru-RU"/>
        </w:rPr>
        <w:t xml:space="preserve">Ресурсное обеспечение реализации муниципальной программы </w:t>
      </w: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 xml:space="preserve">за счет средств бюджета муниципального района </w:t>
      </w:r>
    </w:p>
    <w:tbl>
      <w:tblPr>
        <w:tblW w:w="14314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91"/>
        <w:gridCol w:w="430"/>
        <w:gridCol w:w="490"/>
        <w:gridCol w:w="386"/>
        <w:gridCol w:w="3424"/>
        <w:gridCol w:w="1608"/>
        <w:gridCol w:w="620"/>
        <w:gridCol w:w="420"/>
        <w:gridCol w:w="424"/>
        <w:gridCol w:w="811"/>
        <w:gridCol w:w="619"/>
        <w:gridCol w:w="825"/>
        <w:gridCol w:w="851"/>
        <w:gridCol w:w="850"/>
        <w:gridCol w:w="851"/>
        <w:gridCol w:w="992"/>
        <w:gridCol w:w="222"/>
      </w:tblGrid>
      <w:tr w:rsidR="008B09A3" w:rsidTr="008B09A3">
        <w:trPr>
          <w:trHeight w:val="574"/>
          <w:tblHeader/>
        </w:trPr>
        <w:tc>
          <w:tcPr>
            <w:tcW w:w="1797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34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4507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4568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 xml:space="preserve">Расходы бюджета муниципального </w:t>
            </w:r>
            <w:proofErr w:type="gramStart"/>
            <w:r>
              <w:rPr>
                <w:sz w:val="17"/>
                <w:szCs w:val="17"/>
                <w:lang w:eastAsia="ru-RU"/>
              </w:rPr>
              <w:t>образования,  рублей</w:t>
            </w:r>
            <w:proofErr w:type="gramEnd"/>
          </w:p>
        </w:tc>
      </w:tr>
      <w:tr w:rsidR="008B09A3" w:rsidTr="008B09A3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Администрация МО «Черемисиновский район», Отдел по делам молодежи Администрации МО «Черемисиновский район»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>
              <w:rPr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>
              <w:rPr>
                <w:sz w:val="17"/>
                <w:szCs w:val="17"/>
                <w:lang w:eastAsia="ru-RU"/>
              </w:rPr>
              <w:t>Пр</w:t>
            </w:r>
            <w:proofErr w:type="spellEnd"/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</w:tr>
      <w:tr w:rsidR="008B09A3" w:rsidTr="008B09A3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rPr>
                <w:rFonts w:eastAsia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8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4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pStyle w:val="30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«Профилактика правонарушений и иных правонарушений»</w:t>
            </w:r>
          </w:p>
          <w:p w:rsidR="008B09A3" w:rsidRDefault="008B09A3">
            <w:pPr>
              <w:spacing w:before="40" w:after="40" w:line="256" w:lineRule="auto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 723100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672000 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line="256" w:lineRule="auto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672000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622000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rFonts w:eastAsia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622000 </w:t>
            </w: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B09A3" w:rsidRDefault="008B09A3">
            <w:pPr>
              <w:rPr>
                <w:rFonts w:eastAsia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8B09A3" w:rsidTr="008B09A3">
        <w:trPr>
          <w:trHeight w:val="255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eastAsia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eastAsia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eastAsia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</w:p>
        </w:tc>
      </w:tr>
      <w:tr w:rsidR="008B09A3" w:rsidTr="008B09A3">
        <w:trPr>
          <w:trHeight w:val="255"/>
        </w:trPr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line="256" w:lineRule="auto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line="256" w:lineRule="auto"/>
              <w:rPr>
                <w:rFonts w:cs="Arial"/>
              </w:rPr>
            </w:pPr>
            <w:r>
              <w:rPr>
                <w:rFonts w:cs="Arial"/>
              </w:rPr>
              <w:t>01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line="256" w:lineRule="auto"/>
              <w:rPr>
                <w:rFonts w:eastAsia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«Управление муниципальной программой и обеспечение условий </w:t>
            </w:r>
            <w:proofErr w:type="gramStart"/>
            <w:r>
              <w:rPr>
                <w:b/>
                <w:color w:val="000000"/>
                <w:sz w:val="18"/>
                <w:szCs w:val="18"/>
              </w:rPr>
              <w:t xml:space="preserve">реализации» </w:t>
            </w:r>
            <w:r>
              <w:rPr>
                <w:b/>
                <w:color w:val="000000"/>
                <w:spacing w:val="-1"/>
                <w:sz w:val="18"/>
                <w:szCs w:val="18"/>
              </w:rPr>
              <w:t xml:space="preserve"> муниципальной</w:t>
            </w:r>
            <w:proofErr w:type="gramEnd"/>
            <w:r>
              <w:rPr>
                <w:b/>
                <w:color w:val="000000"/>
                <w:spacing w:val="-1"/>
                <w:sz w:val="18"/>
                <w:szCs w:val="18"/>
              </w:rPr>
              <w:t xml:space="preserve"> программы </w:t>
            </w:r>
            <w:r>
              <w:rPr>
                <w:b/>
                <w:color w:val="000000"/>
                <w:sz w:val="18"/>
                <w:szCs w:val="18"/>
              </w:rPr>
              <w:t>Черемисиновского района Курской области  «Профилактика правонарушений»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rPr>
                <w:rFonts w:eastAsia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673100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622000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622000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622000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622000</w:t>
            </w: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B09A3" w:rsidRDefault="008B09A3">
            <w:pPr>
              <w:spacing w:before="40" w:after="40" w:line="256" w:lineRule="auto"/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</w:tr>
      <w:tr w:rsidR="008B09A3" w:rsidTr="008B09A3">
        <w:trPr>
          <w:trHeight w:val="255"/>
        </w:trPr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both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Содержание работников осуществляющие полномочия в сфере профилактики правонарушений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Администрация МО «Черемисиновский район»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B09A3" w:rsidRDefault="008B09A3">
            <w:pPr>
              <w:spacing w:before="40" w:after="40" w:line="256" w:lineRule="auto"/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B09A3" w:rsidRDefault="008B09A3">
            <w:pPr>
              <w:spacing w:line="256" w:lineRule="auto"/>
              <w:rPr>
                <w:sz w:val="17"/>
                <w:szCs w:val="17"/>
                <w:lang w:eastAsia="ru-RU"/>
              </w:rPr>
            </w:pPr>
          </w:p>
        </w:tc>
      </w:tr>
      <w:tr w:rsidR="008B09A3" w:rsidTr="008B09A3">
        <w:trPr>
          <w:trHeight w:val="255"/>
        </w:trPr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line="256" w:lineRule="auto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line="256" w:lineRule="auto"/>
              <w:rPr>
                <w:rFonts w:cs="Arial"/>
              </w:rPr>
            </w:pPr>
            <w:r>
              <w:rPr>
                <w:rFonts w:cs="Arial"/>
              </w:rPr>
              <w:t>02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pStyle w:val="1"/>
              <w:shd w:val="clear" w:color="auto" w:fill="auto"/>
              <w:spacing w:after="0" w:line="317" w:lineRule="exact"/>
              <w:ind w:left="20" w:right="20" w:firstLine="720"/>
              <w:jc w:val="both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</w:rPr>
              <w:t>Обеспечение правопорядка на территории муниципального образования.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B09A3" w:rsidRDefault="008B09A3">
            <w:pPr>
              <w:spacing w:before="40" w:after="40" w:line="256" w:lineRule="auto"/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</w:tr>
      <w:tr w:rsidR="008B09A3" w:rsidTr="008B09A3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4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bCs/>
                <w:sz w:val="17"/>
                <w:szCs w:val="17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</w:t>
            </w:r>
            <w:r>
              <w:rPr>
                <w:color w:val="FF0000"/>
                <w:sz w:val="18"/>
                <w:szCs w:val="18"/>
                <w:lang w:eastAsia="ru-RU"/>
              </w:rPr>
              <w:lastRenderedPageBreak/>
              <w:t>народных дружин, молодежных отрядов содействия полиции, волонтерские отряды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lastRenderedPageBreak/>
              <w:t>Администрация МО «Черемисиновский район»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09A3" w:rsidTr="008B09A3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 xml:space="preserve">  10</w:t>
            </w:r>
          </w:p>
        </w:tc>
        <w:tc>
          <w:tcPr>
            <w:tcW w:w="34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both"/>
              <w:rPr>
                <w:sz w:val="17"/>
                <w:szCs w:val="17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Материальное стимулирование, комплектование и материально-техническое обеспечение НД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Администрация МО «Черемисиновский район»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09A3" w:rsidTr="008B09A3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4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both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Черемисиновского района, правовое просвещение населения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Администрация МО «Черемисиновский район»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09A3" w:rsidTr="008B09A3">
        <w:trPr>
          <w:trHeight w:val="1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34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Обеспечение неукоснительного исполнения законодательства по обеспечению трудоустройства</w:t>
            </w:r>
          </w:p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осужденных к исправительным и обязательным работам, </w:t>
            </w:r>
            <w:proofErr w:type="spellStart"/>
            <w:r>
              <w:rPr>
                <w:color w:val="FF0000"/>
                <w:sz w:val="18"/>
                <w:szCs w:val="18"/>
                <w:lang w:eastAsia="ru-RU"/>
              </w:rPr>
              <w:t>ресоциализация</w:t>
            </w:r>
            <w:proofErr w:type="spellEnd"/>
            <w:r>
              <w:rPr>
                <w:color w:val="FF0000"/>
                <w:sz w:val="18"/>
                <w:szCs w:val="18"/>
                <w:lang w:eastAsia="ru-RU"/>
              </w:rPr>
              <w:t xml:space="preserve"> ранее осужденных.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Администрация МО «Черемисиновский район»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09A3" w:rsidTr="008B09A3">
        <w:trPr>
          <w:trHeight w:val="1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3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  <w:tc>
          <w:tcPr>
            <w:tcW w:w="34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B09A3" w:rsidRDefault="008B09A3">
            <w:pPr>
              <w:pStyle w:val="1"/>
              <w:shd w:val="clear" w:color="auto" w:fill="auto"/>
              <w:spacing w:after="120" w:line="317" w:lineRule="exact"/>
              <w:ind w:right="20" w:firstLine="700"/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</w:rPr>
              <w:t>Помощь гражданам Черемисиновского района Курской области в получении услуги по реабилитации при наркозависимости с использованием сертификата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B09A3" w:rsidRDefault="008B09A3">
            <w:pPr>
              <w:rPr>
                <w:b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spacing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50000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B09A3" w:rsidRDefault="008B09A3">
            <w:pPr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09A3" w:rsidTr="008B09A3">
        <w:trPr>
          <w:trHeight w:val="80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3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4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Проведение анкетирование учащихся учебных заведений 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Администрация МО «Черемисиновский район»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09A3" w:rsidTr="008B09A3">
        <w:trPr>
          <w:trHeight w:val="80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lastRenderedPageBreak/>
              <w:t>12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3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4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Сертификат на лечение от наркотической зависимости</w:t>
            </w:r>
          </w:p>
        </w:tc>
        <w:tc>
          <w:tcPr>
            <w:tcW w:w="1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Администрация МО «Черемисиновский район»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40000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40000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B09A3" w:rsidRDefault="008B09A3">
            <w:pPr>
              <w:rPr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8B09A3" w:rsidRDefault="008B09A3" w:rsidP="008B09A3">
      <w:pPr>
        <w:widowControl/>
        <w:suppressAutoHyphens w:val="0"/>
        <w:rPr>
          <w:lang w:eastAsia="ru-RU"/>
        </w:rPr>
        <w:sectPr w:rsidR="008B09A3">
          <w:pgSz w:w="16838" w:h="11906" w:orient="landscape"/>
          <w:pgMar w:top="567" w:right="678" w:bottom="851" w:left="1418" w:header="709" w:footer="709" w:gutter="0"/>
          <w:cols w:space="720"/>
        </w:sectPr>
      </w:pPr>
    </w:p>
    <w:p w:rsidR="008B09A3" w:rsidRDefault="008B09A3" w:rsidP="008B09A3">
      <w:pPr>
        <w:ind w:left="10490"/>
        <w:jc w:val="center"/>
        <w:rPr>
          <w:rFonts w:eastAsia="Times New Roman"/>
          <w:lang w:eastAsia="ru-RU"/>
        </w:rPr>
      </w:pPr>
      <w:r>
        <w:rPr>
          <w:lang w:eastAsia="ru-RU"/>
        </w:rPr>
        <w:lastRenderedPageBreak/>
        <w:t>Приложение 4</w:t>
      </w:r>
    </w:p>
    <w:p w:rsidR="008B09A3" w:rsidRDefault="008B09A3" w:rsidP="008B09A3">
      <w:pPr>
        <w:autoSpaceDE w:val="0"/>
        <w:autoSpaceDN w:val="0"/>
        <w:adjustRightInd w:val="0"/>
        <w:ind w:left="10490"/>
        <w:jc w:val="center"/>
        <w:rPr>
          <w:lang w:eastAsia="ru-RU"/>
        </w:rPr>
      </w:pPr>
      <w:r>
        <w:rPr>
          <w:lang w:eastAsia="ru-RU"/>
        </w:rPr>
        <w:t>к муниципальной программе</w:t>
      </w:r>
    </w:p>
    <w:p w:rsidR="008B09A3" w:rsidRDefault="008B09A3" w:rsidP="008B09A3">
      <w:pPr>
        <w:autoSpaceDE w:val="0"/>
        <w:autoSpaceDN w:val="0"/>
        <w:adjustRightInd w:val="0"/>
        <w:ind w:left="10490"/>
        <w:jc w:val="center"/>
        <w:rPr>
          <w:i/>
          <w:u w:val="single"/>
          <w:lang w:eastAsia="ru-RU"/>
        </w:rPr>
      </w:pPr>
    </w:p>
    <w:p w:rsidR="008B09A3" w:rsidRDefault="008B09A3" w:rsidP="008B09A3">
      <w:pPr>
        <w:autoSpaceDE w:val="0"/>
        <w:autoSpaceDN w:val="0"/>
        <w:adjustRightInd w:val="0"/>
        <w:ind w:left="10490"/>
        <w:jc w:val="center"/>
        <w:rPr>
          <w:i/>
          <w:u w:val="single"/>
          <w:lang w:eastAsia="ru-RU"/>
        </w:rPr>
      </w:pPr>
      <w:r>
        <w:rPr>
          <w:i/>
          <w:u w:val="single"/>
          <w:lang w:eastAsia="ru-RU"/>
        </w:rPr>
        <w:t>«Профилактика прав</w:t>
      </w:r>
      <w:r>
        <w:rPr>
          <w:i/>
          <w:u w:val="single"/>
          <w:lang w:eastAsia="ru-RU"/>
        </w:rPr>
        <w:lastRenderedPageBreak/>
        <w:t>онарушений и иных правонарушений»</w:t>
      </w:r>
    </w:p>
    <w:p w:rsidR="008B09A3" w:rsidRDefault="008B09A3" w:rsidP="008B09A3">
      <w:pPr>
        <w:autoSpaceDE w:val="0"/>
        <w:autoSpaceDN w:val="0"/>
        <w:adjustRightInd w:val="0"/>
        <w:ind w:left="10490"/>
        <w:jc w:val="center"/>
        <w:rPr>
          <w:i/>
          <w:u w:val="single"/>
          <w:lang w:eastAsia="ru-RU"/>
        </w:rPr>
      </w:pPr>
    </w:p>
    <w:p w:rsidR="008B09A3" w:rsidRDefault="008B09A3" w:rsidP="008B09A3">
      <w:pPr>
        <w:widowControl/>
        <w:suppressAutoHyphens w:val="0"/>
        <w:rPr>
          <w:b/>
          <w:lang w:eastAsia="ru-RU"/>
        </w:rPr>
        <w:sectPr w:rsidR="008B09A3">
          <w:pgSz w:w="11906" w:h="16838"/>
          <w:pgMar w:top="1134" w:right="850" w:bottom="1134" w:left="1701" w:header="708" w:footer="708" w:gutter="0"/>
          <w:cols w:space="720"/>
        </w:sectPr>
      </w:pPr>
    </w:p>
    <w:p w:rsidR="008B09A3" w:rsidRDefault="008B09A3" w:rsidP="008B09A3">
      <w:pPr>
        <w:ind w:left="10348"/>
        <w:jc w:val="center"/>
        <w:rPr>
          <w:rFonts w:eastAsia="Times New Roman" w:cs="Times New Roman"/>
          <w:kern w:val="0"/>
          <w:lang w:eastAsia="ru-RU" w:bidi="ar-SA"/>
        </w:rPr>
      </w:pPr>
      <w:r>
        <w:rPr>
          <w:lang w:eastAsia="ru-RU"/>
        </w:rPr>
        <w:lastRenderedPageBreak/>
        <w:t>Приложение 4</w:t>
      </w:r>
    </w:p>
    <w:p w:rsidR="008B09A3" w:rsidRDefault="008B09A3" w:rsidP="008B09A3">
      <w:pPr>
        <w:autoSpaceDE w:val="0"/>
        <w:autoSpaceDN w:val="0"/>
        <w:adjustRightInd w:val="0"/>
        <w:ind w:left="10348"/>
        <w:jc w:val="center"/>
        <w:rPr>
          <w:lang w:eastAsia="ru-RU"/>
        </w:rPr>
      </w:pPr>
      <w:r>
        <w:rPr>
          <w:lang w:eastAsia="ru-RU"/>
        </w:rPr>
        <w:t>к муниципальной программе</w:t>
      </w:r>
    </w:p>
    <w:p w:rsidR="008B09A3" w:rsidRDefault="008B09A3" w:rsidP="008B09A3">
      <w:pPr>
        <w:autoSpaceDE w:val="0"/>
        <w:autoSpaceDN w:val="0"/>
        <w:adjustRightInd w:val="0"/>
        <w:ind w:left="10348"/>
        <w:jc w:val="center"/>
        <w:rPr>
          <w:i/>
          <w:u w:val="single"/>
          <w:lang w:eastAsia="ru-RU"/>
        </w:rPr>
      </w:pPr>
      <w:r>
        <w:rPr>
          <w:i/>
          <w:u w:val="single"/>
          <w:lang w:eastAsia="ru-RU"/>
        </w:rPr>
        <w:t>«Профилактика право</w:t>
      </w:r>
      <w:r>
        <w:rPr>
          <w:i/>
          <w:u w:val="single"/>
          <w:lang w:eastAsia="ru-RU"/>
        </w:rPr>
        <w:lastRenderedPageBreak/>
        <w:t>нарушений и иных правонарушений»</w:t>
      </w:r>
    </w:p>
    <w:p w:rsidR="008B09A3" w:rsidRDefault="008B09A3" w:rsidP="008B09A3">
      <w:pPr>
        <w:spacing w:before="120"/>
        <w:jc w:val="center"/>
        <w:rPr>
          <w:b/>
          <w:lang w:eastAsia="ru-RU"/>
        </w:rPr>
        <w:sectPr w:rsidR="008B09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09A3" w:rsidRDefault="008B09A3" w:rsidP="008B09A3">
      <w:pPr>
        <w:spacing w:before="120"/>
        <w:jc w:val="center"/>
        <w:rPr>
          <w:b/>
          <w:lang w:eastAsia="ru-RU"/>
        </w:rPr>
      </w:pPr>
      <w:r>
        <w:rPr>
          <w:b/>
          <w:lang w:eastAsia="ru-RU"/>
        </w:rPr>
        <w:lastRenderedPageBreak/>
        <w:t xml:space="preserve">Прогнозная (справочная) оценка ресурсного обеспечения реализации муниципальной программы </w:t>
      </w:r>
    </w:p>
    <w:p w:rsidR="008B09A3" w:rsidRDefault="008B09A3" w:rsidP="008B09A3">
      <w:pPr>
        <w:jc w:val="center"/>
        <w:rPr>
          <w:b/>
          <w:lang w:eastAsia="ru-RU"/>
        </w:rPr>
      </w:pPr>
      <w:r>
        <w:rPr>
          <w:b/>
          <w:lang w:eastAsia="ru-RU"/>
        </w:rPr>
        <w:t xml:space="preserve">за счет всех источников финансирования </w:t>
      </w: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24"/>
        <w:gridCol w:w="709"/>
        <w:gridCol w:w="2458"/>
        <w:gridCol w:w="3793"/>
        <w:gridCol w:w="1099"/>
        <w:gridCol w:w="875"/>
        <w:gridCol w:w="992"/>
        <w:gridCol w:w="1020"/>
        <w:gridCol w:w="850"/>
        <w:gridCol w:w="993"/>
        <w:gridCol w:w="1008"/>
      </w:tblGrid>
      <w:tr w:rsidR="008B09A3" w:rsidTr="008B09A3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5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837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Оценка </w:t>
            </w:r>
            <w:proofErr w:type="gramStart"/>
            <w:r>
              <w:rPr>
                <w:sz w:val="18"/>
                <w:szCs w:val="18"/>
                <w:lang w:eastAsia="ru-RU"/>
              </w:rPr>
              <w:t>расходов,  рублей</w:t>
            </w:r>
            <w:proofErr w:type="gramEnd"/>
          </w:p>
        </w:tc>
      </w:tr>
      <w:tr w:rsidR="008B09A3" w:rsidTr="008B09A3">
        <w:trPr>
          <w:trHeight w:val="423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00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rPr>
                <w:sz w:val="18"/>
                <w:szCs w:val="18"/>
                <w:lang w:eastAsia="ru-RU"/>
              </w:rPr>
            </w:pPr>
          </w:p>
        </w:tc>
      </w:tr>
      <w:tr w:rsidR="008B09A3" w:rsidTr="008B09A3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</w:tr>
      <w:tr w:rsidR="008B09A3" w:rsidTr="008B09A3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01 </w:t>
            </w:r>
          </w:p>
          <w:p w:rsidR="008B09A3" w:rsidRDefault="008B09A3">
            <w:pPr>
              <w:spacing w:before="40" w:after="40" w:line="256" w:lineRule="auto"/>
              <w:jc w:val="center"/>
              <w:rPr>
                <w:sz w:val="18"/>
                <w:szCs w:val="18"/>
                <w:lang w:eastAsia="ru-RU"/>
              </w:rPr>
            </w:pPr>
          </w:p>
          <w:p w:rsidR="008B09A3" w:rsidRDefault="008B09A3">
            <w:pPr>
              <w:spacing w:line="25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02</w:t>
            </w:r>
          </w:p>
          <w:p w:rsidR="008B09A3" w:rsidRDefault="008B09A3">
            <w:pPr>
              <w:spacing w:line="25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03</w:t>
            </w:r>
          </w:p>
        </w:tc>
        <w:tc>
          <w:tcPr>
            <w:tcW w:w="245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Профилактика правонарушений и иных правонарушений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331100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723100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672000</w:t>
            </w: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672000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622000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622000</w:t>
            </w: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rPr>
                <w:sz w:val="18"/>
                <w:szCs w:val="18"/>
                <w:lang w:eastAsia="ru-RU"/>
              </w:rPr>
            </w:pPr>
          </w:p>
        </w:tc>
      </w:tr>
      <w:tr w:rsidR="008B09A3" w:rsidTr="008B09A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rPr>
                <w:rFonts w:eastAsia="Times New Roman"/>
                <w:sz w:val="17"/>
                <w:szCs w:val="17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09A3" w:rsidTr="008B09A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ind w:firstLineChars="100" w:firstLine="170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09A3" w:rsidTr="008B09A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ind w:left="230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150000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</w:tr>
      <w:tr w:rsidR="008B09A3" w:rsidTr="008B09A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ind w:left="230"/>
              <w:rPr>
                <w:rFonts w:eastAsia="Times New Roman"/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</w:tr>
    </w:tbl>
    <w:p w:rsidR="008B09A3" w:rsidRDefault="008B09A3" w:rsidP="008B09A3">
      <w:pPr>
        <w:rPr>
          <w:rFonts w:eastAsia="Times New Roman"/>
          <w:sz w:val="18"/>
          <w:szCs w:val="18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1297"/>
        <w:gridCol w:w="1297"/>
        <w:gridCol w:w="1297"/>
        <w:gridCol w:w="3793"/>
        <w:gridCol w:w="1099"/>
        <w:gridCol w:w="875"/>
        <w:gridCol w:w="992"/>
        <w:gridCol w:w="1020"/>
        <w:gridCol w:w="850"/>
        <w:gridCol w:w="993"/>
        <w:gridCol w:w="1008"/>
      </w:tblGrid>
      <w:tr w:rsidR="008B09A3" w:rsidTr="008B09A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after="160"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after="160"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ind w:left="230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3161100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673100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622000</w:t>
            </w: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622000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622000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622000</w:t>
            </w: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8B09A3" w:rsidTr="008B09A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ind w:left="230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8B09A3" w:rsidTr="008B09A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ind w:left="230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>
              <w:rPr>
                <w:i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B09A3" w:rsidTr="008B09A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ind w:left="230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i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8B09A3" w:rsidTr="008B09A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B09A3" w:rsidRDefault="008B09A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jc w:val="righ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B09A3" w:rsidTr="008B09A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B09A3" w:rsidRDefault="008B09A3">
            <w:pPr>
              <w:widowControl/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B09A3" w:rsidRDefault="008B09A3">
            <w:pPr>
              <w:spacing w:before="40" w:after="40" w:line="256" w:lineRule="auto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i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1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B09A3" w:rsidRDefault="008B09A3">
            <w:pPr>
              <w:spacing w:before="40" w:after="40" w:line="256" w:lineRule="auto"/>
              <w:jc w:val="right"/>
              <w:rPr>
                <w:sz w:val="18"/>
                <w:szCs w:val="18"/>
                <w:lang w:eastAsia="ru-RU"/>
              </w:rPr>
            </w:pPr>
          </w:p>
        </w:tc>
      </w:tr>
    </w:tbl>
    <w:p w:rsidR="000F7245" w:rsidRDefault="000F7245">
      <w:bookmarkStart w:id="0" w:name="_GoBack"/>
      <w:bookmarkEnd w:id="0"/>
    </w:p>
    <w:sectPr w:rsidR="000F7245" w:rsidSect="008B09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EF78B7"/>
    <w:multiLevelType w:val="hybridMultilevel"/>
    <w:tmpl w:val="5C56B15A"/>
    <w:lvl w:ilvl="0" w:tplc="4F3E66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BF2EB7"/>
    <w:multiLevelType w:val="multilevel"/>
    <w:tmpl w:val="CF3A7426"/>
    <w:lvl w:ilvl="0">
      <w:start w:val="7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52"/>
    <w:rsid w:val="000F7245"/>
    <w:rsid w:val="008B09A3"/>
    <w:rsid w:val="00D2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220A3-E2CF-42FA-8BCD-C65730C9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9A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8B09A3"/>
    <w:pPr>
      <w:keepNext/>
      <w:widowControl/>
      <w:suppressAutoHyphens w:val="0"/>
      <w:spacing w:before="240" w:after="120"/>
    </w:pPr>
    <w:rPr>
      <w:rFonts w:ascii="Arial" w:hAnsi="Arial" w:cs="Tahoma"/>
      <w:kern w:val="0"/>
      <w:sz w:val="28"/>
      <w:szCs w:val="28"/>
      <w:lang w:eastAsia="ar-SA" w:bidi="ar-SA"/>
    </w:rPr>
  </w:style>
  <w:style w:type="character" w:customStyle="1" w:styleId="a5">
    <w:name w:val="Название Знак"/>
    <w:basedOn w:val="a0"/>
    <w:link w:val="a3"/>
    <w:rsid w:val="008B09A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6">
    <w:name w:val="Абзац списка Знак"/>
    <w:link w:val="a7"/>
    <w:uiPriority w:val="34"/>
    <w:locked/>
    <w:rsid w:val="008B09A3"/>
  </w:style>
  <w:style w:type="paragraph" w:styleId="a7">
    <w:name w:val="List Paragraph"/>
    <w:basedOn w:val="a"/>
    <w:link w:val="a6"/>
    <w:uiPriority w:val="34"/>
    <w:qFormat/>
    <w:rsid w:val="008B09A3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msonormalbullet1gif">
    <w:name w:val="msonormalbullet1.gif"/>
    <w:basedOn w:val="a"/>
    <w:uiPriority w:val="99"/>
    <w:rsid w:val="008B09A3"/>
    <w:pPr>
      <w:widowControl/>
    </w:pPr>
    <w:rPr>
      <w:rFonts w:eastAsia="Times New Roman" w:cs="Calibri"/>
      <w:kern w:val="0"/>
      <w:lang w:eastAsia="ar-SA" w:bidi="ar-SA"/>
    </w:rPr>
  </w:style>
  <w:style w:type="character" w:customStyle="1" w:styleId="3">
    <w:name w:val="Заголовок №3_"/>
    <w:link w:val="30"/>
    <w:locked/>
    <w:rsid w:val="008B09A3"/>
    <w:rPr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8B09A3"/>
    <w:pPr>
      <w:widowControl/>
      <w:shd w:val="clear" w:color="auto" w:fill="FFFFFF"/>
      <w:suppressAutoHyphens w:val="0"/>
      <w:spacing w:line="317" w:lineRule="exact"/>
      <w:ind w:hanging="1660"/>
      <w:jc w:val="center"/>
      <w:outlineLvl w:val="2"/>
    </w:pPr>
    <w:rPr>
      <w:rFonts w:asciiTheme="minorHAnsi" w:eastAsiaTheme="minorHAnsi" w:hAnsiTheme="minorHAnsi" w:cstheme="minorBidi"/>
      <w:kern w:val="0"/>
      <w:sz w:val="26"/>
      <w:szCs w:val="26"/>
      <w:lang w:eastAsia="en-US" w:bidi="ar-SA"/>
    </w:rPr>
  </w:style>
  <w:style w:type="character" w:customStyle="1" w:styleId="a8">
    <w:name w:val="Основной текст_"/>
    <w:link w:val="1"/>
    <w:locked/>
    <w:rsid w:val="008B09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8B09A3"/>
    <w:pPr>
      <w:shd w:val="clear" w:color="auto" w:fill="FFFFFF"/>
      <w:suppressAutoHyphens w:val="0"/>
      <w:spacing w:after="600" w:line="274" w:lineRule="exact"/>
      <w:ind w:hanging="280"/>
      <w:jc w:val="right"/>
    </w:pPr>
    <w:rPr>
      <w:rFonts w:eastAsia="Times New Roman" w:cs="Times New Roman"/>
      <w:kern w:val="0"/>
      <w:sz w:val="22"/>
      <w:szCs w:val="22"/>
      <w:lang w:eastAsia="en-US" w:bidi="ar-SA"/>
    </w:rPr>
  </w:style>
  <w:style w:type="character" w:customStyle="1" w:styleId="7">
    <w:name w:val="Основной текст (7)_"/>
    <w:link w:val="70"/>
    <w:locked/>
    <w:rsid w:val="008B09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B09A3"/>
    <w:pPr>
      <w:shd w:val="clear" w:color="auto" w:fill="FFFFFF"/>
      <w:suppressAutoHyphens w:val="0"/>
      <w:spacing w:before="420" w:line="302" w:lineRule="exact"/>
      <w:ind w:hanging="1660"/>
    </w:pPr>
    <w:rPr>
      <w:rFonts w:eastAsia="Times New Roman" w:cs="Times New Roman"/>
      <w:b/>
      <w:bCs/>
      <w:kern w:val="0"/>
      <w:sz w:val="22"/>
      <w:szCs w:val="22"/>
      <w:lang w:eastAsia="en-US" w:bidi="ar-SA"/>
    </w:rPr>
  </w:style>
  <w:style w:type="paragraph" w:customStyle="1" w:styleId="10">
    <w:name w:val="Название объекта1"/>
    <w:basedOn w:val="a"/>
    <w:next w:val="a"/>
    <w:rsid w:val="008B09A3"/>
    <w:pPr>
      <w:widowControl/>
      <w:suppressAutoHyphens w:val="0"/>
      <w:jc w:val="center"/>
    </w:pPr>
    <w:rPr>
      <w:rFonts w:eastAsia="Times New Roman" w:cs="Times New Roman"/>
      <w:b/>
      <w:kern w:val="0"/>
      <w:sz w:val="32"/>
      <w:lang w:eastAsia="ar-SA" w:bidi="ar-SA"/>
    </w:rPr>
  </w:style>
  <w:style w:type="character" w:customStyle="1" w:styleId="apple-converted-space">
    <w:name w:val="apple-converted-space"/>
    <w:basedOn w:val="a0"/>
    <w:rsid w:val="008B09A3"/>
  </w:style>
  <w:style w:type="paragraph" w:styleId="a4">
    <w:name w:val="Subtitle"/>
    <w:basedOn w:val="a"/>
    <w:next w:val="a"/>
    <w:link w:val="a9"/>
    <w:uiPriority w:val="11"/>
    <w:qFormat/>
    <w:rsid w:val="008B09A3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a9">
    <w:name w:val="Подзаголовок Знак"/>
    <w:basedOn w:val="a0"/>
    <w:link w:val="a4"/>
    <w:uiPriority w:val="11"/>
    <w:rsid w:val="008B09A3"/>
    <w:rPr>
      <w:rFonts w:eastAsiaTheme="minorEastAsia" w:cs="Mangal"/>
      <w:color w:val="5A5A5A" w:themeColor="text1" w:themeTint="A5"/>
      <w:spacing w:val="15"/>
      <w:kern w:val="2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2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5505</Words>
  <Characters>31379</Characters>
  <Application>Microsoft Office Word</Application>
  <DocSecurity>0</DocSecurity>
  <Lines>261</Lines>
  <Paragraphs>73</Paragraphs>
  <ScaleCrop>false</ScaleCrop>
  <Company/>
  <LinksUpToDate>false</LinksUpToDate>
  <CharactersWithSpaces>36811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3</cp:revision>
  <dcterms:created xsi:type="dcterms:W3CDTF">2020-12-30T05:53:00Z</dcterms:created>
  <dcterms:modified xsi:type="dcterms:W3CDTF">2020-12-30T05:54:00Z</dcterms:modified>
</cp:coreProperties>
</file>