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6E7B13">
        <w:rPr>
          <w:b/>
          <w:sz w:val="28"/>
          <w:szCs w:val="28"/>
        </w:rPr>
        <w:t>08.12.2020</w:t>
      </w:r>
      <w:r w:rsidRPr="005C0876">
        <w:rPr>
          <w:b/>
          <w:sz w:val="28"/>
          <w:szCs w:val="28"/>
        </w:rPr>
        <w:t xml:space="preserve">  №</w:t>
      </w:r>
      <w:r w:rsidR="006E7B13">
        <w:rPr>
          <w:b/>
          <w:sz w:val="28"/>
          <w:szCs w:val="28"/>
        </w:rPr>
        <w:t xml:space="preserve"> 706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6E7B13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6E7B13">
        <w:rPr>
          <w:b/>
          <w:sz w:val="28"/>
          <w:szCs w:val="28"/>
        </w:rPr>
        <w:t xml:space="preserve">Об утверждении </w:t>
      </w:r>
      <w:r w:rsidR="00E96395" w:rsidRPr="006E7B13">
        <w:rPr>
          <w:b/>
          <w:sz w:val="28"/>
          <w:szCs w:val="28"/>
        </w:rPr>
        <w:t>детального п</w:t>
      </w:r>
      <w:r w:rsidRPr="006E7B13">
        <w:rPr>
          <w:b/>
          <w:sz w:val="28"/>
          <w:szCs w:val="28"/>
        </w:rPr>
        <w:t>лана</w:t>
      </w:r>
      <w:r w:rsidR="00E96395" w:rsidRPr="006E7B13">
        <w:rPr>
          <w:b/>
          <w:sz w:val="28"/>
          <w:szCs w:val="28"/>
        </w:rPr>
        <w:t>-графика</w:t>
      </w:r>
      <w:r w:rsidRPr="006E7B13">
        <w:rPr>
          <w:b/>
          <w:sz w:val="28"/>
          <w:szCs w:val="28"/>
        </w:rPr>
        <w:t xml:space="preserve"> реал</w:t>
      </w:r>
      <w:r w:rsidR="00B13E42" w:rsidRPr="006E7B13">
        <w:rPr>
          <w:b/>
          <w:sz w:val="28"/>
          <w:szCs w:val="28"/>
        </w:rPr>
        <w:t xml:space="preserve">изации </w:t>
      </w:r>
    </w:p>
    <w:p w:rsidR="00573B0B" w:rsidRPr="006E7B13" w:rsidRDefault="00B13E42" w:rsidP="00E9639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 w:rsidRPr="006E7B13">
        <w:rPr>
          <w:b/>
          <w:sz w:val="28"/>
          <w:szCs w:val="28"/>
        </w:rPr>
        <w:t>му</w:t>
      </w:r>
      <w:r w:rsidRPr="006E7B13">
        <w:rPr>
          <w:b/>
          <w:sz w:val="28"/>
          <w:szCs w:val="28"/>
        </w:rPr>
        <w:softHyphen/>
        <w:t xml:space="preserve">ниципальной программы </w:t>
      </w:r>
      <w:r w:rsidR="003A66CC" w:rsidRPr="006E7B13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6E7B13">
        <w:rPr>
          <w:b/>
          <w:sz w:val="28"/>
          <w:szCs w:val="28"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</w:p>
    <w:p w:rsidR="00E96395" w:rsidRPr="006E7B13" w:rsidRDefault="00E96395" w:rsidP="00E9639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 w:rsidRPr="006E7B13">
        <w:rPr>
          <w:b/>
          <w:sz w:val="28"/>
          <w:szCs w:val="28"/>
        </w:rPr>
        <w:t>на 20</w:t>
      </w:r>
      <w:r w:rsidR="00002EF1" w:rsidRPr="006E7B13">
        <w:rPr>
          <w:b/>
          <w:sz w:val="28"/>
          <w:szCs w:val="28"/>
        </w:rPr>
        <w:t>2</w:t>
      </w:r>
      <w:r w:rsidR="00CC6F58" w:rsidRPr="006E7B13">
        <w:rPr>
          <w:b/>
          <w:sz w:val="28"/>
          <w:szCs w:val="28"/>
        </w:rPr>
        <w:t>1</w:t>
      </w:r>
      <w:r w:rsidRPr="006E7B13">
        <w:rPr>
          <w:b/>
          <w:sz w:val="28"/>
          <w:szCs w:val="28"/>
        </w:rPr>
        <w:t xml:space="preserve"> год</w:t>
      </w:r>
      <w:r w:rsidR="00BA0CF4" w:rsidRPr="006E7B13">
        <w:rPr>
          <w:b/>
          <w:sz w:val="28"/>
          <w:szCs w:val="28"/>
        </w:rPr>
        <w:t xml:space="preserve"> и плановый период 20</w:t>
      </w:r>
      <w:r w:rsidR="00532016" w:rsidRPr="006E7B13">
        <w:rPr>
          <w:b/>
          <w:sz w:val="28"/>
          <w:szCs w:val="28"/>
        </w:rPr>
        <w:t>2</w:t>
      </w:r>
      <w:r w:rsidR="00CC6F58" w:rsidRPr="006E7B13">
        <w:rPr>
          <w:b/>
          <w:sz w:val="28"/>
          <w:szCs w:val="28"/>
        </w:rPr>
        <w:t>2</w:t>
      </w:r>
      <w:r w:rsidR="00BA0CF4" w:rsidRPr="006E7B13">
        <w:rPr>
          <w:b/>
          <w:sz w:val="28"/>
          <w:szCs w:val="28"/>
        </w:rPr>
        <w:t xml:space="preserve"> и 20</w:t>
      </w:r>
      <w:r w:rsidR="00532016" w:rsidRPr="006E7B13">
        <w:rPr>
          <w:b/>
          <w:sz w:val="28"/>
          <w:szCs w:val="28"/>
        </w:rPr>
        <w:t>2</w:t>
      </w:r>
      <w:r w:rsidR="00CC6F58" w:rsidRPr="006E7B13">
        <w:rPr>
          <w:b/>
          <w:sz w:val="28"/>
          <w:szCs w:val="28"/>
        </w:rPr>
        <w:t>3</w:t>
      </w:r>
      <w:r w:rsidR="00BA0CF4" w:rsidRPr="006E7B13">
        <w:rPr>
          <w:b/>
          <w:sz w:val="28"/>
          <w:szCs w:val="28"/>
        </w:rPr>
        <w:t xml:space="preserve"> годов</w:t>
      </w:r>
    </w:p>
    <w:p w:rsidR="00A61F86" w:rsidRPr="006E7B13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6E7B13" w:rsidRDefault="00EE3350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proofErr w:type="gramStart"/>
      <w:r w:rsidRPr="006E7B13">
        <w:rPr>
          <w:sz w:val="28"/>
          <w:szCs w:val="28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6E7B13">
        <w:rPr>
          <w:rFonts w:eastAsia="Arial Unicode MS"/>
          <w:color w:val="auto"/>
          <w:kern w:val="1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532016" w:rsidRPr="006E7B13">
        <w:rPr>
          <w:sz w:val="28"/>
          <w:szCs w:val="28"/>
        </w:rPr>
        <w:t>, в целях реализации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утвержденной постановлением Администрации Черемисиновского района Курской области</w:t>
      </w:r>
      <w:proofErr w:type="gramEnd"/>
      <w:r w:rsidR="00532016" w:rsidRPr="006E7B13">
        <w:rPr>
          <w:sz w:val="28"/>
          <w:szCs w:val="28"/>
        </w:rPr>
        <w:t xml:space="preserve"> от 14.02.2014 №91 (с последующими изменениями и дополнениями),</w:t>
      </w:r>
      <w:r w:rsidR="00D35018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Адми</w:t>
      </w:r>
      <w:r w:rsidR="00E16730" w:rsidRPr="006E7B13">
        <w:rPr>
          <w:sz w:val="28"/>
          <w:szCs w:val="28"/>
        </w:rPr>
        <w:softHyphen/>
        <w:t xml:space="preserve">нистрация </w:t>
      </w:r>
      <w:r w:rsidR="00B13E42" w:rsidRPr="006E7B13">
        <w:rPr>
          <w:sz w:val="28"/>
          <w:szCs w:val="28"/>
        </w:rPr>
        <w:t>Черемисиновского</w:t>
      </w:r>
      <w:r w:rsidR="00E16730" w:rsidRPr="006E7B13">
        <w:rPr>
          <w:sz w:val="28"/>
          <w:szCs w:val="28"/>
        </w:rPr>
        <w:t xml:space="preserve"> района Курской области </w:t>
      </w:r>
      <w:proofErr w:type="gramStart"/>
      <w:r w:rsidR="00E16730" w:rsidRPr="006E7B13">
        <w:rPr>
          <w:sz w:val="28"/>
          <w:szCs w:val="28"/>
        </w:rPr>
        <w:t>П</w:t>
      </w:r>
      <w:proofErr w:type="gramEnd"/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О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С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Т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А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Н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О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В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Л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Я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Е</w:t>
      </w:r>
      <w:r w:rsidR="003A66CC" w:rsidRPr="006E7B13">
        <w:rPr>
          <w:sz w:val="28"/>
          <w:szCs w:val="28"/>
        </w:rPr>
        <w:t xml:space="preserve"> </w:t>
      </w:r>
      <w:r w:rsidR="00E16730" w:rsidRPr="006E7B13">
        <w:rPr>
          <w:sz w:val="28"/>
          <w:szCs w:val="28"/>
        </w:rPr>
        <w:t>Т:</w:t>
      </w:r>
    </w:p>
    <w:p w:rsidR="003A0866" w:rsidRPr="006E7B13" w:rsidRDefault="00853027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6E7B13">
        <w:rPr>
          <w:sz w:val="28"/>
          <w:szCs w:val="28"/>
        </w:rPr>
        <w:t>1.</w:t>
      </w:r>
      <w:r w:rsidR="00E16730" w:rsidRPr="006E7B13">
        <w:rPr>
          <w:sz w:val="28"/>
          <w:szCs w:val="28"/>
        </w:rPr>
        <w:t xml:space="preserve">Утвердить прилагаемый </w:t>
      </w:r>
      <w:r w:rsidR="00E96395" w:rsidRPr="006E7B13">
        <w:rPr>
          <w:sz w:val="28"/>
          <w:szCs w:val="28"/>
        </w:rPr>
        <w:t>детальный п</w:t>
      </w:r>
      <w:r w:rsidR="00E16730" w:rsidRPr="006E7B13">
        <w:rPr>
          <w:sz w:val="28"/>
          <w:szCs w:val="28"/>
        </w:rPr>
        <w:t>лан</w:t>
      </w:r>
      <w:r w:rsidR="00E96395" w:rsidRPr="006E7B13">
        <w:rPr>
          <w:sz w:val="28"/>
          <w:szCs w:val="28"/>
        </w:rPr>
        <w:t xml:space="preserve">-график </w:t>
      </w:r>
      <w:r w:rsidR="00E16730" w:rsidRPr="006E7B13">
        <w:rPr>
          <w:sz w:val="28"/>
          <w:szCs w:val="28"/>
        </w:rPr>
        <w:t xml:space="preserve">реализации муниципальной программы </w:t>
      </w:r>
      <w:r w:rsidR="003A66CC" w:rsidRPr="006E7B13">
        <w:rPr>
          <w:sz w:val="28"/>
          <w:szCs w:val="28"/>
        </w:rPr>
        <w:t xml:space="preserve">Черемисиновского района Курской области </w:t>
      </w:r>
      <w:r w:rsidR="00187577" w:rsidRPr="006E7B13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6E7B13">
        <w:rPr>
          <w:sz w:val="28"/>
          <w:szCs w:val="28"/>
        </w:rPr>
        <w:t>» на 20</w:t>
      </w:r>
      <w:r w:rsidR="00EE3350" w:rsidRPr="006E7B13">
        <w:rPr>
          <w:sz w:val="28"/>
          <w:szCs w:val="28"/>
        </w:rPr>
        <w:t>2</w:t>
      </w:r>
      <w:r w:rsidR="00CC6F58" w:rsidRPr="006E7B13">
        <w:rPr>
          <w:sz w:val="28"/>
          <w:szCs w:val="28"/>
        </w:rPr>
        <w:t>1</w:t>
      </w:r>
      <w:r w:rsidR="00BA0CF4" w:rsidRPr="006E7B13">
        <w:rPr>
          <w:sz w:val="28"/>
          <w:szCs w:val="28"/>
        </w:rPr>
        <w:t xml:space="preserve"> год и плановый период 20</w:t>
      </w:r>
      <w:r w:rsidR="00532016" w:rsidRPr="006E7B13">
        <w:rPr>
          <w:sz w:val="28"/>
          <w:szCs w:val="28"/>
        </w:rPr>
        <w:t>2</w:t>
      </w:r>
      <w:r w:rsidR="00CC6F58" w:rsidRPr="006E7B13">
        <w:rPr>
          <w:sz w:val="28"/>
          <w:szCs w:val="28"/>
        </w:rPr>
        <w:t>2</w:t>
      </w:r>
      <w:r w:rsidR="00BA0CF4" w:rsidRPr="006E7B13">
        <w:rPr>
          <w:sz w:val="28"/>
          <w:szCs w:val="28"/>
        </w:rPr>
        <w:t xml:space="preserve"> и 2</w:t>
      </w:r>
      <w:r w:rsidR="00532016" w:rsidRPr="006E7B13">
        <w:rPr>
          <w:sz w:val="28"/>
          <w:szCs w:val="28"/>
        </w:rPr>
        <w:t>02</w:t>
      </w:r>
      <w:r w:rsidR="00CC6F58" w:rsidRPr="006E7B13">
        <w:rPr>
          <w:sz w:val="28"/>
          <w:szCs w:val="28"/>
        </w:rPr>
        <w:t>3</w:t>
      </w:r>
      <w:r w:rsidR="00BA0CF4" w:rsidRPr="006E7B13">
        <w:rPr>
          <w:sz w:val="28"/>
          <w:szCs w:val="28"/>
        </w:rPr>
        <w:t xml:space="preserve"> годов</w:t>
      </w:r>
      <w:r w:rsidR="00E16730" w:rsidRPr="006E7B13">
        <w:rPr>
          <w:sz w:val="28"/>
          <w:szCs w:val="28"/>
        </w:rPr>
        <w:t>.</w:t>
      </w:r>
    </w:p>
    <w:p w:rsidR="00D93119" w:rsidRPr="006E7B13" w:rsidRDefault="00187577" w:rsidP="0018757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E7B13">
        <w:rPr>
          <w:color w:val="auto"/>
          <w:sz w:val="28"/>
          <w:szCs w:val="28"/>
          <w:lang w:bidi="ar-SA"/>
        </w:rPr>
        <w:t>2</w:t>
      </w:r>
      <w:r w:rsidR="00853027" w:rsidRPr="006E7B13">
        <w:rPr>
          <w:color w:val="auto"/>
          <w:sz w:val="28"/>
          <w:szCs w:val="28"/>
          <w:lang w:bidi="ar-SA"/>
        </w:rPr>
        <w:t>.</w:t>
      </w:r>
      <w:proofErr w:type="gramStart"/>
      <w:r w:rsidR="00D93119" w:rsidRPr="006E7B13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6E7B13">
        <w:rPr>
          <w:color w:val="auto"/>
          <w:sz w:val="28"/>
          <w:szCs w:val="28"/>
          <w:lang w:bidi="ar-SA"/>
        </w:rPr>
        <w:t xml:space="preserve"> исполнением постановления </w:t>
      </w:r>
      <w:r w:rsidR="00CC6F58" w:rsidRPr="006E7B13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6E7B13" w:rsidRDefault="00187577" w:rsidP="0018757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E7B13">
        <w:rPr>
          <w:sz w:val="28"/>
          <w:szCs w:val="28"/>
        </w:rPr>
        <w:t>3</w:t>
      </w:r>
      <w:r w:rsidR="00853027" w:rsidRPr="006E7B13">
        <w:rPr>
          <w:sz w:val="28"/>
          <w:szCs w:val="28"/>
        </w:rPr>
        <w:t>.</w:t>
      </w:r>
      <w:r w:rsidR="00E16730" w:rsidRPr="006E7B13">
        <w:rPr>
          <w:sz w:val="28"/>
          <w:szCs w:val="28"/>
        </w:rPr>
        <w:t>Постановление вступает в силу с</w:t>
      </w:r>
      <w:r w:rsidR="00853027" w:rsidRPr="006E7B13">
        <w:rPr>
          <w:sz w:val="28"/>
          <w:szCs w:val="28"/>
        </w:rPr>
        <w:t>о дня</w:t>
      </w:r>
      <w:r w:rsidR="00E16730" w:rsidRPr="006E7B13">
        <w:rPr>
          <w:sz w:val="28"/>
          <w:szCs w:val="28"/>
        </w:rPr>
        <w:t xml:space="preserve"> его </w:t>
      </w:r>
      <w:r w:rsidR="00D35018" w:rsidRPr="006E7B13">
        <w:rPr>
          <w:sz w:val="28"/>
          <w:szCs w:val="28"/>
        </w:rPr>
        <w:t>подписания</w:t>
      </w:r>
      <w:r w:rsidR="00E16730" w:rsidRPr="006E7B13">
        <w:rPr>
          <w:sz w:val="28"/>
          <w:szCs w:val="28"/>
        </w:rPr>
        <w:t>.</w:t>
      </w:r>
    </w:p>
    <w:p w:rsidR="007F482B" w:rsidRPr="006E7B13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6E7B13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6E7B13" w:rsidRDefault="00CC6F58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6E7B13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proofErr w:type="spellStart"/>
      <w:r w:rsidRPr="006E7B13">
        <w:rPr>
          <w:sz w:val="28"/>
          <w:szCs w:val="28"/>
        </w:rPr>
        <w:t>И.о</w:t>
      </w:r>
      <w:proofErr w:type="spellEnd"/>
      <w:r w:rsidRPr="006E7B13">
        <w:rPr>
          <w:sz w:val="28"/>
          <w:szCs w:val="28"/>
        </w:rPr>
        <w:t xml:space="preserve">. </w:t>
      </w:r>
      <w:r w:rsidR="00E16730" w:rsidRPr="006E7B13">
        <w:rPr>
          <w:sz w:val="28"/>
          <w:szCs w:val="28"/>
        </w:rPr>
        <w:t>Глав</w:t>
      </w:r>
      <w:r w:rsidRPr="006E7B13">
        <w:rPr>
          <w:sz w:val="28"/>
          <w:szCs w:val="28"/>
        </w:rPr>
        <w:t>ы</w:t>
      </w:r>
      <w:r w:rsidR="00E16730" w:rsidRPr="006E7B13">
        <w:rPr>
          <w:sz w:val="28"/>
          <w:szCs w:val="28"/>
        </w:rPr>
        <w:t xml:space="preserve"> </w:t>
      </w:r>
      <w:r w:rsidR="00B13E42" w:rsidRPr="006E7B13">
        <w:rPr>
          <w:sz w:val="28"/>
          <w:szCs w:val="28"/>
        </w:rPr>
        <w:t>Черемисиновского</w:t>
      </w:r>
      <w:r w:rsidR="00E16730" w:rsidRPr="006E7B13">
        <w:rPr>
          <w:sz w:val="28"/>
          <w:szCs w:val="28"/>
        </w:rPr>
        <w:t xml:space="preserve"> района </w:t>
      </w:r>
      <w:r w:rsidR="007F482B" w:rsidRPr="006E7B13">
        <w:rPr>
          <w:sz w:val="28"/>
          <w:szCs w:val="28"/>
        </w:rPr>
        <w:t xml:space="preserve">           </w:t>
      </w:r>
      <w:r w:rsidR="006E7B13">
        <w:rPr>
          <w:sz w:val="28"/>
          <w:szCs w:val="28"/>
        </w:rPr>
        <w:t xml:space="preserve">      </w:t>
      </w:r>
      <w:r w:rsidRPr="006E7B13">
        <w:rPr>
          <w:sz w:val="28"/>
          <w:szCs w:val="28"/>
        </w:rPr>
        <w:t xml:space="preserve">                      </w:t>
      </w:r>
      <w:proofErr w:type="spellStart"/>
      <w:r w:rsidRPr="006E7B13">
        <w:rPr>
          <w:sz w:val="28"/>
          <w:szCs w:val="28"/>
        </w:rPr>
        <w:t>Н.П.Головин</w:t>
      </w:r>
      <w:proofErr w:type="spellEnd"/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6E7B13">
        <w:rPr>
          <w:rFonts w:ascii="Times New Roman" w:hAnsi="Times New Roman" w:cs="Times New Roman"/>
          <w:sz w:val="26"/>
          <w:szCs w:val="26"/>
        </w:rPr>
        <w:t>08.12.2020</w:t>
      </w:r>
      <w:r w:rsidRPr="00187577">
        <w:rPr>
          <w:rFonts w:ascii="Times New Roman" w:hAnsi="Times New Roman" w:cs="Times New Roman"/>
          <w:sz w:val="26"/>
          <w:szCs w:val="26"/>
        </w:rPr>
        <w:t xml:space="preserve"> №</w:t>
      </w:r>
      <w:r w:rsidR="006E7B13">
        <w:rPr>
          <w:rFonts w:ascii="Times New Roman" w:hAnsi="Times New Roman" w:cs="Times New Roman"/>
          <w:sz w:val="26"/>
          <w:szCs w:val="26"/>
        </w:rPr>
        <w:t xml:space="preserve"> 706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</w:t>
      </w:r>
      <w:r w:rsidR="00CC6F58">
        <w:rPr>
          <w:b/>
          <w:sz w:val="20"/>
          <w:szCs w:val="20"/>
        </w:rPr>
        <w:t>1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CC6F58">
        <w:rPr>
          <w:b/>
          <w:sz w:val="20"/>
          <w:szCs w:val="20"/>
        </w:rPr>
        <w:t>2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CC6F58">
        <w:rPr>
          <w:b/>
          <w:sz w:val="20"/>
          <w:szCs w:val="20"/>
        </w:rPr>
        <w:t>3</w:t>
      </w:r>
      <w:r w:rsidR="00B66E55" w:rsidRPr="00B66E55">
        <w:rPr>
          <w:b/>
          <w:sz w:val="20"/>
          <w:szCs w:val="20"/>
        </w:rPr>
        <w:t xml:space="preserve"> годов</w:t>
      </w:r>
    </w:p>
    <w:bookmarkEnd w:id="0"/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694"/>
        <w:gridCol w:w="714"/>
        <w:gridCol w:w="504"/>
        <w:gridCol w:w="505"/>
        <w:gridCol w:w="505"/>
        <w:gridCol w:w="504"/>
        <w:gridCol w:w="505"/>
        <w:gridCol w:w="505"/>
        <w:gridCol w:w="505"/>
        <w:gridCol w:w="504"/>
        <w:gridCol w:w="505"/>
        <w:gridCol w:w="505"/>
        <w:gridCol w:w="505"/>
        <w:gridCol w:w="708"/>
      </w:tblGrid>
      <w:tr w:rsidR="0050299C" w:rsidRPr="00467866" w:rsidTr="0050299C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</w:t>
            </w:r>
            <w:proofErr w:type="spellEnd"/>
            <w:r w:rsidRPr="00467866">
              <w:rPr>
                <w:sz w:val="16"/>
                <w:szCs w:val="16"/>
              </w:rPr>
              <w:t>-фи-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50299C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50299C" w:rsidRPr="00467866" w:rsidTr="002777BD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 том числе на год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6A5DBB" w:rsidRPr="0050299C" w:rsidTr="002777BD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gramStart"/>
            <w:r w:rsidRPr="0050299C">
              <w:rPr>
                <w:sz w:val="16"/>
                <w:szCs w:val="16"/>
              </w:rPr>
              <w:t>автомобиль-</w:t>
            </w:r>
            <w:proofErr w:type="spellStart"/>
            <w:r w:rsidRPr="0050299C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1876,27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1876,27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1876,27</w:t>
            </w:r>
          </w:p>
        </w:tc>
      </w:tr>
      <w:tr w:rsidR="006A5DBB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4315,27</w:t>
            </w:r>
          </w:p>
        </w:tc>
      </w:tr>
      <w:tr w:rsidR="006A5DBB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</w:tr>
      <w:tr w:rsidR="006A5DBB" w:rsidRPr="0050299C" w:rsidTr="002777BD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</w:t>
            </w:r>
            <w:proofErr w:type="spellEnd"/>
            <w:r w:rsidRPr="0050299C">
              <w:rPr>
                <w:sz w:val="16"/>
                <w:szCs w:val="16"/>
              </w:rPr>
              <w:t>-венной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</w:t>
            </w:r>
            <w:proofErr w:type="spellEnd"/>
            <w:r w:rsidRPr="0050299C">
              <w:rPr>
                <w:sz w:val="16"/>
                <w:szCs w:val="16"/>
              </w:rPr>
              <w:t>-венной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2340,0</w:t>
            </w:r>
          </w:p>
        </w:tc>
      </w:tr>
      <w:tr w:rsidR="006A5DBB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A5DBB" w:rsidRPr="0050299C" w:rsidTr="002777BD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B" w:rsidRPr="0050299C" w:rsidRDefault="006A5DBB" w:rsidP="006A5DB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547"/>
        <w:gridCol w:w="548"/>
        <w:gridCol w:w="548"/>
        <w:gridCol w:w="547"/>
        <w:gridCol w:w="548"/>
        <w:gridCol w:w="548"/>
        <w:gridCol w:w="548"/>
        <w:gridCol w:w="547"/>
        <w:gridCol w:w="548"/>
        <w:gridCol w:w="548"/>
        <w:gridCol w:w="547"/>
        <w:gridCol w:w="548"/>
        <w:gridCol w:w="548"/>
        <w:gridCol w:w="548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CC6F58" w:rsidRPr="0050299C" w:rsidTr="00F45770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CC6F58" w:rsidRPr="0050299C" w:rsidRDefault="00CC6F58" w:rsidP="00CC6F58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535DF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CC6F58" w:rsidRPr="0050299C" w:rsidTr="00F45770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CC6F58" w:rsidRPr="0050299C" w:rsidTr="00F45770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50299C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CC6F58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Default="00CC6F58" w:rsidP="00CC6F5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0826A4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F58" w:rsidRPr="00F474DD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C6F58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Pr="000826A4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F58" w:rsidRPr="00F474DD" w:rsidRDefault="00CC6F58" w:rsidP="00CC6F5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F58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C6F58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Default="00CC6F58" w:rsidP="00CC6F5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Pr="000826A4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F474DD" w:rsidRDefault="00CC6F58" w:rsidP="00CC6F5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Default="00CC6F58" w:rsidP="00CC6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58" w:rsidRPr="0050299C" w:rsidRDefault="00CC6F58" w:rsidP="00CC6F5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9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58" w:rsidRDefault="00CC6F58">
      <w:r>
        <w:separator/>
      </w:r>
    </w:p>
  </w:endnote>
  <w:endnote w:type="continuationSeparator" w:id="0">
    <w:p w:rsidR="00CC6F58" w:rsidRDefault="00CC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58" w:rsidRDefault="00CC6F58"/>
  </w:footnote>
  <w:footnote w:type="continuationSeparator" w:id="0">
    <w:p w:rsidR="00CC6F58" w:rsidRDefault="00CC6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58" w:rsidRDefault="00CC6F58">
    <w:pPr>
      <w:pStyle w:val="a8"/>
    </w:pPr>
  </w:p>
  <w:p w:rsidR="00CC6F58" w:rsidRDefault="00CC6F5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2EF1"/>
    <w:rsid w:val="0000670C"/>
    <w:rsid w:val="00024874"/>
    <w:rsid w:val="000858FA"/>
    <w:rsid w:val="000A4422"/>
    <w:rsid w:val="000B252A"/>
    <w:rsid w:val="000F5344"/>
    <w:rsid w:val="000F5781"/>
    <w:rsid w:val="0011322F"/>
    <w:rsid w:val="001212EE"/>
    <w:rsid w:val="0014140D"/>
    <w:rsid w:val="00143F52"/>
    <w:rsid w:val="001535DF"/>
    <w:rsid w:val="00172665"/>
    <w:rsid w:val="0018589B"/>
    <w:rsid w:val="00187577"/>
    <w:rsid w:val="001A5B3F"/>
    <w:rsid w:val="001D3785"/>
    <w:rsid w:val="001E7361"/>
    <w:rsid w:val="00271E1D"/>
    <w:rsid w:val="00274373"/>
    <w:rsid w:val="002777BD"/>
    <w:rsid w:val="002D790A"/>
    <w:rsid w:val="002E658E"/>
    <w:rsid w:val="00323629"/>
    <w:rsid w:val="0037524C"/>
    <w:rsid w:val="003A0866"/>
    <w:rsid w:val="003A66CC"/>
    <w:rsid w:val="00467866"/>
    <w:rsid w:val="00496F01"/>
    <w:rsid w:val="004B1841"/>
    <w:rsid w:val="004B5B02"/>
    <w:rsid w:val="004C2113"/>
    <w:rsid w:val="004D62F5"/>
    <w:rsid w:val="0050299C"/>
    <w:rsid w:val="00516B7E"/>
    <w:rsid w:val="0052357B"/>
    <w:rsid w:val="00532016"/>
    <w:rsid w:val="00541876"/>
    <w:rsid w:val="00573B0B"/>
    <w:rsid w:val="00582BD6"/>
    <w:rsid w:val="005B31F5"/>
    <w:rsid w:val="005C0876"/>
    <w:rsid w:val="005C3883"/>
    <w:rsid w:val="005F445A"/>
    <w:rsid w:val="0061610E"/>
    <w:rsid w:val="006A5DBB"/>
    <w:rsid w:val="006C5D55"/>
    <w:rsid w:val="006E7B13"/>
    <w:rsid w:val="00715D96"/>
    <w:rsid w:val="00721943"/>
    <w:rsid w:val="0072565C"/>
    <w:rsid w:val="007E699F"/>
    <w:rsid w:val="007F482B"/>
    <w:rsid w:val="008008EC"/>
    <w:rsid w:val="00806F09"/>
    <w:rsid w:val="00853027"/>
    <w:rsid w:val="008737B4"/>
    <w:rsid w:val="00875EB5"/>
    <w:rsid w:val="008B160A"/>
    <w:rsid w:val="008D1DAA"/>
    <w:rsid w:val="008E5BB9"/>
    <w:rsid w:val="008F4714"/>
    <w:rsid w:val="00920C6A"/>
    <w:rsid w:val="009272BF"/>
    <w:rsid w:val="00970AEF"/>
    <w:rsid w:val="009E58AE"/>
    <w:rsid w:val="00A46563"/>
    <w:rsid w:val="00A61F86"/>
    <w:rsid w:val="00AA1038"/>
    <w:rsid w:val="00AD3113"/>
    <w:rsid w:val="00AE2DC6"/>
    <w:rsid w:val="00B04EE2"/>
    <w:rsid w:val="00B13E42"/>
    <w:rsid w:val="00B6332E"/>
    <w:rsid w:val="00B66E55"/>
    <w:rsid w:val="00B80408"/>
    <w:rsid w:val="00B90D00"/>
    <w:rsid w:val="00BA0CF4"/>
    <w:rsid w:val="00C04CEF"/>
    <w:rsid w:val="00C2263B"/>
    <w:rsid w:val="00C9327F"/>
    <w:rsid w:val="00CA0E74"/>
    <w:rsid w:val="00CA328E"/>
    <w:rsid w:val="00CB4C68"/>
    <w:rsid w:val="00CC6F58"/>
    <w:rsid w:val="00CE6DDE"/>
    <w:rsid w:val="00D35018"/>
    <w:rsid w:val="00D60558"/>
    <w:rsid w:val="00D81111"/>
    <w:rsid w:val="00D918C0"/>
    <w:rsid w:val="00D93119"/>
    <w:rsid w:val="00D97D45"/>
    <w:rsid w:val="00DB05C0"/>
    <w:rsid w:val="00DB4BD3"/>
    <w:rsid w:val="00DC2E24"/>
    <w:rsid w:val="00DF6585"/>
    <w:rsid w:val="00E16730"/>
    <w:rsid w:val="00E96395"/>
    <w:rsid w:val="00EC3C51"/>
    <w:rsid w:val="00EE3350"/>
    <w:rsid w:val="00EE6A32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2124-4F18-4388-9B99-1E10A812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33</cp:revision>
  <cp:lastPrinted>2016-11-28T13:17:00Z</cp:lastPrinted>
  <dcterms:created xsi:type="dcterms:W3CDTF">2016-11-18T13:00:00Z</dcterms:created>
  <dcterms:modified xsi:type="dcterms:W3CDTF">2020-12-10T07:18:00Z</dcterms:modified>
</cp:coreProperties>
</file>