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98B" w:rsidRPr="00E6498B" w:rsidRDefault="00E6498B" w:rsidP="00E6498B">
      <w:pPr>
        <w:widowControl w:val="0"/>
        <w:spacing w:after="0" w:line="240" w:lineRule="auto"/>
        <w:jc w:val="center"/>
        <w:outlineLvl w:val="0"/>
        <w:rPr>
          <w:rFonts w:ascii="Times New Roman" w:hAnsi="Times New Roman" w:cs="Times New Roman"/>
          <w:b/>
          <w:bCs/>
          <w:sz w:val="28"/>
          <w:szCs w:val="28"/>
        </w:rPr>
      </w:pPr>
      <w:r w:rsidRPr="00E6498B">
        <w:rPr>
          <w:rFonts w:ascii="Times New Roman" w:hAnsi="Times New Roman" w:cs="Times New Roman"/>
          <w:b/>
          <w:bCs/>
          <w:sz w:val="28"/>
          <w:szCs w:val="28"/>
        </w:rPr>
        <w:t xml:space="preserve">АДМИНИСТРАЦИЯ </w:t>
      </w:r>
    </w:p>
    <w:p w:rsidR="00E6498B" w:rsidRPr="00E6498B" w:rsidRDefault="00E6498B" w:rsidP="00E6498B">
      <w:pPr>
        <w:widowControl w:val="0"/>
        <w:spacing w:after="0" w:line="240" w:lineRule="auto"/>
        <w:jc w:val="center"/>
        <w:outlineLvl w:val="0"/>
        <w:rPr>
          <w:rFonts w:ascii="Times New Roman" w:hAnsi="Times New Roman" w:cs="Times New Roman"/>
          <w:b/>
          <w:bCs/>
          <w:sz w:val="28"/>
          <w:szCs w:val="28"/>
        </w:rPr>
      </w:pPr>
      <w:r w:rsidRPr="00E6498B">
        <w:rPr>
          <w:rFonts w:ascii="Times New Roman" w:hAnsi="Times New Roman" w:cs="Times New Roman"/>
          <w:b/>
          <w:bCs/>
          <w:sz w:val="28"/>
          <w:szCs w:val="28"/>
        </w:rPr>
        <w:t>ЧЕРЕМИСИНОВСКОГО РАЙОНА КУРСКОЙ ОБЛАСТИ</w:t>
      </w:r>
    </w:p>
    <w:p w:rsidR="00E6498B" w:rsidRPr="00E6498B" w:rsidRDefault="00E6498B" w:rsidP="00E6498B">
      <w:pPr>
        <w:widowControl w:val="0"/>
        <w:spacing w:after="0" w:line="240" w:lineRule="auto"/>
        <w:jc w:val="center"/>
        <w:rPr>
          <w:rFonts w:ascii="Times New Roman" w:hAnsi="Times New Roman" w:cs="Times New Roman"/>
          <w:b/>
          <w:bCs/>
          <w:color w:val="000000"/>
          <w:spacing w:val="80"/>
          <w:sz w:val="28"/>
          <w:szCs w:val="28"/>
          <w:lang w:bidi="ru-RU"/>
        </w:rPr>
      </w:pPr>
    </w:p>
    <w:p w:rsidR="00E6498B" w:rsidRPr="00E6498B" w:rsidRDefault="00E6498B" w:rsidP="00E6498B">
      <w:pPr>
        <w:widowControl w:val="0"/>
        <w:spacing w:after="0" w:line="240" w:lineRule="auto"/>
        <w:jc w:val="center"/>
        <w:rPr>
          <w:rFonts w:ascii="Times New Roman" w:hAnsi="Times New Roman" w:cs="Times New Roman"/>
          <w:spacing w:val="40"/>
          <w:sz w:val="28"/>
          <w:szCs w:val="28"/>
        </w:rPr>
      </w:pPr>
      <w:r w:rsidRPr="00E6498B">
        <w:rPr>
          <w:rFonts w:ascii="Times New Roman" w:hAnsi="Times New Roman" w:cs="Times New Roman"/>
          <w:bCs/>
          <w:color w:val="000000"/>
          <w:spacing w:val="40"/>
          <w:sz w:val="28"/>
          <w:szCs w:val="28"/>
          <w:lang w:bidi="ru-RU"/>
        </w:rPr>
        <w:t>ПОСТАНОВЛЕНИЕ</w:t>
      </w:r>
    </w:p>
    <w:p w:rsidR="00E6498B" w:rsidRPr="00E6498B" w:rsidRDefault="00E6498B" w:rsidP="00E6498B">
      <w:pPr>
        <w:autoSpaceDN w:val="0"/>
        <w:spacing w:after="0" w:line="240" w:lineRule="auto"/>
        <w:jc w:val="center"/>
        <w:rPr>
          <w:rFonts w:ascii="Times New Roman" w:hAnsi="Times New Roman" w:cs="Times New Roman"/>
          <w:sz w:val="28"/>
          <w:szCs w:val="28"/>
          <w:lang w:eastAsia="zh-CN"/>
        </w:rPr>
      </w:pPr>
    </w:p>
    <w:p w:rsidR="00E6498B" w:rsidRPr="00E6498B" w:rsidRDefault="00E6498B" w:rsidP="00E6498B">
      <w:pPr>
        <w:spacing w:after="0" w:line="240" w:lineRule="auto"/>
        <w:jc w:val="center"/>
        <w:rPr>
          <w:rFonts w:ascii="Times New Roman" w:hAnsi="Times New Roman" w:cs="Times New Roman"/>
          <w:sz w:val="28"/>
          <w:szCs w:val="28"/>
        </w:rPr>
      </w:pPr>
      <w:r w:rsidRPr="00E6498B">
        <w:rPr>
          <w:rFonts w:ascii="Times New Roman" w:hAnsi="Times New Roman" w:cs="Times New Roman"/>
          <w:sz w:val="28"/>
          <w:szCs w:val="28"/>
        </w:rPr>
        <w:t xml:space="preserve">от 08.11.2019  </w:t>
      </w:r>
      <w:r>
        <w:rPr>
          <w:rFonts w:ascii="Times New Roman" w:hAnsi="Times New Roman" w:cs="Times New Roman"/>
          <w:sz w:val="28"/>
          <w:szCs w:val="28"/>
        </w:rPr>
        <w:t xml:space="preserve">                                                                                 </w:t>
      </w:r>
      <w:r w:rsidRPr="00E6498B">
        <w:rPr>
          <w:rFonts w:ascii="Times New Roman" w:hAnsi="Times New Roman" w:cs="Times New Roman"/>
          <w:sz w:val="28"/>
          <w:szCs w:val="28"/>
        </w:rPr>
        <w:t>№ 645</w:t>
      </w:r>
    </w:p>
    <w:p w:rsidR="00E6498B" w:rsidRPr="00E6498B" w:rsidRDefault="00E6498B" w:rsidP="00E6498B">
      <w:pPr>
        <w:spacing w:after="0" w:line="240" w:lineRule="auto"/>
        <w:jc w:val="center"/>
        <w:rPr>
          <w:rFonts w:ascii="Times New Roman" w:hAnsi="Times New Roman" w:cs="Times New Roman"/>
          <w:sz w:val="28"/>
          <w:szCs w:val="28"/>
        </w:rPr>
      </w:pPr>
    </w:p>
    <w:p w:rsidR="00E6498B" w:rsidRPr="00E6498B" w:rsidRDefault="00E6498B" w:rsidP="00E6498B">
      <w:pPr>
        <w:spacing w:after="0" w:line="240" w:lineRule="auto"/>
        <w:jc w:val="center"/>
        <w:rPr>
          <w:rFonts w:ascii="Times New Roman" w:hAnsi="Times New Roman" w:cs="Times New Roman"/>
          <w:sz w:val="28"/>
          <w:szCs w:val="28"/>
          <w:lang w:eastAsia="zh-CN"/>
        </w:rPr>
      </w:pPr>
      <w:r w:rsidRPr="00E6498B">
        <w:rPr>
          <w:rFonts w:ascii="Times New Roman" w:hAnsi="Times New Roman" w:cs="Times New Roman"/>
          <w:sz w:val="28"/>
          <w:szCs w:val="28"/>
        </w:rPr>
        <w:t>п.Черемисиново</w:t>
      </w:r>
    </w:p>
    <w:p w:rsidR="00E6498B" w:rsidRPr="00E6498B" w:rsidRDefault="00E6498B" w:rsidP="00E6498B">
      <w:pPr>
        <w:spacing w:after="0" w:line="240" w:lineRule="auto"/>
        <w:rPr>
          <w:rFonts w:ascii="Times New Roman" w:hAnsi="Times New Roman" w:cs="Times New Roman"/>
          <w:sz w:val="28"/>
          <w:szCs w:val="28"/>
        </w:rPr>
      </w:pPr>
    </w:p>
    <w:p w:rsidR="00E6498B" w:rsidRPr="00E6498B" w:rsidRDefault="00E6498B" w:rsidP="00E6498B">
      <w:pPr>
        <w:pStyle w:val="ConsPlusTitle"/>
        <w:jc w:val="center"/>
        <w:rPr>
          <w:rFonts w:ascii="Times New Roman" w:hAnsi="Times New Roman" w:cs="Times New Roman"/>
          <w:sz w:val="28"/>
          <w:szCs w:val="28"/>
        </w:rPr>
      </w:pPr>
      <w:r w:rsidRPr="00E6498B">
        <w:rPr>
          <w:rFonts w:ascii="Times New Roman" w:hAnsi="Times New Roman" w:cs="Times New Roman"/>
          <w:sz w:val="28"/>
          <w:szCs w:val="28"/>
        </w:rPr>
        <w:t xml:space="preserve">Об утверждении муниципальной программы Черемисиновского района Курской области «Комплексное развитие сельских территорий Черемисиновского района Курской области» </w:t>
      </w:r>
    </w:p>
    <w:p w:rsidR="00E6498B" w:rsidRPr="00E6498B" w:rsidRDefault="00E6498B" w:rsidP="00E6498B">
      <w:pPr>
        <w:pStyle w:val="ConsPlusTitle"/>
        <w:jc w:val="center"/>
        <w:rPr>
          <w:rFonts w:ascii="Times New Roman" w:hAnsi="Times New Roman" w:cs="Times New Roman"/>
          <w:sz w:val="28"/>
          <w:szCs w:val="28"/>
        </w:rPr>
      </w:pPr>
      <w:r w:rsidRPr="00E6498B">
        <w:rPr>
          <w:rFonts w:ascii="Times New Roman" w:hAnsi="Times New Roman" w:cs="Times New Roman"/>
          <w:sz w:val="28"/>
          <w:szCs w:val="28"/>
        </w:rPr>
        <w:t xml:space="preserve"> </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 xml:space="preserve">В соответствии со </w:t>
      </w:r>
      <w:hyperlink r:id="rId8" w:history="1">
        <w:r w:rsidRPr="00E6498B">
          <w:rPr>
            <w:rFonts w:ascii="Times New Roman" w:hAnsi="Times New Roman" w:cs="Times New Roman"/>
            <w:sz w:val="28"/>
            <w:szCs w:val="28"/>
          </w:rPr>
          <w:t>статьей 179</w:t>
        </w:r>
      </w:hyperlink>
      <w:r w:rsidRPr="00E6498B">
        <w:rPr>
          <w:rFonts w:ascii="Times New Roman" w:hAnsi="Times New Roman" w:cs="Times New Roman"/>
          <w:sz w:val="28"/>
          <w:szCs w:val="28"/>
        </w:rPr>
        <w:t xml:space="preserve"> Бюджетного кодекса Российской Федерации Администрация Черемисиновского района Курской области ПОСТАНОВЛЯЕТ:</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 xml:space="preserve">1. Утвердить прилагаемую муниципальную </w:t>
      </w:r>
      <w:hyperlink r:id="rId9" w:history="1">
        <w:r w:rsidRPr="00E6498B">
          <w:rPr>
            <w:rFonts w:ascii="Times New Roman" w:hAnsi="Times New Roman" w:cs="Times New Roman"/>
            <w:sz w:val="28"/>
            <w:szCs w:val="28"/>
          </w:rPr>
          <w:t>программу</w:t>
        </w:r>
      </w:hyperlink>
      <w:r w:rsidRPr="00E6498B">
        <w:rPr>
          <w:rFonts w:ascii="Times New Roman" w:hAnsi="Times New Roman" w:cs="Times New Roman"/>
          <w:sz w:val="28"/>
          <w:szCs w:val="28"/>
        </w:rPr>
        <w:t xml:space="preserve"> Черемисиновского района Курской области «Комплексное развитие сельских территорий Черемисиновского района Курской области».</w:t>
      </w:r>
    </w:p>
    <w:p w:rsidR="00E6498B" w:rsidRPr="00E6498B" w:rsidRDefault="00E6498B" w:rsidP="00E6498B">
      <w:pPr>
        <w:tabs>
          <w:tab w:val="left" w:pos="0"/>
        </w:tabs>
        <w:spacing w:after="0" w:line="240" w:lineRule="auto"/>
        <w:ind w:right="-1" w:firstLine="709"/>
        <w:jc w:val="both"/>
        <w:rPr>
          <w:rFonts w:ascii="Times New Roman" w:hAnsi="Times New Roman" w:cs="Times New Roman"/>
          <w:sz w:val="28"/>
          <w:szCs w:val="28"/>
        </w:rPr>
      </w:pPr>
      <w:r w:rsidRPr="00E6498B">
        <w:rPr>
          <w:rFonts w:ascii="Times New Roman" w:hAnsi="Times New Roman" w:cs="Times New Roman"/>
          <w:sz w:val="28"/>
          <w:szCs w:val="28"/>
        </w:rPr>
        <w:t>2. Отделу по информационным технологиям, государственным и муниципальным услугам Администрации Черемисиновского района Курской области (</w:t>
      </w:r>
      <w:proofErr w:type="spellStart"/>
      <w:r w:rsidRPr="00E6498B">
        <w:rPr>
          <w:rFonts w:ascii="Times New Roman" w:hAnsi="Times New Roman" w:cs="Times New Roman"/>
          <w:sz w:val="28"/>
          <w:szCs w:val="28"/>
        </w:rPr>
        <w:t>А.А.Хрипков</w:t>
      </w:r>
      <w:proofErr w:type="spellEnd"/>
      <w:r w:rsidRPr="00E6498B">
        <w:rPr>
          <w:rFonts w:ascii="Times New Roman" w:hAnsi="Times New Roman" w:cs="Times New Roman"/>
          <w:sz w:val="28"/>
          <w:szCs w:val="28"/>
        </w:rPr>
        <w:t>) обеспечить размещение муниципальной программы Черемисиновского района Курской области «Комплексное развитие сельских территорий Черемисиновского района Курской области»  в сети Интернет на официальном сайте муниципального образования «Черемисиновский район» Курской области.</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bookmarkStart w:id="0" w:name="Par5"/>
      <w:bookmarkEnd w:id="0"/>
      <w:r w:rsidRPr="00E6498B">
        <w:rPr>
          <w:rFonts w:ascii="Times New Roman" w:hAnsi="Times New Roman" w:cs="Times New Roman"/>
          <w:sz w:val="28"/>
          <w:szCs w:val="28"/>
        </w:rPr>
        <w:t xml:space="preserve">3. Признать утратившими силу: </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 постановление Администрации Черемисиновского района от 25.09.2019 №546 «О внесении изменений в муниципальную программу Черемисиновского района Курской области «Социальное развитие села в Черемисиновском районе Курской области»;</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 постановление Администрации Черемисиновского района от 10.06.2019 №362 «Об утверждении новой редакции муниципальной программы Черемисиновского района Курской области «Социальное развитие села в Черемисиновском районе Курской области»;</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 постановление Администрации Черемисиновского района от 28.09.2018 №507 «О внесении изменений в муниципальную программу Черемисиновского района Курской области «Социальное развитие села в Черемисиновском районе Курской области»;</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 постановление Администрации Черемисиновского района от 14.07.2017 №293 «О внесении изменений в муниципальную программу Черемисиновского района Курской области «Социальное развитие села в Черемисиновском районе Курской области»;</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 xml:space="preserve">- постановление Администрации Черемисиновского района от 22.11.2016 №517 «О внесении изменений в муниципальную программу </w:t>
      </w:r>
      <w:r w:rsidRPr="00E6498B">
        <w:rPr>
          <w:rFonts w:ascii="Times New Roman" w:hAnsi="Times New Roman" w:cs="Times New Roman"/>
          <w:sz w:val="28"/>
          <w:szCs w:val="28"/>
        </w:rPr>
        <w:lastRenderedPageBreak/>
        <w:t>Черемисиновского района Курской области «Социальное развитие села в Черемисиновском районе Курской области»;</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 постановление Администрации Черемисиновского района от 26.09.2016 №405 «О внесении изменений в муниципальную программу Черемисиновского района Курской области «Социальное развитие села в Черемисиновском районе Курской области»;</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 постановление Администрации Черемисиновского района от 27.06.2016 №297 «О внесении изменений в муниципальную программу Черемисиновского района Курской области «Социальное развитие села в Черемисиновском районе Курской области»;</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 постановление Администрации Черемисиновского района от 05.05.2016 №203 «О внесении изменений в муниципальную программу Черемисиновского района Курской области «Социальное развитие села в Черемисиновском районе Курской области»;</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 постановление Администрации Черемисиновского района от 28.04.2016 №195 «О внесении изменений в муниципальную программу Черемисиновского района Курской области «Социальное развитие села в Черемисиновском районе Курской области»;</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 постановление Администрации Черемисиновского района от 31.03.2016 №141 «О внесении изменений в муниципальную программу Черемисиновского района Курской области «Социальное развитие села в Черемисиновском районе Курской области»;</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 постановление Администрации Черемисиновского района от 24.11.2015 №572 «Об утверждении муниципальной программы Черемисиновского района Курской области «Социальное развитие села в Черемисиновском районе Курской области».</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4.</w:t>
      </w:r>
      <w:proofErr w:type="gramStart"/>
      <w:r w:rsidRPr="00E6498B">
        <w:rPr>
          <w:rFonts w:ascii="Times New Roman" w:hAnsi="Times New Roman" w:cs="Times New Roman"/>
          <w:sz w:val="28"/>
          <w:szCs w:val="28"/>
        </w:rPr>
        <w:t>Контроль за</w:t>
      </w:r>
      <w:proofErr w:type="gramEnd"/>
      <w:r w:rsidRPr="00E6498B">
        <w:rPr>
          <w:rFonts w:ascii="Times New Roman" w:hAnsi="Times New Roman" w:cs="Times New Roman"/>
          <w:sz w:val="28"/>
          <w:szCs w:val="28"/>
        </w:rPr>
        <w:t xml:space="preserve"> исполнением постановления возложить на первого заместителя Главы Черемисиновского района, начальника управления аграрной политики  Головина Н.П.</w:t>
      </w:r>
    </w:p>
    <w:p w:rsidR="00E6498B" w:rsidRPr="00E6498B" w:rsidRDefault="00E6498B" w:rsidP="00E6498B">
      <w:pPr>
        <w:autoSpaceDE w:val="0"/>
        <w:autoSpaceDN w:val="0"/>
        <w:adjustRightInd w:val="0"/>
        <w:spacing w:after="0" w:line="240" w:lineRule="auto"/>
        <w:ind w:firstLine="709"/>
        <w:jc w:val="both"/>
        <w:rPr>
          <w:rFonts w:ascii="Times New Roman" w:hAnsi="Times New Roman" w:cs="Times New Roman"/>
          <w:sz w:val="28"/>
          <w:szCs w:val="28"/>
        </w:rPr>
      </w:pPr>
      <w:r w:rsidRPr="00E6498B">
        <w:rPr>
          <w:rFonts w:ascii="Times New Roman" w:hAnsi="Times New Roman" w:cs="Times New Roman"/>
          <w:sz w:val="28"/>
          <w:szCs w:val="28"/>
        </w:rPr>
        <w:t>5.Постановление вступает в силу с 1 января 2020 года.</w:t>
      </w:r>
    </w:p>
    <w:p w:rsidR="00E6498B" w:rsidRPr="00E6498B" w:rsidRDefault="00E6498B" w:rsidP="00E6498B">
      <w:pPr>
        <w:pStyle w:val="ConsPlusNormal"/>
        <w:jc w:val="both"/>
        <w:rPr>
          <w:rFonts w:ascii="Times New Roman" w:hAnsi="Times New Roman" w:cs="Times New Roman"/>
          <w:sz w:val="28"/>
          <w:szCs w:val="28"/>
        </w:rPr>
      </w:pPr>
    </w:p>
    <w:p w:rsidR="00E6498B" w:rsidRPr="00E6498B" w:rsidRDefault="00E6498B" w:rsidP="00E6498B">
      <w:pPr>
        <w:pStyle w:val="ConsPlusNormal"/>
        <w:jc w:val="both"/>
        <w:rPr>
          <w:rFonts w:ascii="Times New Roman" w:hAnsi="Times New Roman" w:cs="Times New Roman"/>
          <w:sz w:val="28"/>
          <w:szCs w:val="28"/>
        </w:rPr>
      </w:pPr>
    </w:p>
    <w:p w:rsidR="00E6498B" w:rsidRPr="00E6498B" w:rsidRDefault="00E6498B" w:rsidP="00E6498B">
      <w:pPr>
        <w:pStyle w:val="ConsPlusNormal"/>
        <w:jc w:val="both"/>
        <w:rPr>
          <w:rFonts w:ascii="Times New Roman" w:hAnsi="Times New Roman" w:cs="Times New Roman"/>
          <w:sz w:val="28"/>
          <w:szCs w:val="28"/>
        </w:rPr>
      </w:pPr>
      <w:r w:rsidRPr="00E6498B">
        <w:rPr>
          <w:rFonts w:ascii="Times New Roman" w:hAnsi="Times New Roman" w:cs="Times New Roman"/>
          <w:sz w:val="28"/>
          <w:szCs w:val="28"/>
        </w:rPr>
        <w:t>Глава Черемисиновского района                                                М.Н.Игнатов</w:t>
      </w:r>
    </w:p>
    <w:p w:rsidR="00E6498B" w:rsidRPr="00E6498B" w:rsidRDefault="00E6498B" w:rsidP="00E6498B">
      <w:pPr>
        <w:pStyle w:val="ConsPlusNormal"/>
        <w:jc w:val="both"/>
        <w:rPr>
          <w:rFonts w:ascii="Times New Roman" w:hAnsi="Times New Roman" w:cs="Times New Roman"/>
          <w:sz w:val="28"/>
          <w:szCs w:val="28"/>
        </w:rPr>
      </w:pPr>
    </w:p>
    <w:p w:rsidR="00E6498B" w:rsidRDefault="00E6498B" w:rsidP="00E6498B">
      <w:pPr>
        <w:pStyle w:val="ConsPlusNormal"/>
        <w:jc w:val="both"/>
        <w:rPr>
          <w:rFonts w:ascii="Times New Roman" w:hAnsi="Times New Roman" w:cs="Times New Roman"/>
          <w:sz w:val="28"/>
          <w:szCs w:val="28"/>
        </w:rPr>
      </w:pPr>
    </w:p>
    <w:p w:rsidR="00E6498B" w:rsidRDefault="00E6498B" w:rsidP="00E6498B">
      <w:pPr>
        <w:pStyle w:val="ConsPlusNormal"/>
        <w:jc w:val="both"/>
        <w:rPr>
          <w:rFonts w:ascii="Times New Roman" w:hAnsi="Times New Roman" w:cs="Times New Roman"/>
          <w:sz w:val="28"/>
          <w:szCs w:val="28"/>
        </w:rPr>
      </w:pPr>
    </w:p>
    <w:p w:rsidR="00E6498B" w:rsidRDefault="00E6498B" w:rsidP="00E6498B">
      <w:pPr>
        <w:pStyle w:val="ConsPlusNormal"/>
        <w:jc w:val="both"/>
        <w:rPr>
          <w:rFonts w:ascii="Times New Roman" w:hAnsi="Times New Roman" w:cs="Times New Roman"/>
          <w:sz w:val="28"/>
          <w:szCs w:val="28"/>
        </w:rPr>
      </w:pPr>
    </w:p>
    <w:p w:rsidR="00E6498B" w:rsidRDefault="00E6498B">
      <w:pPr>
        <w:pStyle w:val="ConsPlusNormal"/>
        <w:jc w:val="right"/>
        <w:outlineLvl w:val="0"/>
        <w:rPr>
          <w:rFonts w:ascii="Times New Roman" w:hAnsi="Times New Roman" w:cs="Times New Roman"/>
          <w:sz w:val="28"/>
          <w:szCs w:val="28"/>
        </w:rPr>
      </w:pPr>
    </w:p>
    <w:p w:rsidR="00E6498B" w:rsidRDefault="00E6498B">
      <w:pPr>
        <w:pStyle w:val="ConsPlusNormal"/>
        <w:jc w:val="right"/>
        <w:outlineLvl w:val="0"/>
        <w:rPr>
          <w:rFonts w:ascii="Times New Roman" w:hAnsi="Times New Roman" w:cs="Times New Roman"/>
          <w:sz w:val="28"/>
          <w:szCs w:val="28"/>
        </w:rPr>
      </w:pPr>
    </w:p>
    <w:p w:rsidR="00E6498B" w:rsidRDefault="00E6498B">
      <w:pPr>
        <w:pStyle w:val="ConsPlusNormal"/>
        <w:jc w:val="right"/>
        <w:outlineLvl w:val="0"/>
        <w:rPr>
          <w:rFonts w:ascii="Times New Roman" w:hAnsi="Times New Roman" w:cs="Times New Roman"/>
          <w:sz w:val="28"/>
          <w:szCs w:val="28"/>
        </w:rPr>
      </w:pPr>
    </w:p>
    <w:p w:rsidR="00E6498B" w:rsidRDefault="00E6498B">
      <w:pPr>
        <w:pStyle w:val="ConsPlusNormal"/>
        <w:jc w:val="right"/>
        <w:outlineLvl w:val="0"/>
        <w:rPr>
          <w:rFonts w:ascii="Times New Roman" w:hAnsi="Times New Roman" w:cs="Times New Roman"/>
          <w:sz w:val="28"/>
          <w:szCs w:val="28"/>
        </w:rPr>
      </w:pPr>
    </w:p>
    <w:p w:rsidR="00E6498B" w:rsidRDefault="00E6498B">
      <w:pPr>
        <w:pStyle w:val="ConsPlusNormal"/>
        <w:jc w:val="right"/>
        <w:outlineLvl w:val="0"/>
        <w:rPr>
          <w:rFonts w:ascii="Times New Roman" w:hAnsi="Times New Roman" w:cs="Times New Roman"/>
          <w:sz w:val="28"/>
          <w:szCs w:val="28"/>
        </w:rPr>
      </w:pPr>
    </w:p>
    <w:p w:rsidR="00E6498B" w:rsidRDefault="00E6498B">
      <w:pPr>
        <w:pStyle w:val="ConsPlusNormal"/>
        <w:jc w:val="right"/>
        <w:outlineLvl w:val="0"/>
        <w:rPr>
          <w:rFonts w:ascii="Times New Roman" w:hAnsi="Times New Roman" w:cs="Times New Roman"/>
          <w:sz w:val="28"/>
          <w:szCs w:val="28"/>
        </w:rPr>
      </w:pPr>
    </w:p>
    <w:p w:rsidR="00E6498B" w:rsidRDefault="00E6498B">
      <w:pPr>
        <w:pStyle w:val="ConsPlusNormal"/>
        <w:jc w:val="right"/>
        <w:outlineLvl w:val="0"/>
        <w:rPr>
          <w:rFonts w:ascii="Times New Roman" w:hAnsi="Times New Roman" w:cs="Times New Roman"/>
          <w:sz w:val="28"/>
          <w:szCs w:val="28"/>
        </w:rPr>
      </w:pPr>
    </w:p>
    <w:p w:rsidR="00451318" w:rsidRDefault="0045131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451318" w:rsidRDefault="00451318">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572AC6" w:rsidRDefault="0045131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572AC6">
        <w:rPr>
          <w:rFonts w:ascii="Times New Roman" w:hAnsi="Times New Roman" w:cs="Times New Roman"/>
          <w:sz w:val="28"/>
          <w:szCs w:val="28"/>
        </w:rPr>
        <w:t>Черемисиновского района</w:t>
      </w:r>
    </w:p>
    <w:p w:rsidR="00451318" w:rsidRDefault="00451318">
      <w:pPr>
        <w:pStyle w:val="ConsPlusNormal"/>
        <w:jc w:val="right"/>
        <w:rPr>
          <w:rFonts w:ascii="Times New Roman" w:hAnsi="Times New Roman" w:cs="Times New Roman"/>
          <w:sz w:val="28"/>
          <w:szCs w:val="28"/>
        </w:rPr>
      </w:pPr>
      <w:r>
        <w:rPr>
          <w:rFonts w:ascii="Times New Roman" w:hAnsi="Times New Roman" w:cs="Times New Roman"/>
          <w:sz w:val="28"/>
          <w:szCs w:val="28"/>
        </w:rPr>
        <w:t>Курской области</w:t>
      </w:r>
    </w:p>
    <w:p w:rsidR="00451318" w:rsidRDefault="00451318">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AD5EF4">
        <w:rPr>
          <w:rFonts w:ascii="Times New Roman" w:hAnsi="Times New Roman" w:cs="Times New Roman"/>
          <w:sz w:val="28"/>
          <w:szCs w:val="28"/>
        </w:rPr>
        <w:t>08.11.2019</w:t>
      </w:r>
      <w:r>
        <w:rPr>
          <w:rFonts w:ascii="Times New Roman" w:hAnsi="Times New Roman" w:cs="Times New Roman"/>
          <w:sz w:val="28"/>
          <w:szCs w:val="28"/>
        </w:rPr>
        <w:t xml:space="preserve"> г. №</w:t>
      </w:r>
      <w:r w:rsidR="00AD5EF4">
        <w:rPr>
          <w:rFonts w:ascii="Times New Roman" w:hAnsi="Times New Roman" w:cs="Times New Roman"/>
          <w:sz w:val="28"/>
          <w:szCs w:val="28"/>
        </w:rPr>
        <w:t xml:space="preserve"> 645</w:t>
      </w:r>
    </w:p>
    <w:p w:rsidR="00451318" w:rsidRDefault="00451318">
      <w:pPr>
        <w:pStyle w:val="ConsPlusNormal"/>
        <w:jc w:val="center"/>
        <w:rPr>
          <w:rFonts w:ascii="Times New Roman" w:hAnsi="Times New Roman" w:cs="Times New Roman"/>
          <w:sz w:val="28"/>
          <w:szCs w:val="28"/>
        </w:rPr>
      </w:pPr>
    </w:p>
    <w:p w:rsidR="00374C0B" w:rsidRDefault="00374C0B">
      <w:pPr>
        <w:pStyle w:val="ConsPlusTitle"/>
        <w:jc w:val="center"/>
        <w:rPr>
          <w:rFonts w:ascii="Times New Roman" w:hAnsi="Times New Roman" w:cs="Times New Roman"/>
          <w:sz w:val="28"/>
          <w:szCs w:val="28"/>
          <w:lang w:val="en-US"/>
        </w:rPr>
      </w:pPr>
    </w:p>
    <w:p w:rsidR="00374C0B" w:rsidRDefault="00374C0B">
      <w:pPr>
        <w:pStyle w:val="ConsPlusTitle"/>
        <w:jc w:val="center"/>
        <w:rPr>
          <w:rFonts w:ascii="Times New Roman" w:hAnsi="Times New Roman" w:cs="Times New Roman"/>
          <w:sz w:val="28"/>
          <w:szCs w:val="28"/>
          <w:lang w:val="en-US"/>
        </w:rPr>
      </w:pPr>
    </w:p>
    <w:p w:rsidR="00374C0B" w:rsidRDefault="00374C0B">
      <w:pPr>
        <w:pStyle w:val="ConsPlusTitle"/>
        <w:jc w:val="center"/>
        <w:rPr>
          <w:rFonts w:ascii="Times New Roman" w:hAnsi="Times New Roman" w:cs="Times New Roman"/>
          <w:sz w:val="28"/>
          <w:szCs w:val="28"/>
          <w:lang w:val="en-US"/>
        </w:rPr>
      </w:pPr>
    </w:p>
    <w:p w:rsidR="00374C0B" w:rsidRDefault="00374C0B">
      <w:pPr>
        <w:pStyle w:val="ConsPlusTitle"/>
        <w:jc w:val="center"/>
        <w:rPr>
          <w:rFonts w:ascii="Times New Roman" w:hAnsi="Times New Roman" w:cs="Times New Roman"/>
          <w:sz w:val="28"/>
          <w:szCs w:val="28"/>
          <w:lang w:val="en-US"/>
        </w:rPr>
      </w:pPr>
    </w:p>
    <w:p w:rsidR="0044414F" w:rsidRDefault="00572AC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00451318">
        <w:rPr>
          <w:rFonts w:ascii="Times New Roman" w:hAnsi="Times New Roman" w:cs="Times New Roman"/>
          <w:sz w:val="28"/>
          <w:szCs w:val="28"/>
        </w:rPr>
        <w:t xml:space="preserve">ПРОГРАММА </w:t>
      </w:r>
    </w:p>
    <w:p w:rsidR="00451318" w:rsidRDefault="00572AC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ЧЕРЕМИСИНОВСКОГО РАЙОНА </w:t>
      </w:r>
      <w:r w:rsidR="00451318">
        <w:rPr>
          <w:rFonts w:ascii="Times New Roman" w:hAnsi="Times New Roman" w:cs="Times New Roman"/>
          <w:sz w:val="28"/>
          <w:szCs w:val="28"/>
        </w:rPr>
        <w:t>КУРСКОЙ ОБЛАСТИ</w:t>
      </w:r>
    </w:p>
    <w:p w:rsidR="00451318" w:rsidRDefault="0045131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«КОМПЛЕКСНОЕ РАЗВИТИЕ СЕЛЬСКИХ ТЕРРИТОРИЙ </w:t>
      </w:r>
    </w:p>
    <w:p w:rsidR="00451318" w:rsidRDefault="00572AC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ЧЕРЕМИСИНОВСКОГО РАЙОНА </w:t>
      </w:r>
      <w:r w:rsidR="00451318">
        <w:rPr>
          <w:rFonts w:ascii="Times New Roman" w:hAnsi="Times New Roman" w:cs="Times New Roman"/>
          <w:sz w:val="28"/>
          <w:szCs w:val="28"/>
        </w:rPr>
        <w:t xml:space="preserve">КУРСКОЙ ОБЛАСТИ» </w:t>
      </w:r>
    </w:p>
    <w:p w:rsidR="00451318" w:rsidRDefault="00451318">
      <w:pPr>
        <w:pStyle w:val="ConsPlusNormal"/>
        <w:jc w:val="both"/>
        <w:rPr>
          <w:rFonts w:ascii="Times New Roman" w:hAnsi="Times New Roman" w:cs="Times New Roman"/>
          <w:sz w:val="28"/>
          <w:szCs w:val="28"/>
        </w:rPr>
      </w:pPr>
    </w:p>
    <w:p w:rsidR="00374C0B" w:rsidRDefault="00374C0B" w:rsidP="00374C0B">
      <w:pPr>
        <w:outlineLvl w:val="1"/>
        <w:rPr>
          <w:sz w:val="26"/>
          <w:szCs w:val="26"/>
          <w:lang w:val="en-US"/>
        </w:rPr>
      </w:pPr>
    </w:p>
    <w:p w:rsidR="00374C0B" w:rsidRDefault="00374C0B" w:rsidP="00374C0B">
      <w:pPr>
        <w:outlineLvl w:val="1"/>
        <w:rPr>
          <w:sz w:val="26"/>
          <w:szCs w:val="26"/>
          <w:lang w:val="en-US"/>
        </w:rPr>
      </w:pPr>
    </w:p>
    <w:p w:rsidR="00374C0B" w:rsidRDefault="00374C0B" w:rsidP="00374C0B">
      <w:pPr>
        <w:outlineLvl w:val="1"/>
        <w:rPr>
          <w:sz w:val="26"/>
          <w:szCs w:val="26"/>
          <w:lang w:val="en-US"/>
        </w:rPr>
      </w:pPr>
    </w:p>
    <w:p w:rsidR="00374C0B" w:rsidRPr="00374C0B" w:rsidRDefault="00374C0B" w:rsidP="00374C0B">
      <w:pPr>
        <w:spacing w:after="0" w:line="240" w:lineRule="auto"/>
        <w:jc w:val="both"/>
        <w:outlineLvl w:val="1"/>
        <w:rPr>
          <w:rFonts w:ascii="Times New Roman" w:hAnsi="Times New Roman" w:cs="Times New Roman"/>
          <w:sz w:val="28"/>
          <w:szCs w:val="28"/>
        </w:rPr>
      </w:pPr>
      <w:r w:rsidRPr="00374C0B">
        <w:rPr>
          <w:rFonts w:ascii="Times New Roman" w:hAnsi="Times New Roman" w:cs="Times New Roman"/>
          <w:sz w:val="28"/>
          <w:szCs w:val="28"/>
        </w:rPr>
        <w:t>Ответственный исполнитель – управление строительства, архитектуры, промышленности, ТЭК, ЖКХ, связи, транспорта и ГО ЧС Администрации Черем</w:t>
      </w:r>
      <w:r w:rsidRPr="00374C0B">
        <w:rPr>
          <w:rFonts w:ascii="Times New Roman" w:hAnsi="Times New Roman" w:cs="Times New Roman"/>
          <w:sz w:val="28"/>
          <w:szCs w:val="28"/>
        </w:rPr>
        <w:t>и</w:t>
      </w:r>
      <w:r w:rsidRPr="00374C0B">
        <w:rPr>
          <w:rFonts w:ascii="Times New Roman" w:hAnsi="Times New Roman" w:cs="Times New Roman"/>
          <w:sz w:val="28"/>
          <w:szCs w:val="28"/>
        </w:rPr>
        <w:t>синовского района Курской области</w:t>
      </w:r>
    </w:p>
    <w:p w:rsidR="00374C0B" w:rsidRPr="00374C0B" w:rsidRDefault="00374C0B" w:rsidP="00374C0B">
      <w:pPr>
        <w:spacing w:after="0" w:line="240" w:lineRule="auto"/>
        <w:outlineLvl w:val="1"/>
        <w:rPr>
          <w:rFonts w:ascii="Times New Roman" w:hAnsi="Times New Roman" w:cs="Times New Roman"/>
          <w:sz w:val="28"/>
          <w:szCs w:val="28"/>
        </w:rPr>
      </w:pPr>
    </w:p>
    <w:p w:rsidR="00374C0B" w:rsidRPr="00374C0B" w:rsidRDefault="00374C0B" w:rsidP="00374C0B">
      <w:pPr>
        <w:spacing w:after="0" w:line="240" w:lineRule="auto"/>
        <w:outlineLvl w:val="1"/>
        <w:rPr>
          <w:rFonts w:ascii="Times New Roman" w:hAnsi="Times New Roman" w:cs="Times New Roman"/>
          <w:sz w:val="28"/>
          <w:szCs w:val="28"/>
        </w:rPr>
      </w:pPr>
    </w:p>
    <w:p w:rsidR="00374C0B" w:rsidRPr="00374C0B" w:rsidRDefault="00374C0B" w:rsidP="00374C0B">
      <w:pPr>
        <w:spacing w:after="0" w:line="240" w:lineRule="auto"/>
        <w:outlineLvl w:val="1"/>
        <w:rPr>
          <w:rFonts w:ascii="Times New Roman" w:hAnsi="Times New Roman" w:cs="Times New Roman"/>
          <w:sz w:val="28"/>
          <w:szCs w:val="28"/>
        </w:rPr>
      </w:pPr>
      <w:r w:rsidRPr="00374C0B">
        <w:rPr>
          <w:rFonts w:ascii="Times New Roman" w:hAnsi="Times New Roman" w:cs="Times New Roman"/>
          <w:sz w:val="28"/>
          <w:szCs w:val="28"/>
        </w:rPr>
        <w:t xml:space="preserve">Дата составления проекта муниципальной программы – </w:t>
      </w:r>
      <w:r w:rsidRPr="00374C0B">
        <w:rPr>
          <w:rFonts w:ascii="Times New Roman" w:hAnsi="Times New Roman" w:cs="Times New Roman"/>
          <w:sz w:val="28"/>
          <w:szCs w:val="28"/>
        </w:rPr>
        <w:t>08</w:t>
      </w:r>
      <w:r w:rsidRPr="00374C0B">
        <w:rPr>
          <w:rFonts w:ascii="Times New Roman" w:hAnsi="Times New Roman" w:cs="Times New Roman"/>
          <w:sz w:val="28"/>
          <w:szCs w:val="28"/>
        </w:rPr>
        <w:t xml:space="preserve"> </w:t>
      </w:r>
      <w:r w:rsidRPr="00374C0B">
        <w:rPr>
          <w:rFonts w:ascii="Times New Roman" w:hAnsi="Times New Roman" w:cs="Times New Roman"/>
          <w:sz w:val="28"/>
          <w:szCs w:val="28"/>
        </w:rPr>
        <w:t>ноября</w:t>
      </w:r>
      <w:r w:rsidRPr="00374C0B">
        <w:rPr>
          <w:rFonts w:ascii="Times New Roman" w:hAnsi="Times New Roman" w:cs="Times New Roman"/>
          <w:sz w:val="28"/>
          <w:szCs w:val="28"/>
        </w:rPr>
        <w:t xml:space="preserve"> 201</w:t>
      </w:r>
      <w:r w:rsidRPr="00374C0B">
        <w:rPr>
          <w:rFonts w:ascii="Times New Roman" w:hAnsi="Times New Roman" w:cs="Times New Roman"/>
          <w:sz w:val="28"/>
          <w:szCs w:val="28"/>
        </w:rPr>
        <w:t>9</w:t>
      </w:r>
      <w:r w:rsidRPr="00374C0B">
        <w:rPr>
          <w:rFonts w:ascii="Times New Roman" w:hAnsi="Times New Roman" w:cs="Times New Roman"/>
          <w:sz w:val="28"/>
          <w:szCs w:val="28"/>
        </w:rPr>
        <w:t xml:space="preserve"> г.</w:t>
      </w:r>
    </w:p>
    <w:p w:rsidR="00374C0B" w:rsidRPr="00374C0B" w:rsidRDefault="00374C0B" w:rsidP="00374C0B">
      <w:pPr>
        <w:spacing w:after="0" w:line="240" w:lineRule="auto"/>
        <w:outlineLvl w:val="1"/>
        <w:rPr>
          <w:rFonts w:ascii="Times New Roman" w:hAnsi="Times New Roman" w:cs="Times New Roman"/>
          <w:sz w:val="28"/>
          <w:szCs w:val="28"/>
        </w:rPr>
      </w:pPr>
    </w:p>
    <w:p w:rsidR="00374C0B" w:rsidRPr="00374C0B" w:rsidRDefault="00374C0B" w:rsidP="00374C0B">
      <w:pPr>
        <w:spacing w:after="0" w:line="240" w:lineRule="auto"/>
        <w:outlineLvl w:val="1"/>
        <w:rPr>
          <w:rFonts w:ascii="Times New Roman" w:hAnsi="Times New Roman" w:cs="Times New Roman"/>
          <w:sz w:val="28"/>
          <w:szCs w:val="28"/>
        </w:rPr>
      </w:pPr>
    </w:p>
    <w:p w:rsidR="00374C0B" w:rsidRPr="00374C0B" w:rsidRDefault="00374C0B" w:rsidP="00374C0B">
      <w:pPr>
        <w:spacing w:after="0" w:line="240" w:lineRule="auto"/>
        <w:jc w:val="both"/>
        <w:outlineLvl w:val="1"/>
        <w:rPr>
          <w:rFonts w:ascii="Times New Roman" w:hAnsi="Times New Roman" w:cs="Times New Roman"/>
          <w:i/>
          <w:color w:val="0000CC"/>
          <w:sz w:val="28"/>
          <w:szCs w:val="28"/>
          <w:u w:val="single"/>
        </w:rPr>
      </w:pPr>
      <w:r w:rsidRPr="00374C0B">
        <w:rPr>
          <w:rFonts w:ascii="Times New Roman" w:hAnsi="Times New Roman" w:cs="Times New Roman"/>
          <w:sz w:val="28"/>
          <w:szCs w:val="28"/>
        </w:rPr>
        <w:t>Начальник отдела ЖКХ</w:t>
      </w:r>
      <w:r w:rsidRPr="00374C0B">
        <w:rPr>
          <w:rFonts w:ascii="Times New Roman" w:hAnsi="Times New Roman" w:cs="Times New Roman"/>
          <w:sz w:val="28"/>
          <w:szCs w:val="28"/>
        </w:rPr>
        <w:t xml:space="preserve"> управления строительства, архитектуры, промышленности, ТЭК, ЖКХ, связи, транспорта и ГО ЧС Администрации Черем</w:t>
      </w:r>
      <w:r w:rsidRPr="00374C0B">
        <w:rPr>
          <w:rFonts w:ascii="Times New Roman" w:hAnsi="Times New Roman" w:cs="Times New Roman"/>
          <w:sz w:val="28"/>
          <w:szCs w:val="28"/>
        </w:rPr>
        <w:t>и</w:t>
      </w:r>
      <w:r w:rsidRPr="00374C0B">
        <w:rPr>
          <w:rFonts w:ascii="Times New Roman" w:hAnsi="Times New Roman" w:cs="Times New Roman"/>
          <w:sz w:val="28"/>
          <w:szCs w:val="28"/>
        </w:rPr>
        <w:t xml:space="preserve">синовского района Курской области Малахова М.И. тел.: 8(47159)    2-14-96, </w:t>
      </w:r>
      <w:proofErr w:type="spellStart"/>
      <w:r w:rsidRPr="00374C0B">
        <w:rPr>
          <w:rFonts w:ascii="Times New Roman" w:hAnsi="Times New Roman" w:cs="Times New Roman"/>
          <w:sz w:val="28"/>
          <w:szCs w:val="28"/>
        </w:rPr>
        <w:t>эл</w:t>
      </w:r>
      <w:proofErr w:type="gramStart"/>
      <w:r w:rsidRPr="00374C0B">
        <w:rPr>
          <w:rFonts w:ascii="Times New Roman" w:hAnsi="Times New Roman" w:cs="Times New Roman"/>
          <w:sz w:val="28"/>
          <w:szCs w:val="28"/>
        </w:rPr>
        <w:t>.а</w:t>
      </w:r>
      <w:proofErr w:type="gramEnd"/>
      <w:r w:rsidRPr="00374C0B">
        <w:rPr>
          <w:rFonts w:ascii="Times New Roman" w:hAnsi="Times New Roman" w:cs="Times New Roman"/>
          <w:sz w:val="28"/>
          <w:szCs w:val="28"/>
        </w:rPr>
        <w:t>дрес</w:t>
      </w:r>
      <w:proofErr w:type="spellEnd"/>
      <w:r w:rsidRPr="00374C0B">
        <w:rPr>
          <w:rFonts w:ascii="Times New Roman" w:hAnsi="Times New Roman" w:cs="Times New Roman"/>
          <w:sz w:val="28"/>
          <w:szCs w:val="28"/>
        </w:rPr>
        <w:t xml:space="preserve">: </w:t>
      </w:r>
      <w:proofErr w:type="spellStart"/>
      <w:r w:rsidRPr="00374C0B">
        <w:rPr>
          <w:rStyle w:val="af0"/>
          <w:rFonts w:ascii="Times New Roman" w:hAnsi="Times New Roman" w:cs="Times New Roman"/>
          <w:bCs/>
          <w:i w:val="0"/>
          <w:color w:val="0000CC"/>
          <w:sz w:val="28"/>
          <w:szCs w:val="28"/>
          <w:u w:val="single"/>
        </w:rPr>
        <w:t>che</w:t>
      </w:r>
      <w:r w:rsidRPr="00374C0B">
        <w:rPr>
          <w:rStyle w:val="af0"/>
          <w:rFonts w:ascii="Times New Roman" w:hAnsi="Times New Roman" w:cs="Times New Roman"/>
          <w:bCs/>
          <w:i w:val="0"/>
          <w:color w:val="0000CC"/>
          <w:sz w:val="28"/>
          <w:szCs w:val="28"/>
          <w:u w:val="single"/>
        </w:rPr>
        <w:t>r</w:t>
      </w:r>
      <w:r w:rsidRPr="00374C0B">
        <w:rPr>
          <w:rStyle w:val="af0"/>
          <w:rFonts w:ascii="Times New Roman" w:hAnsi="Times New Roman" w:cs="Times New Roman"/>
          <w:bCs/>
          <w:i w:val="0"/>
          <w:color w:val="0000CC"/>
          <w:sz w:val="28"/>
          <w:szCs w:val="28"/>
          <w:u w:val="single"/>
          <w:lang w:val="en-US"/>
        </w:rPr>
        <w:t>adm</w:t>
      </w:r>
      <w:proofErr w:type="spellEnd"/>
      <w:r w:rsidRPr="00374C0B">
        <w:rPr>
          <w:rStyle w:val="af0"/>
          <w:rFonts w:ascii="Times New Roman" w:hAnsi="Times New Roman" w:cs="Times New Roman"/>
          <w:bCs/>
          <w:i w:val="0"/>
          <w:color w:val="0000CC"/>
          <w:sz w:val="28"/>
          <w:szCs w:val="28"/>
          <w:u w:val="single"/>
        </w:rPr>
        <w:t>@mail.ru</w:t>
      </w:r>
    </w:p>
    <w:p w:rsidR="00374C0B" w:rsidRPr="00374C0B" w:rsidRDefault="00374C0B" w:rsidP="00374C0B">
      <w:pPr>
        <w:spacing w:after="0" w:line="240" w:lineRule="auto"/>
        <w:outlineLvl w:val="1"/>
        <w:rPr>
          <w:rFonts w:ascii="Times New Roman" w:hAnsi="Times New Roman" w:cs="Times New Roman"/>
          <w:sz w:val="28"/>
          <w:szCs w:val="28"/>
        </w:rPr>
      </w:pPr>
    </w:p>
    <w:p w:rsidR="00374C0B" w:rsidRPr="00374C0B" w:rsidRDefault="00374C0B" w:rsidP="00374C0B">
      <w:pPr>
        <w:spacing w:after="0" w:line="240" w:lineRule="auto"/>
        <w:outlineLvl w:val="1"/>
        <w:rPr>
          <w:rFonts w:ascii="Times New Roman" w:hAnsi="Times New Roman" w:cs="Times New Roman"/>
          <w:sz w:val="28"/>
          <w:szCs w:val="28"/>
        </w:rPr>
      </w:pPr>
    </w:p>
    <w:p w:rsidR="00374C0B" w:rsidRPr="00374C0B" w:rsidRDefault="00374C0B" w:rsidP="00374C0B">
      <w:pPr>
        <w:spacing w:after="0" w:line="240" w:lineRule="auto"/>
        <w:outlineLvl w:val="1"/>
        <w:rPr>
          <w:rFonts w:ascii="Times New Roman" w:hAnsi="Times New Roman" w:cs="Times New Roman"/>
          <w:sz w:val="28"/>
          <w:szCs w:val="28"/>
        </w:rPr>
      </w:pPr>
    </w:p>
    <w:p w:rsidR="00374C0B" w:rsidRPr="00374C0B" w:rsidRDefault="00374C0B" w:rsidP="00374C0B">
      <w:pPr>
        <w:spacing w:after="0" w:line="240" w:lineRule="auto"/>
        <w:rPr>
          <w:rFonts w:ascii="Times New Roman" w:hAnsi="Times New Roman" w:cs="Times New Roman"/>
          <w:sz w:val="28"/>
          <w:szCs w:val="28"/>
        </w:rPr>
      </w:pPr>
      <w:r w:rsidRPr="00374C0B">
        <w:rPr>
          <w:rFonts w:ascii="Times New Roman" w:hAnsi="Times New Roman" w:cs="Times New Roman"/>
          <w:sz w:val="28"/>
          <w:szCs w:val="28"/>
        </w:rPr>
        <w:t xml:space="preserve">Руководитель структурного подразделения </w:t>
      </w:r>
    </w:p>
    <w:p w:rsidR="00374C0B" w:rsidRPr="00374C0B" w:rsidRDefault="00374C0B" w:rsidP="00374C0B">
      <w:pPr>
        <w:spacing w:after="0" w:line="240" w:lineRule="auto"/>
        <w:rPr>
          <w:rFonts w:ascii="Times New Roman" w:hAnsi="Times New Roman" w:cs="Times New Roman"/>
          <w:sz w:val="28"/>
          <w:szCs w:val="28"/>
        </w:rPr>
      </w:pPr>
      <w:r w:rsidRPr="00374C0B">
        <w:rPr>
          <w:rFonts w:ascii="Times New Roman" w:hAnsi="Times New Roman" w:cs="Times New Roman"/>
          <w:sz w:val="28"/>
          <w:szCs w:val="28"/>
        </w:rPr>
        <w:t xml:space="preserve">Администрации Черемисиновского района </w:t>
      </w:r>
    </w:p>
    <w:p w:rsidR="00374C0B" w:rsidRPr="00374C0B" w:rsidRDefault="00374C0B" w:rsidP="00374C0B">
      <w:pPr>
        <w:spacing w:after="0" w:line="240" w:lineRule="auto"/>
        <w:jc w:val="both"/>
        <w:rPr>
          <w:rFonts w:ascii="Times New Roman" w:hAnsi="Times New Roman" w:cs="Times New Roman"/>
          <w:sz w:val="28"/>
          <w:szCs w:val="28"/>
        </w:rPr>
      </w:pPr>
      <w:r w:rsidRPr="00374C0B">
        <w:rPr>
          <w:rFonts w:ascii="Times New Roman" w:hAnsi="Times New Roman" w:cs="Times New Roman"/>
          <w:sz w:val="28"/>
          <w:szCs w:val="28"/>
        </w:rPr>
        <w:t xml:space="preserve">Курской области – начальник управления </w:t>
      </w:r>
    </w:p>
    <w:p w:rsidR="00374C0B" w:rsidRPr="00374C0B" w:rsidRDefault="00374C0B" w:rsidP="00374C0B">
      <w:pPr>
        <w:spacing w:after="0" w:line="240" w:lineRule="auto"/>
        <w:rPr>
          <w:rFonts w:ascii="Times New Roman" w:hAnsi="Times New Roman" w:cs="Times New Roman"/>
          <w:sz w:val="28"/>
          <w:szCs w:val="28"/>
        </w:rPr>
      </w:pPr>
      <w:r w:rsidRPr="00374C0B">
        <w:rPr>
          <w:rFonts w:ascii="Times New Roman" w:hAnsi="Times New Roman" w:cs="Times New Roman"/>
          <w:sz w:val="28"/>
          <w:szCs w:val="28"/>
        </w:rPr>
        <w:t>строительства, архитектуры, пр</w:t>
      </w:r>
      <w:r w:rsidRPr="00374C0B">
        <w:rPr>
          <w:rFonts w:ascii="Times New Roman" w:hAnsi="Times New Roman" w:cs="Times New Roman"/>
          <w:sz w:val="28"/>
          <w:szCs w:val="28"/>
        </w:rPr>
        <w:t>о</w:t>
      </w:r>
      <w:r w:rsidRPr="00374C0B">
        <w:rPr>
          <w:rFonts w:ascii="Times New Roman" w:hAnsi="Times New Roman" w:cs="Times New Roman"/>
          <w:sz w:val="28"/>
          <w:szCs w:val="28"/>
        </w:rPr>
        <w:t xml:space="preserve">мышленности, </w:t>
      </w:r>
    </w:p>
    <w:p w:rsidR="00374C0B" w:rsidRPr="00374C0B" w:rsidRDefault="00374C0B" w:rsidP="00374C0B">
      <w:pPr>
        <w:spacing w:after="0" w:line="240" w:lineRule="auto"/>
        <w:jc w:val="both"/>
        <w:outlineLvl w:val="1"/>
        <w:rPr>
          <w:rFonts w:ascii="Times New Roman" w:hAnsi="Times New Roman" w:cs="Times New Roman"/>
          <w:b/>
          <w:sz w:val="28"/>
          <w:szCs w:val="28"/>
        </w:rPr>
      </w:pPr>
      <w:r w:rsidRPr="00374C0B">
        <w:rPr>
          <w:rFonts w:ascii="Times New Roman" w:hAnsi="Times New Roman" w:cs="Times New Roman"/>
          <w:sz w:val="28"/>
          <w:szCs w:val="28"/>
        </w:rPr>
        <w:t xml:space="preserve">ТЭК, ЖКХ, связи, транспорта и ГО ЧС        </w:t>
      </w:r>
      <w:r w:rsidRPr="00374C0B">
        <w:rPr>
          <w:rFonts w:ascii="Times New Roman" w:hAnsi="Times New Roman" w:cs="Times New Roman"/>
          <w:sz w:val="28"/>
          <w:szCs w:val="28"/>
        </w:rPr>
        <w:t xml:space="preserve">    </w:t>
      </w:r>
      <w:r w:rsidRPr="00374C0B">
        <w:rPr>
          <w:rFonts w:ascii="Times New Roman" w:hAnsi="Times New Roman" w:cs="Times New Roman"/>
          <w:sz w:val="28"/>
          <w:szCs w:val="28"/>
        </w:rPr>
        <w:t xml:space="preserve">                        </w:t>
      </w:r>
      <w:proofErr w:type="spellStart"/>
      <w:r w:rsidRPr="00374C0B">
        <w:rPr>
          <w:rFonts w:ascii="Times New Roman" w:hAnsi="Times New Roman" w:cs="Times New Roman"/>
          <w:sz w:val="28"/>
          <w:szCs w:val="28"/>
        </w:rPr>
        <w:t>А.С.Здоровцов</w:t>
      </w:r>
      <w:proofErr w:type="spellEnd"/>
    </w:p>
    <w:p w:rsidR="00374C0B" w:rsidRDefault="00374C0B">
      <w:pPr>
        <w:pStyle w:val="ConsPlusTitle"/>
        <w:jc w:val="center"/>
        <w:outlineLvl w:val="1"/>
        <w:rPr>
          <w:rFonts w:ascii="Times New Roman" w:hAnsi="Times New Roman" w:cs="Times New Roman"/>
          <w:sz w:val="28"/>
          <w:szCs w:val="28"/>
        </w:rPr>
      </w:pPr>
    </w:p>
    <w:p w:rsidR="00374C0B" w:rsidRPr="00374C0B" w:rsidRDefault="00374C0B">
      <w:pPr>
        <w:pStyle w:val="ConsPlusTitle"/>
        <w:jc w:val="center"/>
        <w:outlineLvl w:val="1"/>
        <w:rPr>
          <w:rFonts w:ascii="Times New Roman" w:hAnsi="Times New Roman" w:cs="Times New Roman"/>
          <w:sz w:val="28"/>
          <w:szCs w:val="28"/>
        </w:rPr>
      </w:pPr>
    </w:p>
    <w:p w:rsidR="00374C0B" w:rsidRPr="00374C0B" w:rsidRDefault="00374C0B">
      <w:pPr>
        <w:pStyle w:val="ConsPlusTitle"/>
        <w:jc w:val="center"/>
        <w:outlineLvl w:val="1"/>
        <w:rPr>
          <w:rFonts w:ascii="Times New Roman" w:hAnsi="Times New Roman" w:cs="Times New Roman"/>
          <w:sz w:val="28"/>
          <w:szCs w:val="28"/>
        </w:rPr>
      </w:pPr>
    </w:p>
    <w:p w:rsidR="00374C0B" w:rsidRDefault="00374C0B">
      <w:pPr>
        <w:pStyle w:val="ConsPlusTitle"/>
        <w:jc w:val="center"/>
        <w:outlineLvl w:val="1"/>
        <w:rPr>
          <w:rFonts w:ascii="Times New Roman" w:hAnsi="Times New Roman" w:cs="Times New Roman"/>
          <w:sz w:val="28"/>
          <w:szCs w:val="28"/>
          <w:lang w:val="en-US"/>
        </w:rPr>
      </w:pPr>
    </w:p>
    <w:p w:rsidR="00374C0B" w:rsidRDefault="00374C0B">
      <w:pPr>
        <w:pStyle w:val="ConsPlusTitle"/>
        <w:jc w:val="center"/>
        <w:outlineLvl w:val="1"/>
        <w:rPr>
          <w:rFonts w:ascii="Times New Roman" w:hAnsi="Times New Roman" w:cs="Times New Roman"/>
          <w:sz w:val="28"/>
          <w:szCs w:val="28"/>
          <w:lang w:val="en-US"/>
        </w:rPr>
      </w:pPr>
    </w:p>
    <w:p w:rsidR="00451318" w:rsidRDefault="0045131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ПАСПОРТ</w:t>
      </w:r>
    </w:p>
    <w:p w:rsidR="00451318" w:rsidRDefault="00572AC6">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451318">
        <w:rPr>
          <w:rFonts w:ascii="Times New Roman" w:hAnsi="Times New Roman" w:cs="Times New Roman"/>
          <w:sz w:val="28"/>
          <w:szCs w:val="28"/>
        </w:rPr>
        <w:t xml:space="preserve"> программы </w:t>
      </w:r>
      <w:r>
        <w:rPr>
          <w:rFonts w:ascii="Times New Roman" w:hAnsi="Times New Roman" w:cs="Times New Roman"/>
          <w:sz w:val="28"/>
          <w:szCs w:val="28"/>
        </w:rPr>
        <w:t xml:space="preserve">Черемисиновского района </w:t>
      </w:r>
      <w:r w:rsidR="00451318">
        <w:rPr>
          <w:rFonts w:ascii="Times New Roman" w:hAnsi="Times New Roman" w:cs="Times New Roman"/>
          <w:sz w:val="28"/>
          <w:szCs w:val="28"/>
        </w:rPr>
        <w:t>Курской области</w:t>
      </w:r>
    </w:p>
    <w:p w:rsidR="00451318" w:rsidRDefault="00451318">
      <w:pPr>
        <w:pStyle w:val="ConsPlusTitle"/>
        <w:jc w:val="center"/>
        <w:rPr>
          <w:rFonts w:ascii="Times New Roman" w:hAnsi="Times New Roman" w:cs="Times New Roman"/>
          <w:sz w:val="28"/>
          <w:szCs w:val="28"/>
        </w:rPr>
      </w:pPr>
      <w:r>
        <w:rPr>
          <w:rFonts w:ascii="Times New Roman" w:hAnsi="Times New Roman" w:cs="Times New Roman"/>
          <w:sz w:val="28"/>
          <w:szCs w:val="28"/>
        </w:rPr>
        <w:t>«Комплексное развитие сельских территорий</w:t>
      </w:r>
      <w:r w:rsidR="00DB459C">
        <w:rPr>
          <w:rFonts w:ascii="Times New Roman" w:hAnsi="Times New Roman" w:cs="Times New Roman"/>
          <w:sz w:val="28"/>
          <w:szCs w:val="28"/>
        </w:rPr>
        <w:t xml:space="preserve"> </w:t>
      </w:r>
      <w:r w:rsidR="00572AC6">
        <w:rPr>
          <w:rFonts w:ascii="Times New Roman" w:hAnsi="Times New Roman" w:cs="Times New Roman"/>
          <w:sz w:val="28"/>
          <w:szCs w:val="28"/>
        </w:rPr>
        <w:t xml:space="preserve">Черемисиновского района </w:t>
      </w:r>
      <w:r w:rsidR="00DB459C">
        <w:rPr>
          <w:rFonts w:ascii="Times New Roman" w:hAnsi="Times New Roman" w:cs="Times New Roman"/>
          <w:sz w:val="28"/>
          <w:szCs w:val="28"/>
        </w:rPr>
        <w:t>Курской области</w:t>
      </w:r>
      <w:r>
        <w:rPr>
          <w:rFonts w:ascii="Times New Roman" w:hAnsi="Times New Roman" w:cs="Times New Roman"/>
          <w:sz w:val="28"/>
          <w:szCs w:val="28"/>
        </w:rPr>
        <w:t>»</w:t>
      </w:r>
    </w:p>
    <w:p w:rsidR="00451318" w:rsidRDefault="00451318">
      <w:pPr>
        <w:pStyle w:val="ConsPlusNormal"/>
        <w:jc w:val="both"/>
        <w:rPr>
          <w:rFonts w:ascii="Times New Roman" w:hAnsi="Times New Roman" w:cs="Times New Roman"/>
          <w:sz w:val="28"/>
          <w:szCs w:val="28"/>
        </w:rPr>
      </w:pPr>
    </w:p>
    <w:tbl>
      <w:tblPr>
        <w:tblW w:w="9034" w:type="dxa"/>
        <w:tblInd w:w="-60" w:type="dxa"/>
        <w:tblCellMar>
          <w:top w:w="102" w:type="dxa"/>
          <w:left w:w="62" w:type="dxa"/>
          <w:bottom w:w="102" w:type="dxa"/>
          <w:right w:w="62" w:type="dxa"/>
        </w:tblCellMar>
        <w:tblLook w:val="00A0" w:firstRow="1" w:lastRow="0" w:firstColumn="1" w:lastColumn="0" w:noHBand="0" w:noVBand="0"/>
      </w:tblPr>
      <w:tblGrid>
        <w:gridCol w:w="3288"/>
        <w:gridCol w:w="359"/>
        <w:gridCol w:w="5387"/>
      </w:tblGrid>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Default="00572AC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Черемисиновского района </w:t>
            </w:r>
            <w:r w:rsidR="00451318">
              <w:rPr>
                <w:rFonts w:ascii="Times New Roman" w:hAnsi="Times New Roman" w:cs="Times New Roman"/>
                <w:sz w:val="28"/>
                <w:szCs w:val="28"/>
              </w:rPr>
              <w:t>Курской области</w:t>
            </w: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Default="00451318">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Участники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Default="00572AC6">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муниципальные образования поселений</w:t>
            </w:r>
          </w:p>
          <w:p w:rsidR="00451318" w:rsidRDefault="00451318">
            <w:pPr>
              <w:pStyle w:val="ConsPlusNormal"/>
              <w:jc w:val="both"/>
              <w:rPr>
                <w:rFonts w:ascii="Times New Roman" w:hAnsi="Times New Roman" w:cs="Times New Roman"/>
                <w:sz w:val="28"/>
                <w:szCs w:val="28"/>
              </w:rPr>
            </w:pPr>
          </w:p>
        </w:tc>
      </w:tr>
      <w:tr w:rsidR="00451318" w:rsidRPr="00075C8F">
        <w:tc>
          <w:tcPr>
            <w:tcW w:w="3288" w:type="dxa"/>
          </w:tcPr>
          <w:p w:rsidR="00451318" w:rsidRDefault="00451318">
            <w:pPr>
              <w:pStyle w:val="ConsPlusNormal"/>
              <w:jc w:val="both"/>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Pr="00075C8F" w:rsidRDefault="0098407B">
            <w:pPr>
              <w:pStyle w:val="ConsPlusNormal"/>
              <w:jc w:val="both"/>
              <w:rPr>
                <w:rFonts w:cs="Times New Roman"/>
              </w:rPr>
            </w:pPr>
            <w:hyperlink r:id="rId10">
              <w:r w:rsidR="00451318">
                <w:rPr>
                  <w:rStyle w:val="ListLabel14"/>
                </w:rPr>
                <w:t>подпрограмма 1</w:t>
              </w:r>
            </w:hyperlink>
            <w:r w:rsidR="00451318">
              <w:rPr>
                <w:rFonts w:ascii="Times New Roman" w:hAnsi="Times New Roman" w:cs="Times New Roman"/>
                <w:sz w:val="28"/>
                <w:szCs w:val="28"/>
              </w:rPr>
              <w:t xml:space="preserve"> «Создание условий для обеспечения доступным и комфортным жильем сельского населения»;</w:t>
            </w:r>
          </w:p>
          <w:p w:rsidR="00451318" w:rsidRDefault="0098407B" w:rsidP="00E6498B">
            <w:pPr>
              <w:pStyle w:val="ConsPlusNormal"/>
              <w:jc w:val="both"/>
              <w:rPr>
                <w:rFonts w:ascii="Times New Roman" w:hAnsi="Times New Roman" w:cs="Times New Roman"/>
                <w:sz w:val="28"/>
                <w:szCs w:val="28"/>
              </w:rPr>
            </w:pPr>
            <w:hyperlink r:id="rId11">
              <w:r w:rsidR="00451318">
                <w:rPr>
                  <w:rStyle w:val="ListLabel14"/>
                </w:rPr>
                <w:t xml:space="preserve">подпрограмма </w:t>
              </w:r>
              <w:r w:rsidR="0044414F">
                <w:rPr>
                  <w:rStyle w:val="ListLabel14"/>
                </w:rPr>
                <w:t>2</w:t>
              </w:r>
            </w:hyperlink>
            <w:r w:rsidR="00451318">
              <w:rPr>
                <w:rFonts w:ascii="Times New Roman" w:hAnsi="Times New Roman" w:cs="Times New Roman"/>
                <w:sz w:val="28"/>
                <w:szCs w:val="28"/>
              </w:rPr>
              <w:t xml:space="preserve"> «Создание и развитие инфраструктуры на сельских территориях».</w:t>
            </w: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Цели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обеспечение ввода в действие локальных водопроводов, а также реализации проектов комплексного обустройства площадок под компактную жилищную застройку;</w:t>
            </w:r>
          </w:p>
          <w:p w:rsidR="00451318" w:rsidRDefault="00451318" w:rsidP="00E6498B">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w:t>
            </w:r>
            <w:r w:rsidR="00E6498B">
              <w:rPr>
                <w:rFonts w:ascii="Times New Roman" w:hAnsi="Times New Roman" w:cs="Times New Roman"/>
                <w:sz w:val="28"/>
                <w:szCs w:val="28"/>
              </w:rPr>
              <w:t>ботки продукции.</w:t>
            </w: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lastRenderedPageBreak/>
              <w:t>расширение социально-экономических и трудовых связей села с поселк</w:t>
            </w:r>
            <w:r w:rsidR="00572AC6">
              <w:rPr>
                <w:rFonts w:ascii="Times New Roman" w:hAnsi="Times New Roman" w:cs="Times New Roman"/>
                <w:sz w:val="28"/>
                <w:szCs w:val="28"/>
              </w:rPr>
              <w:t>о</w:t>
            </w:r>
            <w:r w:rsidRPr="00075C8F">
              <w:rPr>
                <w:rFonts w:ascii="Times New Roman" w:hAnsi="Times New Roman" w:cs="Times New Roman"/>
                <w:sz w:val="28"/>
                <w:szCs w:val="28"/>
              </w:rPr>
              <w:t>м городского типа, формирование единых сельско-городских рынков труда, систем социально-культурного и торгово-бытового обслуживания населения;</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повышение уровня занятости сельского населения,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повышение уровня и диверсификация источников доходов сельского населения, снижение масштабов бедности на сельских территориях;</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учётом преимуществ сельского образа жизни;</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повышение доступности и качества предоставляемых сельским гражданам социально-культурных, торгово-бытовых и государственных услуг путем развития дорожно-транспортных и информационно-телекоммуникационных сетей, мобильных и дистанционных форм обслуживания, укрепления и модернизации материально-технической базы образования, здравоохранения, культуры, физкультуры и спорта и т.д.;</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создание экологически безопасных условий жизнедеятельности в сельских поселениях, сохранение, восстановление и наращивание человеческого, культурного и природного потенциала сельских территорий;  </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повышение привлекательности жизни в сельской местности для переселения горожан и соотечественников из-за рубежа;</w:t>
            </w:r>
          </w:p>
          <w:p w:rsidR="00451318" w:rsidRDefault="004513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научно-информационного и методического обеспечения комплексного развития </w:t>
            </w:r>
            <w:r>
              <w:rPr>
                <w:rFonts w:ascii="Times New Roman" w:hAnsi="Times New Roman" w:cs="Times New Roman"/>
                <w:sz w:val="28"/>
                <w:szCs w:val="28"/>
              </w:rPr>
              <w:lastRenderedPageBreak/>
              <w:t>сельских территорий.</w:t>
            </w: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и показатели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индекс  доли сельского населения в общей численности населения </w:t>
            </w:r>
            <w:r w:rsidR="00572AC6">
              <w:rPr>
                <w:rFonts w:ascii="Times New Roman" w:hAnsi="Times New Roman" w:cs="Times New Roman"/>
                <w:sz w:val="28"/>
                <w:szCs w:val="28"/>
              </w:rPr>
              <w:t xml:space="preserve">Черемисиновского района </w:t>
            </w:r>
            <w:r w:rsidRPr="00075C8F">
              <w:rPr>
                <w:rFonts w:ascii="Times New Roman" w:hAnsi="Times New Roman" w:cs="Times New Roman"/>
                <w:sz w:val="28"/>
                <w:szCs w:val="28"/>
              </w:rPr>
              <w:t>Курской области,  процентов;</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индекс соотношения среднемесячных располагаемых ресурсов сельского и городского домохозяйств, процентов;</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индекс доли общей площади благоустроенных жилых  помещений в сельских населенных пунктах, процентов;</w:t>
            </w:r>
          </w:p>
          <w:p w:rsidR="00451318" w:rsidRDefault="00451318">
            <w:pPr>
              <w:pStyle w:val="ConsPlusNormal"/>
              <w:jc w:val="both"/>
              <w:rPr>
                <w:rFonts w:ascii="Times New Roman" w:hAnsi="Times New Roman" w:cs="Times New Roman"/>
                <w:sz w:val="28"/>
                <w:szCs w:val="28"/>
              </w:rPr>
            </w:pP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Pr="009A3B51" w:rsidRDefault="004513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общий объем бюджетных ассигнований на реализацию </w:t>
            </w:r>
            <w:r w:rsidR="00572AC6">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w:t>
            </w:r>
            <w:r w:rsidRPr="009A3B51">
              <w:rPr>
                <w:rFonts w:ascii="Times New Roman" w:hAnsi="Times New Roman" w:cs="Times New Roman"/>
                <w:sz w:val="28"/>
                <w:szCs w:val="28"/>
              </w:rPr>
              <w:t xml:space="preserve">составляет </w:t>
            </w:r>
            <w:r w:rsidR="002053E7" w:rsidRPr="009A3B51">
              <w:rPr>
                <w:rFonts w:ascii="Times New Roman" w:hAnsi="Times New Roman" w:cs="Times New Roman"/>
                <w:sz w:val="28"/>
                <w:szCs w:val="28"/>
              </w:rPr>
              <w:t>19914,06</w:t>
            </w:r>
            <w:r w:rsidRPr="009A3B51">
              <w:rPr>
                <w:rFonts w:ascii="Times New Roman" w:hAnsi="Times New Roman" w:cs="Times New Roman"/>
                <w:sz w:val="28"/>
                <w:szCs w:val="28"/>
              </w:rPr>
              <w:t xml:space="preserve"> тыс. рублей, в том числе по годам:</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2020 год – </w:t>
            </w:r>
            <w:r w:rsidR="002053E7" w:rsidRPr="009A3B51">
              <w:rPr>
                <w:rFonts w:ascii="Times New Roman" w:hAnsi="Times New Roman" w:cs="Times New Roman"/>
                <w:sz w:val="28"/>
                <w:szCs w:val="28"/>
              </w:rPr>
              <w:t>19914,06</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2021 год –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2022 год </w:t>
            </w:r>
            <w:r w:rsidR="002053E7" w:rsidRPr="009A3B51">
              <w:rPr>
                <w:rFonts w:ascii="Times New Roman" w:hAnsi="Times New Roman" w:cs="Times New Roman"/>
                <w:sz w:val="28"/>
                <w:szCs w:val="28"/>
              </w:rPr>
              <w:t>–</w:t>
            </w:r>
            <w:r w:rsidRPr="009A3B51">
              <w:rPr>
                <w:rFonts w:ascii="Times New Roman" w:hAnsi="Times New Roman" w:cs="Times New Roman"/>
                <w:sz w:val="28"/>
                <w:szCs w:val="28"/>
              </w:rPr>
              <w:t xml:space="preserve">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2023 год -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2024 год </w:t>
            </w:r>
            <w:r w:rsidR="002053E7" w:rsidRPr="009A3B51">
              <w:rPr>
                <w:rFonts w:ascii="Times New Roman" w:hAnsi="Times New Roman" w:cs="Times New Roman"/>
                <w:sz w:val="28"/>
                <w:szCs w:val="28"/>
              </w:rPr>
              <w:t>–</w:t>
            </w:r>
            <w:r w:rsidRPr="009A3B51">
              <w:rPr>
                <w:rFonts w:ascii="Times New Roman" w:hAnsi="Times New Roman" w:cs="Times New Roman"/>
                <w:sz w:val="28"/>
                <w:szCs w:val="28"/>
              </w:rPr>
              <w:t xml:space="preserve">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2025 год </w:t>
            </w:r>
            <w:r w:rsidR="002053E7" w:rsidRPr="009A3B51">
              <w:rPr>
                <w:rFonts w:ascii="Times New Roman" w:hAnsi="Times New Roman" w:cs="Times New Roman"/>
                <w:sz w:val="28"/>
                <w:szCs w:val="28"/>
              </w:rPr>
              <w:t>–</w:t>
            </w:r>
            <w:r w:rsidRPr="009A3B51">
              <w:rPr>
                <w:rFonts w:ascii="Times New Roman" w:hAnsi="Times New Roman" w:cs="Times New Roman"/>
                <w:sz w:val="28"/>
                <w:szCs w:val="28"/>
              </w:rPr>
              <w:t xml:space="preserve">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в том числе:</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за счет средств областного бюджета -</w:t>
            </w:r>
          </w:p>
          <w:p w:rsidR="00451318" w:rsidRPr="009A3B51" w:rsidRDefault="002053E7">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19014,91</w:t>
            </w:r>
            <w:r w:rsidR="00451318"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из них:</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2020 год – </w:t>
            </w:r>
            <w:r w:rsidR="002053E7" w:rsidRPr="009A3B51">
              <w:rPr>
                <w:rFonts w:ascii="Times New Roman" w:hAnsi="Times New Roman" w:cs="Times New Roman"/>
                <w:sz w:val="28"/>
                <w:szCs w:val="28"/>
              </w:rPr>
              <w:t>19014,91</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2021 год –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2022 год </w:t>
            </w:r>
            <w:r w:rsidR="002053E7" w:rsidRPr="009A3B51">
              <w:rPr>
                <w:rFonts w:ascii="Times New Roman" w:hAnsi="Times New Roman" w:cs="Times New Roman"/>
                <w:sz w:val="28"/>
                <w:szCs w:val="28"/>
              </w:rPr>
              <w:t>–</w:t>
            </w:r>
            <w:r w:rsidRPr="009A3B51">
              <w:rPr>
                <w:rFonts w:ascii="Times New Roman" w:hAnsi="Times New Roman" w:cs="Times New Roman"/>
                <w:sz w:val="28"/>
                <w:szCs w:val="28"/>
              </w:rPr>
              <w:t xml:space="preserve">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2023 год </w:t>
            </w:r>
            <w:r w:rsidR="002053E7" w:rsidRPr="009A3B51">
              <w:rPr>
                <w:rFonts w:ascii="Times New Roman" w:hAnsi="Times New Roman" w:cs="Times New Roman"/>
                <w:sz w:val="28"/>
                <w:szCs w:val="28"/>
              </w:rPr>
              <w:t>–</w:t>
            </w:r>
            <w:r w:rsidRPr="009A3B51">
              <w:rPr>
                <w:rFonts w:ascii="Times New Roman" w:hAnsi="Times New Roman" w:cs="Times New Roman"/>
                <w:sz w:val="28"/>
                <w:szCs w:val="28"/>
              </w:rPr>
              <w:t xml:space="preserve">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2024 год -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2025 год </w:t>
            </w:r>
            <w:r w:rsidR="002053E7" w:rsidRPr="009A3B51">
              <w:rPr>
                <w:rFonts w:ascii="Times New Roman" w:hAnsi="Times New Roman" w:cs="Times New Roman"/>
                <w:sz w:val="28"/>
                <w:szCs w:val="28"/>
              </w:rPr>
              <w:t>–</w:t>
            </w:r>
            <w:r w:rsidRPr="009A3B51">
              <w:rPr>
                <w:rFonts w:ascii="Times New Roman" w:hAnsi="Times New Roman" w:cs="Times New Roman"/>
                <w:sz w:val="28"/>
                <w:szCs w:val="28"/>
              </w:rPr>
              <w:t xml:space="preserve">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за счет средств областного бюджета, источником финансового обеспечения которых являются средства федерального бюджета, -</w:t>
            </w:r>
          </w:p>
          <w:p w:rsidR="00451318" w:rsidRPr="009A3B51" w:rsidRDefault="002053E7">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16542,97</w:t>
            </w:r>
            <w:r w:rsidR="00451318"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из них:</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2020 год – </w:t>
            </w:r>
            <w:r w:rsidR="002053E7" w:rsidRPr="009A3B51">
              <w:rPr>
                <w:rFonts w:ascii="Times New Roman" w:hAnsi="Times New Roman" w:cs="Times New Roman"/>
                <w:sz w:val="28"/>
                <w:szCs w:val="28"/>
              </w:rPr>
              <w:t>16542,97</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2021 год –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2022 год -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2023 год </w:t>
            </w:r>
            <w:r w:rsidR="002053E7" w:rsidRPr="009A3B51">
              <w:rPr>
                <w:rFonts w:ascii="Times New Roman" w:hAnsi="Times New Roman" w:cs="Times New Roman"/>
                <w:sz w:val="28"/>
                <w:szCs w:val="28"/>
              </w:rPr>
              <w:t>–</w:t>
            </w:r>
            <w:r w:rsidRPr="009A3B51">
              <w:rPr>
                <w:rFonts w:ascii="Times New Roman" w:hAnsi="Times New Roman" w:cs="Times New Roman"/>
                <w:sz w:val="28"/>
                <w:szCs w:val="28"/>
              </w:rPr>
              <w:t xml:space="preserve">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451318" w:rsidRPr="009A3B51" w:rsidRDefault="00451318">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2024 год </w:t>
            </w:r>
            <w:r w:rsidR="002053E7" w:rsidRPr="009A3B51">
              <w:rPr>
                <w:rFonts w:ascii="Times New Roman" w:hAnsi="Times New Roman" w:cs="Times New Roman"/>
                <w:sz w:val="28"/>
                <w:szCs w:val="28"/>
              </w:rPr>
              <w:t>–</w:t>
            </w:r>
            <w:r w:rsidRPr="009A3B51">
              <w:rPr>
                <w:rFonts w:ascii="Times New Roman" w:hAnsi="Times New Roman" w:cs="Times New Roman"/>
                <w:sz w:val="28"/>
                <w:szCs w:val="28"/>
              </w:rPr>
              <w:t xml:space="preserve"> </w:t>
            </w:r>
            <w:r w:rsidR="002053E7" w:rsidRPr="009A3B51">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FD5E0A"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2025 год – 0,0</w:t>
            </w:r>
            <w:r>
              <w:rPr>
                <w:rFonts w:ascii="Times New Roman" w:hAnsi="Times New Roman" w:cs="Times New Roman"/>
                <w:sz w:val="28"/>
                <w:szCs w:val="28"/>
              </w:rPr>
              <w:t xml:space="preserve"> тыс. рублей,</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lastRenderedPageBreak/>
              <w:t xml:space="preserve">за счет средств бюджета </w:t>
            </w:r>
            <w:r>
              <w:rPr>
                <w:rFonts w:ascii="Times New Roman" w:hAnsi="Times New Roman" w:cs="Times New Roman"/>
                <w:sz w:val="28"/>
                <w:szCs w:val="28"/>
              </w:rPr>
              <w:t>района</w:t>
            </w:r>
            <w:r w:rsidRPr="009A3B51">
              <w:rPr>
                <w:rFonts w:ascii="Times New Roman" w:hAnsi="Times New Roman" w:cs="Times New Roman"/>
                <w:sz w:val="28"/>
                <w:szCs w:val="28"/>
              </w:rPr>
              <w:t>-</w:t>
            </w:r>
          </w:p>
          <w:p w:rsidR="00FD5E0A" w:rsidRPr="009A3B51" w:rsidRDefault="00FD5E0A" w:rsidP="00FD5E0A">
            <w:pPr>
              <w:pStyle w:val="ConsPlusNormal"/>
              <w:jc w:val="both"/>
              <w:rPr>
                <w:rFonts w:ascii="Times New Roman" w:hAnsi="Times New Roman" w:cs="Times New Roman"/>
                <w:sz w:val="28"/>
                <w:szCs w:val="28"/>
              </w:rPr>
            </w:pPr>
            <w:r>
              <w:rPr>
                <w:rFonts w:ascii="Times New Roman" w:hAnsi="Times New Roman" w:cs="Times New Roman"/>
                <w:sz w:val="28"/>
                <w:szCs w:val="28"/>
              </w:rPr>
              <w:t>199</w:t>
            </w:r>
            <w:r w:rsidRPr="009A3B51">
              <w:rPr>
                <w:rFonts w:ascii="Times New Roman" w:hAnsi="Times New Roman" w:cs="Times New Roman"/>
                <w:sz w:val="28"/>
                <w:szCs w:val="28"/>
              </w:rPr>
              <w:t>,</w:t>
            </w:r>
            <w:r>
              <w:rPr>
                <w:rFonts w:ascii="Times New Roman" w:hAnsi="Times New Roman" w:cs="Times New Roman"/>
                <w:sz w:val="28"/>
                <w:szCs w:val="28"/>
              </w:rPr>
              <w:t>15</w:t>
            </w:r>
            <w:r w:rsidRPr="009A3B51">
              <w:rPr>
                <w:rFonts w:ascii="Times New Roman" w:hAnsi="Times New Roman" w:cs="Times New Roman"/>
                <w:sz w:val="28"/>
                <w:szCs w:val="28"/>
              </w:rPr>
              <w:t xml:space="preserve"> тыс. рублей,</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из них:</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2020 год – 19</w:t>
            </w:r>
            <w:r>
              <w:rPr>
                <w:rFonts w:ascii="Times New Roman" w:hAnsi="Times New Roman" w:cs="Times New Roman"/>
                <w:sz w:val="28"/>
                <w:szCs w:val="28"/>
              </w:rPr>
              <w:t>9</w:t>
            </w:r>
            <w:r w:rsidRPr="009A3B51">
              <w:rPr>
                <w:rFonts w:ascii="Times New Roman" w:hAnsi="Times New Roman" w:cs="Times New Roman"/>
                <w:sz w:val="28"/>
                <w:szCs w:val="28"/>
              </w:rPr>
              <w:t>,</w:t>
            </w:r>
            <w:r>
              <w:rPr>
                <w:rFonts w:ascii="Times New Roman" w:hAnsi="Times New Roman" w:cs="Times New Roman"/>
                <w:sz w:val="28"/>
                <w:szCs w:val="28"/>
              </w:rPr>
              <w:t>15</w:t>
            </w:r>
            <w:r w:rsidRPr="009A3B51">
              <w:rPr>
                <w:rFonts w:ascii="Times New Roman" w:hAnsi="Times New Roman" w:cs="Times New Roman"/>
                <w:sz w:val="28"/>
                <w:szCs w:val="28"/>
              </w:rPr>
              <w:t xml:space="preserve"> тыс. рублей;</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2021 год – 0,0 тыс. рублей;</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2022 год – 0,0 тыс. рублей;</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2023 год – 0,0  тыс. рублей;</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2024 год -  0,0 тыс. рублей,</w:t>
            </w:r>
          </w:p>
          <w:p w:rsidR="00FD5E0A"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2025 год – 0,0 тыс. рублей,</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за счет </w:t>
            </w:r>
            <w:r>
              <w:rPr>
                <w:rFonts w:ascii="Times New Roman" w:hAnsi="Times New Roman" w:cs="Times New Roman"/>
                <w:sz w:val="28"/>
                <w:szCs w:val="28"/>
              </w:rPr>
              <w:t>внебюджетных источников</w:t>
            </w:r>
            <w:r w:rsidRPr="009A3B51">
              <w:rPr>
                <w:rFonts w:ascii="Times New Roman" w:hAnsi="Times New Roman" w:cs="Times New Roman"/>
                <w:sz w:val="28"/>
                <w:szCs w:val="28"/>
              </w:rPr>
              <w:t xml:space="preserve"> -</w:t>
            </w:r>
          </w:p>
          <w:p w:rsidR="00FD5E0A" w:rsidRPr="009A3B51" w:rsidRDefault="00FD5E0A" w:rsidP="00FD5E0A">
            <w:pPr>
              <w:pStyle w:val="ConsPlusNormal"/>
              <w:jc w:val="both"/>
              <w:rPr>
                <w:rFonts w:ascii="Times New Roman" w:hAnsi="Times New Roman" w:cs="Times New Roman"/>
                <w:sz w:val="28"/>
                <w:szCs w:val="28"/>
              </w:rPr>
            </w:pPr>
            <w:r>
              <w:rPr>
                <w:rFonts w:ascii="Times New Roman" w:hAnsi="Times New Roman" w:cs="Times New Roman"/>
                <w:sz w:val="28"/>
                <w:szCs w:val="28"/>
              </w:rPr>
              <w:t>700</w:t>
            </w:r>
            <w:r w:rsidRPr="009A3B51">
              <w:rPr>
                <w:rFonts w:ascii="Times New Roman" w:hAnsi="Times New Roman" w:cs="Times New Roman"/>
                <w:sz w:val="28"/>
                <w:szCs w:val="28"/>
              </w:rPr>
              <w:t>,</w:t>
            </w:r>
            <w:r>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из них:</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2020 год – </w:t>
            </w:r>
            <w:r>
              <w:rPr>
                <w:rFonts w:ascii="Times New Roman" w:hAnsi="Times New Roman" w:cs="Times New Roman"/>
                <w:sz w:val="28"/>
                <w:szCs w:val="28"/>
              </w:rPr>
              <w:t>700</w:t>
            </w:r>
            <w:r w:rsidRPr="009A3B51">
              <w:rPr>
                <w:rFonts w:ascii="Times New Roman" w:hAnsi="Times New Roman" w:cs="Times New Roman"/>
                <w:sz w:val="28"/>
                <w:szCs w:val="28"/>
              </w:rPr>
              <w:t>,</w:t>
            </w:r>
            <w:r>
              <w:rPr>
                <w:rFonts w:ascii="Times New Roman" w:hAnsi="Times New Roman" w:cs="Times New Roman"/>
                <w:sz w:val="28"/>
                <w:szCs w:val="28"/>
              </w:rPr>
              <w:t>00</w:t>
            </w:r>
            <w:r w:rsidRPr="009A3B51">
              <w:rPr>
                <w:rFonts w:ascii="Times New Roman" w:hAnsi="Times New Roman" w:cs="Times New Roman"/>
                <w:sz w:val="28"/>
                <w:szCs w:val="28"/>
              </w:rPr>
              <w:t xml:space="preserve"> тыс. рублей;</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2021 год – 0,0 тыс. рублей;</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2022 год – 0,0 тыс. рублей;</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2023 год – 0,0  тыс. рублей;</w:t>
            </w:r>
          </w:p>
          <w:p w:rsidR="00FD5E0A" w:rsidRPr="009A3B51"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2024 год -  0,0 тыс. рублей,</w:t>
            </w:r>
          </w:p>
          <w:p w:rsidR="00451318" w:rsidRDefault="00FD5E0A" w:rsidP="00FD5E0A">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2025 год – 0,0</w:t>
            </w:r>
            <w:r>
              <w:rPr>
                <w:rFonts w:ascii="Times New Roman" w:hAnsi="Times New Roman" w:cs="Times New Roman"/>
                <w:sz w:val="28"/>
                <w:szCs w:val="28"/>
              </w:rPr>
              <w:t xml:space="preserve"> тыс. рублей.</w:t>
            </w: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Default="004513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сохранение  доли сельского населения в общей численности населения </w:t>
            </w:r>
            <w:r w:rsidR="00572AC6">
              <w:rPr>
                <w:rFonts w:ascii="Times New Roman" w:hAnsi="Times New Roman" w:cs="Times New Roman"/>
                <w:sz w:val="28"/>
                <w:szCs w:val="28"/>
              </w:rPr>
              <w:t xml:space="preserve">Черемисиновского района </w:t>
            </w:r>
            <w:r>
              <w:rPr>
                <w:rFonts w:ascii="Times New Roman" w:hAnsi="Times New Roman" w:cs="Times New Roman"/>
                <w:sz w:val="28"/>
                <w:szCs w:val="28"/>
              </w:rPr>
              <w:t xml:space="preserve">Курской области на уровне не  менее </w:t>
            </w:r>
            <w:r w:rsidR="00572AC6">
              <w:rPr>
                <w:rFonts w:ascii="Times New Roman" w:hAnsi="Times New Roman" w:cs="Times New Roman"/>
                <w:sz w:val="28"/>
                <w:szCs w:val="28"/>
              </w:rPr>
              <w:t>6</w:t>
            </w:r>
            <w:r w:rsidR="001D6CB8">
              <w:rPr>
                <w:rFonts w:ascii="Times New Roman" w:hAnsi="Times New Roman" w:cs="Times New Roman"/>
                <w:sz w:val="28"/>
                <w:szCs w:val="28"/>
              </w:rPr>
              <w:t>2</w:t>
            </w:r>
            <w:r>
              <w:rPr>
                <w:rFonts w:ascii="Times New Roman" w:hAnsi="Times New Roman" w:cs="Times New Roman"/>
                <w:sz w:val="28"/>
                <w:szCs w:val="28"/>
              </w:rPr>
              <w:t>,</w:t>
            </w:r>
            <w:r w:rsidR="001D6CB8">
              <w:rPr>
                <w:rFonts w:ascii="Times New Roman" w:hAnsi="Times New Roman" w:cs="Times New Roman"/>
                <w:sz w:val="28"/>
                <w:szCs w:val="28"/>
              </w:rPr>
              <w:t>7</w:t>
            </w:r>
            <w:r>
              <w:rPr>
                <w:rFonts w:ascii="Times New Roman" w:hAnsi="Times New Roman" w:cs="Times New Roman"/>
                <w:sz w:val="28"/>
                <w:szCs w:val="28"/>
              </w:rPr>
              <w:t xml:space="preserve"> процента в 2025 году;</w:t>
            </w:r>
          </w:p>
          <w:p w:rsidR="00451318" w:rsidRDefault="004513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достижение соотношения среднемесячных располагаемых ресурсов сельского и городского домохозяйств до </w:t>
            </w:r>
            <w:r w:rsidR="0098407B">
              <w:rPr>
                <w:rFonts w:ascii="Times New Roman" w:hAnsi="Times New Roman" w:cs="Times New Roman"/>
                <w:sz w:val="28"/>
                <w:szCs w:val="28"/>
              </w:rPr>
              <w:t>97,4</w:t>
            </w:r>
            <w:r>
              <w:rPr>
                <w:rFonts w:ascii="Times New Roman" w:hAnsi="Times New Roman" w:cs="Times New Roman"/>
                <w:sz w:val="28"/>
                <w:szCs w:val="28"/>
              </w:rPr>
              <w:t xml:space="preserve"> процентов 2025 году;</w:t>
            </w:r>
          </w:p>
          <w:p w:rsidR="00451318" w:rsidRDefault="004513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повышение доли общей площади благоустроенных жилых  помещений в сельских населенных пунктах до </w:t>
            </w:r>
            <w:r w:rsidR="005E60BA">
              <w:rPr>
                <w:rFonts w:ascii="Times New Roman" w:hAnsi="Times New Roman" w:cs="Times New Roman"/>
                <w:sz w:val="28"/>
                <w:szCs w:val="28"/>
              </w:rPr>
              <w:t>73</w:t>
            </w:r>
            <w:r>
              <w:rPr>
                <w:rFonts w:ascii="Times New Roman" w:hAnsi="Times New Roman" w:cs="Times New Roman"/>
                <w:sz w:val="28"/>
                <w:szCs w:val="28"/>
              </w:rPr>
              <w:t xml:space="preserve"> процентов в 2025 году</w:t>
            </w:r>
          </w:p>
          <w:p w:rsidR="00451318" w:rsidRDefault="00451318">
            <w:pPr>
              <w:pStyle w:val="ConsPlusNormal"/>
              <w:jc w:val="both"/>
              <w:rPr>
                <w:rFonts w:ascii="Times New Roman" w:hAnsi="Times New Roman" w:cs="Times New Roman"/>
                <w:sz w:val="28"/>
                <w:szCs w:val="28"/>
              </w:rPr>
            </w:pPr>
          </w:p>
        </w:tc>
      </w:tr>
    </w:tbl>
    <w:p w:rsidR="00451318" w:rsidRDefault="0045131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 Общая характеристика сферы реализации государственной</w:t>
      </w:r>
    </w:p>
    <w:p w:rsidR="00451318" w:rsidRDefault="00451318">
      <w:pPr>
        <w:pStyle w:val="ConsPlusTitle"/>
        <w:jc w:val="center"/>
        <w:rPr>
          <w:rFonts w:ascii="Times New Roman" w:hAnsi="Times New Roman" w:cs="Times New Roman"/>
          <w:sz w:val="28"/>
          <w:szCs w:val="28"/>
        </w:rPr>
      </w:pPr>
      <w:r>
        <w:rPr>
          <w:rFonts w:ascii="Times New Roman" w:hAnsi="Times New Roman" w:cs="Times New Roman"/>
          <w:sz w:val="28"/>
          <w:szCs w:val="28"/>
        </w:rPr>
        <w:t>программы, в том числе формулировки основных проблем</w:t>
      </w:r>
    </w:p>
    <w:p w:rsidR="00451318" w:rsidRDefault="00451318">
      <w:pPr>
        <w:pStyle w:val="ConsPlusTitle"/>
        <w:jc w:val="center"/>
        <w:rPr>
          <w:rFonts w:ascii="Times New Roman" w:hAnsi="Times New Roman" w:cs="Times New Roman"/>
          <w:sz w:val="28"/>
          <w:szCs w:val="28"/>
        </w:rPr>
      </w:pPr>
      <w:r>
        <w:rPr>
          <w:rFonts w:ascii="Times New Roman" w:hAnsi="Times New Roman" w:cs="Times New Roman"/>
          <w:sz w:val="28"/>
          <w:szCs w:val="28"/>
        </w:rPr>
        <w:t>в указанной сфере и прогноз ее развития</w:t>
      </w:r>
    </w:p>
    <w:p w:rsidR="00451318" w:rsidRDefault="00572AC6">
      <w:pPr>
        <w:spacing w:before="280" w:after="0" w:line="240" w:lineRule="auto"/>
        <w:ind w:firstLine="540"/>
        <w:jc w:val="both"/>
      </w:pPr>
      <w:r>
        <w:rPr>
          <w:rFonts w:ascii="Times New Roman" w:hAnsi="Times New Roman" w:cs="Times New Roman"/>
          <w:sz w:val="28"/>
          <w:szCs w:val="28"/>
        </w:rPr>
        <w:t>Муниципальная</w:t>
      </w:r>
      <w:r w:rsidR="00451318">
        <w:rPr>
          <w:rFonts w:ascii="Times New Roman" w:hAnsi="Times New Roman" w:cs="Times New Roman"/>
          <w:sz w:val="28"/>
          <w:szCs w:val="28"/>
        </w:rPr>
        <w:t xml:space="preserve"> программа «Комплексное развитие сельских территорий</w:t>
      </w:r>
      <w:r>
        <w:rPr>
          <w:rFonts w:ascii="Times New Roman" w:hAnsi="Times New Roman" w:cs="Times New Roman"/>
          <w:sz w:val="28"/>
          <w:szCs w:val="28"/>
        </w:rPr>
        <w:t xml:space="preserve"> Черемисиновского района Курской области</w:t>
      </w:r>
      <w:r w:rsidR="00451318">
        <w:rPr>
          <w:rFonts w:ascii="Times New Roman" w:hAnsi="Times New Roman" w:cs="Times New Roman"/>
          <w:sz w:val="28"/>
          <w:szCs w:val="28"/>
        </w:rPr>
        <w:t xml:space="preserve">» (далее - </w:t>
      </w:r>
      <w:r>
        <w:rPr>
          <w:rFonts w:ascii="Times New Roman" w:hAnsi="Times New Roman" w:cs="Times New Roman"/>
          <w:sz w:val="28"/>
          <w:szCs w:val="28"/>
        </w:rPr>
        <w:t>Муниципальная</w:t>
      </w:r>
      <w:r w:rsidR="00451318">
        <w:rPr>
          <w:rFonts w:ascii="Times New Roman" w:hAnsi="Times New Roman" w:cs="Times New Roman"/>
          <w:sz w:val="28"/>
          <w:szCs w:val="28"/>
        </w:rPr>
        <w:t xml:space="preserve"> программа) определяет цели, задачи и направления развития сельских территорий. </w:t>
      </w:r>
      <w:r>
        <w:rPr>
          <w:rFonts w:ascii="Times New Roman" w:hAnsi="Times New Roman" w:cs="Times New Roman"/>
          <w:sz w:val="28"/>
          <w:szCs w:val="28"/>
        </w:rPr>
        <w:t>Муниципальная</w:t>
      </w:r>
      <w:r w:rsidR="00451318">
        <w:rPr>
          <w:rFonts w:ascii="Times New Roman" w:hAnsi="Times New Roman" w:cs="Times New Roman"/>
          <w:sz w:val="28"/>
          <w:szCs w:val="28"/>
        </w:rPr>
        <w:t xml:space="preserve"> программа разработана в соответствии с </w:t>
      </w:r>
      <w:hyperlink r:id="rId12">
        <w:r w:rsidR="00451318">
          <w:rPr>
            <w:rStyle w:val="ListLabel14"/>
          </w:rPr>
          <w:t>Постановлением</w:t>
        </w:r>
      </w:hyperlink>
      <w:r w:rsidR="00451318">
        <w:rPr>
          <w:rFonts w:ascii="Times New Roman" w:hAnsi="Times New Roman" w:cs="Times New Roman"/>
          <w:sz w:val="28"/>
          <w:szCs w:val="28"/>
        </w:rPr>
        <w:t xml:space="preserve"> Правительства Российской Федерации от 31 мая 2019 № 696 «Об утверждении государственной программы Российской Федерации «Комплексное развитие сельских территорий» и о внесении изменений в </w:t>
      </w:r>
      <w:r w:rsidR="00451318">
        <w:rPr>
          <w:rFonts w:ascii="Times New Roman" w:hAnsi="Times New Roman" w:cs="Times New Roman"/>
          <w:sz w:val="28"/>
          <w:szCs w:val="28"/>
        </w:rPr>
        <w:lastRenderedPageBreak/>
        <w:t xml:space="preserve">некоторые акты Правительства Российской Федерации», </w:t>
      </w:r>
      <w:hyperlink r:id="rId13">
        <w:r w:rsidR="00451318">
          <w:rPr>
            <w:rStyle w:val="ListLabel14"/>
          </w:rPr>
          <w:t>распоряжением</w:t>
        </w:r>
      </w:hyperlink>
      <w:r w:rsidR="00451318">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Черемисиновского района </w:t>
      </w:r>
      <w:r w:rsidR="00451318">
        <w:rPr>
          <w:rFonts w:ascii="Times New Roman" w:hAnsi="Times New Roman" w:cs="Times New Roman"/>
          <w:sz w:val="28"/>
          <w:szCs w:val="28"/>
        </w:rPr>
        <w:t xml:space="preserve">Курской области «Об утверждении перечня </w:t>
      </w:r>
      <w:r>
        <w:rPr>
          <w:rFonts w:ascii="Times New Roman" w:hAnsi="Times New Roman" w:cs="Times New Roman"/>
          <w:sz w:val="28"/>
          <w:szCs w:val="28"/>
        </w:rPr>
        <w:t>муниципальных</w:t>
      </w:r>
      <w:r w:rsidR="00451318">
        <w:rPr>
          <w:rFonts w:ascii="Times New Roman" w:hAnsi="Times New Roman" w:cs="Times New Roman"/>
          <w:sz w:val="28"/>
          <w:szCs w:val="28"/>
        </w:rPr>
        <w:t xml:space="preserve"> программ </w:t>
      </w:r>
      <w:r>
        <w:rPr>
          <w:rFonts w:ascii="Times New Roman" w:hAnsi="Times New Roman" w:cs="Times New Roman"/>
          <w:sz w:val="28"/>
          <w:szCs w:val="28"/>
        </w:rPr>
        <w:t xml:space="preserve">Черемисиновского района </w:t>
      </w:r>
      <w:r w:rsidR="00451318">
        <w:rPr>
          <w:rFonts w:ascii="Times New Roman" w:hAnsi="Times New Roman" w:cs="Times New Roman"/>
          <w:sz w:val="28"/>
          <w:szCs w:val="28"/>
        </w:rPr>
        <w:t>Курской области».</w:t>
      </w:r>
    </w:p>
    <w:p w:rsidR="00451318" w:rsidRDefault="00451318">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Сельские территории </w:t>
      </w:r>
      <w:r w:rsidR="004D7522">
        <w:rPr>
          <w:rFonts w:ascii="Times New Roman" w:hAnsi="Times New Roman" w:cs="Times New Roman"/>
          <w:sz w:val="28"/>
          <w:szCs w:val="28"/>
          <w:lang w:eastAsia="ru-RU"/>
        </w:rPr>
        <w:t xml:space="preserve">Черемисиновского района </w:t>
      </w:r>
      <w:r>
        <w:rPr>
          <w:rFonts w:ascii="Times New Roman" w:hAnsi="Times New Roman" w:cs="Times New Roman"/>
          <w:sz w:val="28"/>
          <w:szCs w:val="28"/>
          <w:lang w:eastAsia="ru-RU"/>
        </w:rPr>
        <w:t xml:space="preserve">Курской области являются её стратегическим ресурсом,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w:t>
      </w:r>
      <w:r w:rsidR="004D7522">
        <w:rPr>
          <w:rFonts w:ascii="Times New Roman" w:hAnsi="Times New Roman" w:cs="Times New Roman"/>
          <w:sz w:val="28"/>
          <w:szCs w:val="28"/>
          <w:lang w:eastAsia="ru-RU"/>
        </w:rPr>
        <w:t xml:space="preserve">недостаточное </w:t>
      </w:r>
      <w:r>
        <w:rPr>
          <w:rFonts w:ascii="Times New Roman" w:hAnsi="Times New Roman" w:cs="Times New Roman"/>
          <w:sz w:val="28"/>
          <w:szCs w:val="28"/>
          <w:lang w:eastAsia="ru-RU"/>
        </w:rPr>
        <w:t>развитие транспортной инфраструктуры и средств связи не позволяют реализовать потенциал сельских территории в полной мере.</w:t>
      </w:r>
      <w:proofErr w:type="gramEnd"/>
    </w:p>
    <w:p w:rsidR="00451318" w:rsidRPr="004D7522" w:rsidRDefault="00451318">
      <w:pPr>
        <w:spacing w:after="0" w:line="240" w:lineRule="auto"/>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xml:space="preserve">На начало 2019 года сельское население </w:t>
      </w:r>
      <w:r w:rsidR="004D7522">
        <w:rPr>
          <w:rFonts w:ascii="Times New Roman" w:hAnsi="Times New Roman" w:cs="Times New Roman"/>
          <w:sz w:val="28"/>
          <w:szCs w:val="28"/>
          <w:lang w:eastAsia="ru-RU"/>
        </w:rPr>
        <w:t xml:space="preserve">Черемисиновского района </w:t>
      </w:r>
      <w:r>
        <w:rPr>
          <w:rFonts w:ascii="Times New Roman" w:hAnsi="Times New Roman" w:cs="Times New Roman"/>
          <w:sz w:val="28"/>
          <w:szCs w:val="28"/>
          <w:lang w:eastAsia="ru-RU"/>
        </w:rPr>
        <w:t xml:space="preserve">Курской области составляло </w:t>
      </w:r>
      <w:r w:rsidR="00203C12">
        <w:rPr>
          <w:rFonts w:ascii="Times New Roman" w:hAnsi="Times New Roman" w:cs="Times New Roman"/>
          <w:sz w:val="28"/>
          <w:szCs w:val="28"/>
          <w:lang w:eastAsia="ru-RU"/>
        </w:rPr>
        <w:t>5</w:t>
      </w:r>
      <w:r>
        <w:rPr>
          <w:rFonts w:ascii="Times New Roman" w:hAnsi="Times New Roman" w:cs="Times New Roman"/>
          <w:sz w:val="28"/>
          <w:szCs w:val="28"/>
          <w:lang w:eastAsia="ru-RU"/>
        </w:rPr>
        <w:t>,</w:t>
      </w:r>
      <w:r w:rsidR="00203C12">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тыс. человек (</w:t>
      </w:r>
      <w:r w:rsidR="004D7522">
        <w:rPr>
          <w:rFonts w:ascii="Times New Roman" w:hAnsi="Times New Roman" w:cs="Times New Roman"/>
          <w:sz w:val="28"/>
          <w:szCs w:val="28"/>
          <w:lang w:eastAsia="ru-RU"/>
        </w:rPr>
        <w:t>6</w:t>
      </w:r>
      <w:r w:rsidR="00203C12">
        <w:rPr>
          <w:rFonts w:ascii="Times New Roman" w:hAnsi="Times New Roman" w:cs="Times New Roman"/>
          <w:sz w:val="28"/>
          <w:szCs w:val="28"/>
          <w:lang w:eastAsia="ru-RU"/>
        </w:rPr>
        <w:t>2</w:t>
      </w:r>
      <w:r>
        <w:rPr>
          <w:rFonts w:ascii="Times New Roman" w:hAnsi="Times New Roman" w:cs="Times New Roman"/>
          <w:sz w:val="28"/>
          <w:szCs w:val="28"/>
          <w:lang w:eastAsia="ru-RU"/>
        </w:rPr>
        <w:t>,</w:t>
      </w:r>
      <w:r w:rsidR="00203C12">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 населения </w:t>
      </w:r>
      <w:r w:rsidR="004D7522">
        <w:rPr>
          <w:rFonts w:ascii="Times New Roman" w:hAnsi="Times New Roman" w:cs="Times New Roman"/>
          <w:sz w:val="28"/>
          <w:szCs w:val="28"/>
          <w:lang w:eastAsia="ru-RU"/>
        </w:rPr>
        <w:t>района</w:t>
      </w:r>
      <w:r>
        <w:rPr>
          <w:rFonts w:ascii="Times New Roman" w:hAnsi="Times New Roman" w:cs="Times New Roman"/>
          <w:sz w:val="28"/>
          <w:szCs w:val="28"/>
          <w:lang w:eastAsia="ru-RU"/>
        </w:rPr>
        <w:t xml:space="preserve">), сократившись по сравнению с 2000 годом на </w:t>
      </w:r>
      <w:r w:rsidR="00C96173" w:rsidRPr="00C96173">
        <w:rPr>
          <w:rFonts w:ascii="Times New Roman" w:hAnsi="Times New Roman" w:cs="Times New Roman"/>
          <w:sz w:val="28"/>
          <w:szCs w:val="28"/>
          <w:lang w:eastAsia="ru-RU"/>
        </w:rPr>
        <w:t>2,6</w:t>
      </w:r>
      <w:r w:rsidRPr="00C96173">
        <w:rPr>
          <w:rFonts w:ascii="Times New Roman" w:hAnsi="Times New Roman" w:cs="Times New Roman"/>
          <w:sz w:val="28"/>
          <w:szCs w:val="28"/>
          <w:lang w:eastAsia="ru-RU"/>
        </w:rPr>
        <w:t xml:space="preserve"> тыс. человек.</w:t>
      </w:r>
      <w:r w:rsidRPr="004D7522">
        <w:rPr>
          <w:rFonts w:ascii="Times New Roman" w:hAnsi="Times New Roman" w:cs="Times New Roman"/>
          <w:color w:val="FF0000"/>
          <w:sz w:val="28"/>
          <w:szCs w:val="28"/>
          <w:lang w:eastAsia="ru-RU"/>
        </w:rPr>
        <w:t xml:space="preserve">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Сельское население проживает в 8 </w:t>
      </w:r>
      <w:r w:rsidR="004D7522">
        <w:rPr>
          <w:rFonts w:ascii="Times New Roman" w:hAnsi="Times New Roman" w:cs="Times New Roman"/>
          <w:sz w:val="28"/>
          <w:szCs w:val="28"/>
          <w:lang w:eastAsia="ru-RU"/>
        </w:rPr>
        <w:t>сельских поселениях</w:t>
      </w:r>
      <w:r>
        <w:rPr>
          <w:rFonts w:ascii="Times New Roman" w:hAnsi="Times New Roman" w:cs="Times New Roman"/>
          <w:sz w:val="28"/>
          <w:szCs w:val="28"/>
          <w:lang w:eastAsia="ru-RU"/>
        </w:rPr>
        <w:t xml:space="preserve"> района, объединяющих, в свою очередь, </w:t>
      </w:r>
      <w:r w:rsidR="004D7522">
        <w:rPr>
          <w:rFonts w:ascii="Times New Roman" w:hAnsi="Times New Roman" w:cs="Times New Roman"/>
          <w:sz w:val="28"/>
          <w:szCs w:val="28"/>
          <w:lang w:eastAsia="ru-RU"/>
        </w:rPr>
        <w:t>98</w:t>
      </w:r>
      <w:r>
        <w:rPr>
          <w:rFonts w:ascii="Times New Roman" w:hAnsi="Times New Roman" w:cs="Times New Roman"/>
          <w:sz w:val="28"/>
          <w:szCs w:val="28"/>
          <w:lang w:eastAsia="ru-RU"/>
        </w:rPr>
        <w:t xml:space="preserve"> сельских населенных пунктов. По итогам всероссийской переписи населения 2010 г., количество сельских населенных пунктов без населения составило </w:t>
      </w:r>
      <w:r w:rsidR="004D7522">
        <w:rPr>
          <w:rFonts w:ascii="Times New Roman" w:hAnsi="Times New Roman" w:cs="Times New Roman"/>
          <w:sz w:val="28"/>
          <w:szCs w:val="28"/>
          <w:lang w:eastAsia="ru-RU"/>
        </w:rPr>
        <w:t>2</w:t>
      </w:r>
      <w:r>
        <w:rPr>
          <w:rFonts w:ascii="Times New Roman" w:hAnsi="Times New Roman" w:cs="Times New Roman"/>
          <w:sz w:val="28"/>
          <w:szCs w:val="28"/>
          <w:lang w:eastAsia="ru-RU"/>
        </w:rPr>
        <w:t>.</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Преобладающая часть сельского населения (100 %) проживает в сельских поселениях с численностью до 1 тыс. человек. В отличие от городских и наиболее крупных сельских поселений, они отличаются недостаточно развитой коммуникационной, транспортной и инженерной инфраструктурой,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Сельские территории характеризуются высоким уровнем безработицы и бедности. Так, по данным Росстата, по состоянию на 1 января 2018 г.:</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уровень безработицы на сельских территориях – 8% (в городе – 4,3%);</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сельского населения с денежными доходами ниже прожиточного минимума – 20% (в городе – 11,2 %);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более 67% жилищного фонда в сельской местности не оборудовано всеми видами благоустройства (в городе – 20,9%);</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нормативным требованиям отвечают только 53% местных и 43,1% региональных дорог;</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чуть более половины населения имеет скоростной доступ к Интернету (79,5% в городе).</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Основными факторами, тормозящими развитие сельских территорий, являются: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ведомственная разобщенность в управлении сельскими территориями, не позволяющая реализовать комплексный подход к развитию сельских территорий в преодолении бедности, неравенства и безработицы;</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узкоотраслевой аграрный подход к развитию экономики села, обуславливающий низкий уровень диверсификации сельской экономики;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ограничение доступа жителей села к объектам социальной и инженерной инфраструктуры;</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слабое развитие институтов гражданского общества в сельской местности, прежде всего, местного самоуправления;</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недостаточное научное, статистическое и кадровое обеспечение развития сельских территорий;</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низкая транспортная связанность центров экономического роста между собой и с другими территориями, недостаточный уровень интегрированности различных видов транспорта и нереализованный транзитный потенциал Российской Федерации.</w:t>
      </w:r>
    </w:p>
    <w:p w:rsidR="00451318" w:rsidRDefault="004D7522">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Муниципальная</w:t>
      </w:r>
      <w:r w:rsidR="00451318">
        <w:rPr>
          <w:rFonts w:ascii="Times New Roman" w:hAnsi="Times New Roman" w:cs="Times New Roman"/>
          <w:sz w:val="28"/>
          <w:szCs w:val="28"/>
          <w:lang w:eastAsia="ru-RU"/>
        </w:rPr>
        <w:t xml:space="preserve"> программа определяет цели, задачи, направления комплексного развития сельских территорий, объёмы финансового обеспечения и механизмы реализации мероприятий,  а также их целевые показатели.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Прогноз реализации </w:t>
      </w:r>
      <w:r w:rsidR="004D7522">
        <w:rPr>
          <w:rFonts w:ascii="Times New Roman" w:hAnsi="Times New Roman" w:cs="Times New Roman"/>
          <w:sz w:val="28"/>
          <w:szCs w:val="28"/>
        </w:rPr>
        <w:t>Муниципальной</w:t>
      </w:r>
      <w:r>
        <w:rPr>
          <w:rFonts w:ascii="Times New Roman" w:hAnsi="Times New Roman" w:cs="Times New Roman"/>
          <w:sz w:val="28"/>
          <w:szCs w:val="28"/>
          <w:lang w:eastAsia="ru-RU"/>
        </w:rPr>
        <w:t xml:space="preserve"> программы основывается на расчете достижимости значений целевых показателей и включённых в неё подпрограмм.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Динамика развития сельских территорий будет формироваться под воздействием различных факторов. Объективные различия в уровне социально-экономического развития сельских и городских территорий будут являться основной причиной дальнейшей миграции сельского населения в город. Вместе</w:t>
      </w:r>
      <w:r w:rsidR="004D7522">
        <w:rPr>
          <w:rFonts w:ascii="Times New Roman" w:hAnsi="Times New Roman" w:cs="Times New Roman"/>
          <w:sz w:val="28"/>
          <w:szCs w:val="28"/>
          <w:lang w:eastAsia="ru-RU"/>
        </w:rPr>
        <w:t xml:space="preserve"> с</w:t>
      </w:r>
      <w:r>
        <w:rPr>
          <w:rFonts w:ascii="Times New Roman" w:hAnsi="Times New Roman" w:cs="Times New Roman"/>
          <w:sz w:val="28"/>
          <w:szCs w:val="28"/>
          <w:lang w:eastAsia="ru-RU"/>
        </w:rPr>
        <w:t xml:space="preserve"> тем, ряд решений, предусмотренных </w:t>
      </w:r>
      <w:r w:rsidR="004D7522">
        <w:rPr>
          <w:rFonts w:ascii="Times New Roman" w:hAnsi="Times New Roman" w:cs="Times New Roman"/>
          <w:sz w:val="28"/>
          <w:szCs w:val="28"/>
        </w:rPr>
        <w:t>Муниципальной</w:t>
      </w:r>
      <w:r>
        <w:rPr>
          <w:rFonts w:ascii="Times New Roman" w:hAnsi="Times New Roman" w:cs="Times New Roman"/>
          <w:sz w:val="28"/>
          <w:szCs w:val="28"/>
          <w:lang w:eastAsia="ru-RU"/>
        </w:rPr>
        <w:t xml:space="preserve"> программой по повышению качества жизни на сельских территориях, позволит замедлить данную тенденцию, обеспечить сохранение численности сельского населения, в том числе молодежи, способствовать повышению уровня благосостояния населения.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прогнозный период наметятся следующие значимые тенденции: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стабилизация численности населения, проживающего на сельских территориях;</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благосостояния и снижение уровня бедности сельского населения;</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занятости сельского населения;</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развитие малого предпринимательства, диверсификация сельской экономики;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территориях до городского уровня;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социальной ответственности бизнеса путем его привлечения к реализации социально значимых проектов;</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улучшение экологической ситуации.</w:t>
      </w:r>
    </w:p>
    <w:p w:rsidR="00451318" w:rsidRDefault="00451318">
      <w:pPr>
        <w:spacing w:after="0" w:line="240" w:lineRule="auto"/>
        <w:ind w:firstLine="709"/>
        <w:jc w:val="both"/>
        <w:rPr>
          <w:rFonts w:ascii="Times New Roman" w:hAnsi="Times New Roman" w:cs="Times New Roman"/>
          <w:sz w:val="28"/>
          <w:szCs w:val="28"/>
          <w:lang w:eastAsia="ru-RU"/>
        </w:rPr>
      </w:pPr>
    </w:p>
    <w:p w:rsidR="00451318" w:rsidRDefault="00451318" w:rsidP="0019584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II. Приоритеты государственной политики в сфере реализации </w:t>
      </w:r>
      <w:r w:rsidR="004D7522" w:rsidRPr="004D7522">
        <w:rPr>
          <w:rFonts w:ascii="Times New Roman" w:hAnsi="Times New Roman" w:cs="Times New Roman"/>
          <w:b/>
          <w:sz w:val="28"/>
          <w:szCs w:val="28"/>
        </w:rPr>
        <w:t>Муниципальной</w:t>
      </w:r>
      <w:r w:rsidRPr="004D7522">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программы, цели, задачи и показатели (индикаторы) достижения целей и решения задач, описание основных ожидаемых конечных результатов </w:t>
      </w:r>
      <w:r w:rsidR="004D7522" w:rsidRPr="004D7522">
        <w:rPr>
          <w:rFonts w:ascii="Times New Roman" w:hAnsi="Times New Roman" w:cs="Times New Roman"/>
          <w:b/>
          <w:sz w:val="28"/>
          <w:szCs w:val="28"/>
        </w:rPr>
        <w:t>Муниципальной</w:t>
      </w:r>
      <w:r>
        <w:rPr>
          <w:rFonts w:ascii="Times New Roman" w:hAnsi="Times New Roman" w:cs="Times New Roman"/>
          <w:b/>
          <w:bCs/>
          <w:sz w:val="28"/>
          <w:szCs w:val="28"/>
        </w:rPr>
        <w:t xml:space="preserve"> программы, сроков и этапов реализации </w:t>
      </w:r>
      <w:r w:rsidR="004D7522" w:rsidRPr="004D7522">
        <w:rPr>
          <w:rFonts w:ascii="Times New Roman" w:hAnsi="Times New Roman" w:cs="Times New Roman"/>
          <w:b/>
          <w:sz w:val="28"/>
          <w:szCs w:val="28"/>
        </w:rPr>
        <w:t>Муниципальной</w:t>
      </w:r>
      <w:r w:rsidR="004D7522" w:rsidRPr="004D7522">
        <w:rPr>
          <w:rFonts w:ascii="Times New Roman" w:hAnsi="Times New Roman" w:cs="Times New Roman"/>
          <w:b/>
          <w:bCs/>
          <w:sz w:val="28"/>
          <w:szCs w:val="28"/>
        </w:rPr>
        <w:t xml:space="preserve"> </w:t>
      </w:r>
      <w:r>
        <w:rPr>
          <w:rFonts w:ascii="Times New Roman" w:hAnsi="Times New Roman" w:cs="Times New Roman"/>
          <w:b/>
          <w:bCs/>
          <w:sz w:val="28"/>
          <w:szCs w:val="28"/>
        </w:rPr>
        <w:t>программы</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Приоритетами </w:t>
      </w:r>
      <w:r w:rsidR="004D7522" w:rsidRPr="004D752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являются: комплексное развитие сельских территорий, повышение благосостояния, уровня жизни и занятости граждан.</w:t>
      </w:r>
    </w:p>
    <w:p w:rsidR="00451318" w:rsidRDefault="004D7522">
      <w:pPr>
        <w:spacing w:after="0" w:line="240" w:lineRule="auto"/>
        <w:ind w:firstLine="709"/>
        <w:jc w:val="both"/>
      </w:pPr>
      <w:r w:rsidRPr="004D7522">
        <w:rPr>
          <w:rFonts w:ascii="Times New Roman" w:hAnsi="Times New Roman" w:cs="Times New Roman"/>
          <w:sz w:val="28"/>
          <w:szCs w:val="28"/>
        </w:rPr>
        <w:t>Муниципальная</w:t>
      </w:r>
      <w:r w:rsidR="00451318">
        <w:rPr>
          <w:rFonts w:ascii="Times New Roman" w:hAnsi="Times New Roman" w:cs="Times New Roman"/>
          <w:sz w:val="28"/>
          <w:szCs w:val="28"/>
        </w:rPr>
        <w:t xml:space="preserve"> программа базируется на положениях Федерального </w:t>
      </w:r>
      <w:hyperlink r:id="rId14">
        <w:r w:rsidR="00451318">
          <w:rPr>
            <w:rStyle w:val="ListLabel14"/>
          </w:rPr>
          <w:t>закона</w:t>
        </w:r>
      </w:hyperlink>
      <w:r w:rsidR="00451318">
        <w:rPr>
          <w:rFonts w:ascii="Times New Roman" w:hAnsi="Times New Roman" w:cs="Times New Roman"/>
          <w:sz w:val="28"/>
          <w:szCs w:val="28"/>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w:t>
      </w:r>
      <w:proofErr w:type="gramStart"/>
      <w:r w:rsidR="00451318">
        <w:rPr>
          <w:rFonts w:ascii="Times New Roman" w:hAnsi="Times New Roman" w:cs="Times New Roman"/>
          <w:sz w:val="28"/>
          <w:szCs w:val="28"/>
        </w:rPr>
        <w:t>территорий</w:t>
      </w:r>
      <w:proofErr w:type="gramEnd"/>
      <w:r w:rsidR="00451318">
        <w:rPr>
          <w:rFonts w:ascii="Times New Roman" w:hAnsi="Times New Roman" w:cs="Times New Roman"/>
          <w:sz w:val="28"/>
          <w:szCs w:val="28"/>
        </w:rPr>
        <w:t xml:space="preserve"> и обеспечит выполнение ими общенациональных функций – производственной, демографической, </w:t>
      </w:r>
      <w:proofErr w:type="spellStart"/>
      <w:r w:rsidR="00451318">
        <w:rPr>
          <w:rFonts w:ascii="Times New Roman" w:hAnsi="Times New Roman" w:cs="Times New Roman"/>
          <w:sz w:val="28"/>
          <w:szCs w:val="28"/>
        </w:rPr>
        <w:t>трудоресурсной</w:t>
      </w:r>
      <w:proofErr w:type="spellEnd"/>
      <w:r w:rsidR="00451318">
        <w:rPr>
          <w:rFonts w:ascii="Times New Roman" w:hAnsi="Times New Roman" w:cs="Times New Roman"/>
          <w:sz w:val="28"/>
          <w:szCs w:val="28"/>
        </w:rPr>
        <w:t>,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Целями </w:t>
      </w:r>
      <w:r w:rsidR="004D7522" w:rsidRPr="004D752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являются:</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трудоустройства на сельских территориях граждан, прошедших дополнительное обучение (переобучение);</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проектов по благоустройству;</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указанных целей необходимо выполнить задачи, которые определены паспортом </w:t>
      </w:r>
      <w:r w:rsidR="004D7522" w:rsidRPr="004D752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и паспортами подпрограмм, включенных в </w:t>
      </w:r>
      <w:r w:rsidR="004D7522" w:rsidRPr="004D7522">
        <w:rPr>
          <w:rFonts w:ascii="Times New Roman" w:hAnsi="Times New Roman" w:cs="Times New Roman"/>
          <w:sz w:val="28"/>
          <w:szCs w:val="28"/>
        </w:rPr>
        <w:t>Муниципальн</w:t>
      </w:r>
      <w:r w:rsidR="004D7522">
        <w:rPr>
          <w:rFonts w:ascii="Times New Roman" w:hAnsi="Times New Roman" w:cs="Times New Roman"/>
          <w:sz w:val="28"/>
          <w:szCs w:val="28"/>
        </w:rPr>
        <w:t>ую</w:t>
      </w:r>
      <w:r>
        <w:rPr>
          <w:rFonts w:ascii="Times New Roman" w:hAnsi="Times New Roman" w:cs="Times New Roman"/>
          <w:sz w:val="28"/>
          <w:szCs w:val="28"/>
        </w:rPr>
        <w:t xml:space="preserve"> программу.</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(индикаторы) реализации </w:t>
      </w:r>
      <w:r w:rsidR="004D7522" w:rsidRPr="004D752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оцениваются в целом для </w:t>
      </w:r>
      <w:r w:rsidR="004D7522" w:rsidRPr="004D752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и по каждой из подпрограмм </w:t>
      </w:r>
      <w:r w:rsidR="004D7522" w:rsidRPr="004D7522">
        <w:rPr>
          <w:rFonts w:ascii="Times New Roman" w:hAnsi="Times New Roman" w:cs="Times New Roman"/>
          <w:sz w:val="28"/>
          <w:szCs w:val="28"/>
        </w:rPr>
        <w:t>Муниципальной</w:t>
      </w:r>
      <w:r w:rsidR="004D7522">
        <w:rPr>
          <w:rFonts w:ascii="Times New Roman" w:hAnsi="Times New Roman" w:cs="Times New Roman"/>
          <w:sz w:val="28"/>
          <w:szCs w:val="28"/>
        </w:rPr>
        <w:t xml:space="preserve"> </w:t>
      </w:r>
      <w:r>
        <w:rPr>
          <w:rFonts w:ascii="Times New Roman" w:hAnsi="Times New Roman" w:cs="Times New Roman"/>
          <w:sz w:val="28"/>
          <w:szCs w:val="28"/>
        </w:rPr>
        <w:t>программы.</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Реализация предусмотренных </w:t>
      </w:r>
      <w:r w:rsidR="004D7522" w:rsidRPr="004D7522">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461C2A" w:rsidRDefault="00461C2A" w:rsidP="00461C2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сельских семей;</w:t>
      </w:r>
    </w:p>
    <w:p w:rsidR="00461C2A" w:rsidRPr="00075C8F" w:rsidRDefault="00461C2A" w:rsidP="00461C2A">
      <w:pPr>
        <w:spacing w:after="0" w:line="240" w:lineRule="auto"/>
        <w:ind w:firstLine="708"/>
        <w:jc w:val="both"/>
        <w:rPr>
          <w:rFonts w:ascii="Times New Roman" w:hAnsi="Times New Roman" w:cs="Times New Roman"/>
          <w:sz w:val="28"/>
          <w:szCs w:val="28"/>
        </w:rPr>
      </w:pPr>
      <w:r w:rsidRPr="00075C8F">
        <w:rPr>
          <w:rFonts w:ascii="Times New Roman" w:hAnsi="Times New Roman" w:cs="Times New Roman"/>
          <w:sz w:val="28"/>
          <w:szCs w:val="28"/>
        </w:rPr>
        <w:t>введен</w:t>
      </w:r>
      <w:r>
        <w:rPr>
          <w:rFonts w:ascii="Times New Roman" w:hAnsi="Times New Roman" w:cs="Times New Roman"/>
          <w:sz w:val="28"/>
          <w:szCs w:val="28"/>
        </w:rPr>
        <w:t>ие</w:t>
      </w:r>
      <w:r w:rsidRPr="00075C8F">
        <w:rPr>
          <w:rFonts w:ascii="Times New Roman" w:hAnsi="Times New Roman" w:cs="Times New Roman"/>
          <w:sz w:val="28"/>
          <w:szCs w:val="28"/>
        </w:rPr>
        <w:t xml:space="preserve"> в эксплуатацию жилье, предоставленное гражданам по договорам найма жилого помещения;</w:t>
      </w:r>
    </w:p>
    <w:p w:rsidR="00461C2A" w:rsidRDefault="00461C2A" w:rsidP="00461C2A">
      <w:pPr>
        <w:spacing w:after="0" w:line="240" w:lineRule="auto"/>
        <w:ind w:firstLine="709"/>
        <w:jc w:val="both"/>
        <w:rPr>
          <w:rFonts w:ascii="Times New Roman" w:hAnsi="Times New Roman" w:cs="Times New Roman"/>
          <w:sz w:val="28"/>
          <w:szCs w:val="28"/>
        </w:rPr>
      </w:pPr>
      <w:r w:rsidRPr="00075C8F">
        <w:rPr>
          <w:rFonts w:ascii="Times New Roman" w:hAnsi="Times New Roman" w:cs="Times New Roman"/>
          <w:sz w:val="28"/>
          <w:szCs w:val="28"/>
        </w:rPr>
        <w:t>обустро</w:t>
      </w:r>
      <w:r>
        <w:rPr>
          <w:rFonts w:ascii="Times New Roman" w:hAnsi="Times New Roman" w:cs="Times New Roman"/>
          <w:sz w:val="28"/>
          <w:szCs w:val="28"/>
        </w:rPr>
        <w:t>йство</w:t>
      </w:r>
      <w:r w:rsidRPr="00075C8F">
        <w:rPr>
          <w:rFonts w:ascii="Times New Roman" w:hAnsi="Times New Roman" w:cs="Times New Roman"/>
          <w:sz w:val="28"/>
          <w:szCs w:val="28"/>
        </w:rPr>
        <w:t xml:space="preserve"> инженерной инфраструктурой и благоустройством не менее </w:t>
      </w:r>
      <w:r w:rsidR="00C96173">
        <w:rPr>
          <w:rFonts w:ascii="Times New Roman" w:hAnsi="Times New Roman" w:cs="Times New Roman"/>
          <w:sz w:val="28"/>
          <w:szCs w:val="28"/>
        </w:rPr>
        <w:t>1 площад</w:t>
      </w:r>
      <w:r w:rsidRPr="00075C8F">
        <w:rPr>
          <w:rFonts w:ascii="Times New Roman" w:hAnsi="Times New Roman" w:cs="Times New Roman"/>
          <w:sz w:val="28"/>
          <w:szCs w:val="28"/>
        </w:rPr>
        <w:t>к</w:t>
      </w:r>
      <w:r w:rsidR="00C96173">
        <w:rPr>
          <w:rFonts w:ascii="Times New Roman" w:hAnsi="Times New Roman" w:cs="Times New Roman"/>
          <w:sz w:val="28"/>
          <w:szCs w:val="28"/>
        </w:rPr>
        <w:t>и</w:t>
      </w:r>
      <w:r w:rsidRPr="00075C8F">
        <w:rPr>
          <w:rFonts w:ascii="Times New Roman" w:hAnsi="Times New Roman" w:cs="Times New Roman"/>
          <w:sz w:val="28"/>
          <w:szCs w:val="28"/>
        </w:rPr>
        <w:t>, расположенн</w:t>
      </w:r>
      <w:r w:rsidR="00C96173">
        <w:rPr>
          <w:rFonts w:ascii="Times New Roman" w:hAnsi="Times New Roman" w:cs="Times New Roman"/>
          <w:sz w:val="28"/>
          <w:szCs w:val="28"/>
        </w:rPr>
        <w:t>ой</w:t>
      </w:r>
      <w:r w:rsidRPr="00075C8F">
        <w:rPr>
          <w:rFonts w:ascii="Times New Roman" w:hAnsi="Times New Roman" w:cs="Times New Roman"/>
          <w:sz w:val="28"/>
          <w:szCs w:val="28"/>
        </w:rPr>
        <w:t xml:space="preserve"> на сельск</w:t>
      </w:r>
      <w:r w:rsidR="00C96173">
        <w:rPr>
          <w:rFonts w:ascii="Times New Roman" w:hAnsi="Times New Roman" w:cs="Times New Roman"/>
          <w:sz w:val="28"/>
          <w:szCs w:val="28"/>
        </w:rPr>
        <w:t>ой</w:t>
      </w:r>
      <w:r w:rsidRPr="00075C8F">
        <w:rPr>
          <w:rFonts w:ascii="Times New Roman" w:hAnsi="Times New Roman" w:cs="Times New Roman"/>
          <w:sz w:val="28"/>
          <w:szCs w:val="28"/>
        </w:rPr>
        <w:t xml:space="preserve"> территори</w:t>
      </w:r>
      <w:r w:rsidR="00C96173">
        <w:rPr>
          <w:rFonts w:ascii="Times New Roman" w:hAnsi="Times New Roman" w:cs="Times New Roman"/>
          <w:sz w:val="28"/>
          <w:szCs w:val="28"/>
        </w:rPr>
        <w:t>и</w:t>
      </w:r>
      <w:r w:rsidRPr="00075C8F">
        <w:rPr>
          <w:rFonts w:ascii="Times New Roman" w:hAnsi="Times New Roman" w:cs="Times New Roman"/>
          <w:sz w:val="28"/>
          <w:szCs w:val="28"/>
        </w:rPr>
        <w:t>, под компактную жилищную застройку</w:t>
      </w:r>
      <w:r>
        <w:rPr>
          <w:rFonts w:ascii="Times New Roman" w:hAnsi="Times New Roman" w:cs="Times New Roman"/>
          <w:sz w:val="28"/>
          <w:szCs w:val="28"/>
        </w:rPr>
        <w:t>;</w:t>
      </w:r>
    </w:p>
    <w:p w:rsidR="00276AB9" w:rsidRDefault="00C80D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w:t>
      </w:r>
      <w:r w:rsidR="007C6C23">
        <w:rPr>
          <w:rFonts w:ascii="Times New Roman" w:hAnsi="Times New Roman" w:cs="Times New Roman"/>
          <w:sz w:val="28"/>
          <w:szCs w:val="28"/>
        </w:rPr>
        <w:t>1</w:t>
      </w:r>
      <w:r>
        <w:rPr>
          <w:rFonts w:ascii="Times New Roman" w:hAnsi="Times New Roman" w:cs="Times New Roman"/>
          <w:sz w:val="28"/>
          <w:szCs w:val="28"/>
        </w:rPr>
        <w:t xml:space="preserve"> </w:t>
      </w:r>
      <w:r w:rsidRPr="00C80D64">
        <w:rPr>
          <w:rFonts w:ascii="Times New Roman" w:hAnsi="Times New Roman" w:cs="Times New Roman"/>
          <w:sz w:val="28"/>
          <w:szCs w:val="28"/>
        </w:rPr>
        <w:t>проект</w:t>
      </w:r>
      <w:r w:rsidR="007C6C23">
        <w:rPr>
          <w:rFonts w:ascii="Times New Roman" w:hAnsi="Times New Roman" w:cs="Times New Roman"/>
          <w:sz w:val="28"/>
          <w:szCs w:val="28"/>
        </w:rPr>
        <w:t>а</w:t>
      </w:r>
      <w:r w:rsidRPr="00C80D64">
        <w:rPr>
          <w:rFonts w:ascii="Times New Roman" w:hAnsi="Times New Roman" w:cs="Times New Roman"/>
          <w:sz w:val="28"/>
          <w:szCs w:val="28"/>
        </w:rPr>
        <w:t xml:space="preserve"> по комплексному обустройству сельских территорий (агломераций)</w:t>
      </w:r>
      <w:r>
        <w:rPr>
          <w:rFonts w:ascii="Times New Roman" w:hAnsi="Times New Roman" w:cs="Times New Roman"/>
          <w:sz w:val="28"/>
          <w:szCs w:val="28"/>
        </w:rPr>
        <w:t>;</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w:t>
      </w:r>
      <w:r w:rsidR="007C6C23">
        <w:rPr>
          <w:rFonts w:ascii="Times New Roman" w:hAnsi="Times New Roman" w:cs="Times New Roman"/>
          <w:sz w:val="28"/>
          <w:szCs w:val="28"/>
        </w:rPr>
        <w:t>3</w:t>
      </w:r>
      <w:r>
        <w:rPr>
          <w:rFonts w:ascii="Times New Roman" w:hAnsi="Times New Roman" w:cs="Times New Roman"/>
          <w:sz w:val="28"/>
          <w:szCs w:val="28"/>
        </w:rPr>
        <w:t xml:space="preserve"> проектов по благоустройству территорий сельских населенных пунктов;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не менее 80 процентов всего сельского населения качественной питьевой водой;</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снижение доли автомобильных дорог общего пользования (местного значения), не отвечающих нормативным требованиям, до </w:t>
      </w:r>
      <w:r w:rsidR="007C6C23">
        <w:rPr>
          <w:rFonts w:ascii="Times New Roman" w:hAnsi="Times New Roman" w:cs="Times New Roman"/>
          <w:sz w:val="28"/>
          <w:szCs w:val="28"/>
        </w:rPr>
        <w:t>55</w:t>
      </w:r>
      <w:r>
        <w:rPr>
          <w:rFonts w:ascii="Times New Roman" w:hAnsi="Times New Roman" w:cs="Times New Roman"/>
          <w:sz w:val="28"/>
          <w:szCs w:val="28"/>
        </w:rPr>
        <w:t xml:space="preserve"> процентов.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использование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451318" w:rsidRDefault="007C6C23">
      <w:pPr>
        <w:spacing w:after="0" w:line="240" w:lineRule="auto"/>
        <w:ind w:firstLine="709"/>
        <w:jc w:val="both"/>
        <w:rPr>
          <w:rFonts w:ascii="Times New Roman" w:hAnsi="Times New Roman" w:cs="Times New Roman"/>
          <w:sz w:val="28"/>
          <w:szCs w:val="28"/>
        </w:rPr>
      </w:pPr>
      <w:r w:rsidRPr="004D7522">
        <w:rPr>
          <w:rFonts w:ascii="Times New Roman" w:hAnsi="Times New Roman" w:cs="Times New Roman"/>
          <w:sz w:val="28"/>
          <w:szCs w:val="28"/>
        </w:rPr>
        <w:t>Муниципальн</w:t>
      </w:r>
      <w:r>
        <w:rPr>
          <w:rFonts w:ascii="Times New Roman" w:hAnsi="Times New Roman" w:cs="Times New Roman"/>
          <w:sz w:val="28"/>
          <w:szCs w:val="28"/>
        </w:rPr>
        <w:t>ую</w:t>
      </w:r>
      <w:r w:rsidR="00451318">
        <w:rPr>
          <w:rFonts w:ascii="Times New Roman" w:hAnsi="Times New Roman" w:cs="Times New Roman"/>
          <w:sz w:val="28"/>
          <w:szCs w:val="28"/>
        </w:rPr>
        <w:t xml:space="preserve"> программу предполагается реализовать в один этап - в 2020 - 2025 годах.</w:t>
      </w:r>
    </w:p>
    <w:p w:rsidR="00451318" w:rsidRDefault="00451318">
      <w:pPr>
        <w:spacing w:after="0" w:line="240" w:lineRule="auto"/>
        <w:ind w:firstLine="709"/>
        <w:jc w:val="center"/>
        <w:rPr>
          <w:rFonts w:ascii="Times New Roman" w:hAnsi="Times New Roman" w:cs="Times New Roman"/>
          <w:b/>
          <w:bCs/>
          <w:sz w:val="28"/>
          <w:szCs w:val="28"/>
        </w:rPr>
      </w:pPr>
    </w:p>
    <w:p w:rsidR="00451318" w:rsidRPr="00CB1CDA" w:rsidRDefault="00451318">
      <w:pPr>
        <w:spacing w:after="0" w:line="240" w:lineRule="auto"/>
        <w:ind w:firstLine="709"/>
        <w:jc w:val="center"/>
        <w:rPr>
          <w:rFonts w:ascii="Times New Roman" w:hAnsi="Times New Roman" w:cs="Times New Roman"/>
          <w:b/>
          <w:bCs/>
          <w:sz w:val="28"/>
          <w:szCs w:val="28"/>
        </w:rPr>
      </w:pPr>
      <w:r w:rsidRPr="00CB1CDA">
        <w:rPr>
          <w:rFonts w:ascii="Times New Roman" w:hAnsi="Times New Roman" w:cs="Times New Roman"/>
          <w:b/>
          <w:bCs/>
          <w:sz w:val="28"/>
          <w:szCs w:val="28"/>
        </w:rPr>
        <w:t>III. Сведения о показателях и индикаторах</w:t>
      </w:r>
    </w:p>
    <w:p w:rsidR="00451318" w:rsidRPr="00CB1CDA" w:rsidRDefault="00CB1CDA">
      <w:pPr>
        <w:spacing w:after="0" w:line="240" w:lineRule="auto"/>
        <w:ind w:firstLine="709"/>
        <w:jc w:val="center"/>
        <w:rPr>
          <w:rFonts w:ascii="Times New Roman" w:hAnsi="Times New Roman" w:cs="Times New Roman"/>
          <w:b/>
          <w:bCs/>
          <w:sz w:val="28"/>
          <w:szCs w:val="28"/>
        </w:rPr>
      </w:pPr>
      <w:r w:rsidRPr="00CB1CDA">
        <w:rPr>
          <w:rFonts w:ascii="Times New Roman" w:hAnsi="Times New Roman" w:cs="Times New Roman"/>
          <w:b/>
          <w:sz w:val="28"/>
          <w:szCs w:val="28"/>
        </w:rPr>
        <w:t>Муниципальной</w:t>
      </w:r>
      <w:r w:rsidR="00451318" w:rsidRPr="00CB1CDA">
        <w:rPr>
          <w:rFonts w:ascii="Times New Roman" w:hAnsi="Times New Roman" w:cs="Times New Roman"/>
          <w:b/>
          <w:bCs/>
          <w:sz w:val="28"/>
          <w:szCs w:val="28"/>
        </w:rPr>
        <w:t xml:space="preserve"> программы</w:t>
      </w:r>
    </w:p>
    <w:p w:rsidR="00451318" w:rsidRDefault="00451318">
      <w:pPr>
        <w:spacing w:after="0" w:line="240" w:lineRule="auto"/>
        <w:ind w:firstLine="709"/>
        <w:jc w:val="both"/>
        <w:rPr>
          <w:rFonts w:ascii="Times New Roman" w:hAnsi="Times New Roman" w:cs="Times New Roman"/>
          <w:b/>
          <w:bCs/>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показателях (индикаторах) </w:t>
      </w:r>
      <w:r w:rsidR="00CB1CDA" w:rsidRPr="004D7522">
        <w:rPr>
          <w:rFonts w:ascii="Times New Roman" w:hAnsi="Times New Roman" w:cs="Times New Roman"/>
          <w:sz w:val="28"/>
          <w:szCs w:val="28"/>
        </w:rPr>
        <w:t>Муниципальн</w:t>
      </w:r>
      <w:r w:rsidR="00CB1CDA">
        <w:rPr>
          <w:rFonts w:ascii="Times New Roman" w:hAnsi="Times New Roman" w:cs="Times New Roman"/>
          <w:sz w:val="28"/>
          <w:szCs w:val="28"/>
        </w:rPr>
        <w:t>ой</w:t>
      </w:r>
      <w:r>
        <w:rPr>
          <w:rFonts w:ascii="Times New Roman" w:hAnsi="Times New Roman" w:cs="Times New Roman"/>
          <w:sz w:val="28"/>
          <w:szCs w:val="28"/>
        </w:rPr>
        <w:t xml:space="preserve"> программы, подпрограмм </w:t>
      </w:r>
      <w:r w:rsidR="00CB1CDA" w:rsidRPr="004D7522">
        <w:rPr>
          <w:rFonts w:ascii="Times New Roman" w:hAnsi="Times New Roman" w:cs="Times New Roman"/>
          <w:sz w:val="28"/>
          <w:szCs w:val="28"/>
        </w:rPr>
        <w:t>Муниципальн</w:t>
      </w:r>
      <w:r w:rsidR="00CB1CDA">
        <w:rPr>
          <w:rFonts w:ascii="Times New Roman" w:hAnsi="Times New Roman" w:cs="Times New Roman"/>
          <w:sz w:val="28"/>
          <w:szCs w:val="28"/>
        </w:rPr>
        <w:t xml:space="preserve">ой </w:t>
      </w:r>
      <w:r>
        <w:rPr>
          <w:rFonts w:ascii="Times New Roman" w:hAnsi="Times New Roman" w:cs="Times New Roman"/>
          <w:sz w:val="28"/>
          <w:szCs w:val="28"/>
        </w:rPr>
        <w:t xml:space="preserve">й программы и их значениях приведены в приложении №1 к </w:t>
      </w:r>
      <w:r w:rsidR="00CB1CDA" w:rsidRPr="004D7522">
        <w:rPr>
          <w:rFonts w:ascii="Times New Roman" w:hAnsi="Times New Roman" w:cs="Times New Roman"/>
          <w:sz w:val="28"/>
          <w:szCs w:val="28"/>
        </w:rPr>
        <w:t>Муниципальн</w:t>
      </w:r>
      <w:r w:rsidR="00CB1CDA">
        <w:rPr>
          <w:rFonts w:ascii="Times New Roman" w:hAnsi="Times New Roman" w:cs="Times New Roman"/>
          <w:sz w:val="28"/>
          <w:szCs w:val="28"/>
        </w:rPr>
        <w:t xml:space="preserve">ой </w:t>
      </w:r>
      <w:r>
        <w:rPr>
          <w:rFonts w:ascii="Times New Roman" w:hAnsi="Times New Roman" w:cs="Times New Roman"/>
          <w:sz w:val="28"/>
          <w:szCs w:val="28"/>
        </w:rPr>
        <w:t>программе.</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Значения данных показателей (индикаторов) </w:t>
      </w:r>
      <w:r w:rsidR="00CB1CDA" w:rsidRPr="004D7522">
        <w:rPr>
          <w:rFonts w:ascii="Times New Roman" w:hAnsi="Times New Roman" w:cs="Times New Roman"/>
          <w:sz w:val="28"/>
          <w:szCs w:val="28"/>
        </w:rPr>
        <w:t>Муниципальн</w:t>
      </w:r>
      <w:r w:rsidR="00CB1CDA">
        <w:rPr>
          <w:rFonts w:ascii="Times New Roman" w:hAnsi="Times New Roman" w:cs="Times New Roman"/>
          <w:sz w:val="28"/>
          <w:szCs w:val="28"/>
        </w:rPr>
        <w:t xml:space="preserve">ой </w:t>
      </w:r>
      <w:r>
        <w:rPr>
          <w:rFonts w:ascii="Times New Roman" w:hAnsi="Times New Roman" w:cs="Times New Roman"/>
          <w:sz w:val="28"/>
          <w:szCs w:val="28"/>
        </w:rPr>
        <w:t xml:space="preserve"> программы характеризуют конечные общественно значимые результаты, непосредственные результаты и уровень удовлетворенности потребителей оказываемыми участниками </w:t>
      </w:r>
      <w:r w:rsidR="00CB1CDA" w:rsidRPr="004D7522">
        <w:rPr>
          <w:rFonts w:ascii="Times New Roman" w:hAnsi="Times New Roman" w:cs="Times New Roman"/>
          <w:sz w:val="28"/>
          <w:szCs w:val="28"/>
        </w:rPr>
        <w:t>Муниципальн</w:t>
      </w:r>
      <w:r w:rsidR="00CB1CDA">
        <w:rPr>
          <w:rFonts w:ascii="Times New Roman" w:hAnsi="Times New Roman" w:cs="Times New Roman"/>
          <w:sz w:val="28"/>
          <w:szCs w:val="28"/>
        </w:rPr>
        <w:t>ой</w:t>
      </w:r>
      <w:r>
        <w:rPr>
          <w:rFonts w:ascii="Times New Roman" w:hAnsi="Times New Roman" w:cs="Times New Roman"/>
          <w:sz w:val="28"/>
          <w:szCs w:val="28"/>
        </w:rPr>
        <w:t xml:space="preserve"> программы </w:t>
      </w:r>
      <w:r w:rsidR="00CB1CDA">
        <w:rPr>
          <w:rFonts w:ascii="Times New Roman" w:hAnsi="Times New Roman" w:cs="Times New Roman"/>
          <w:sz w:val="28"/>
          <w:szCs w:val="28"/>
        </w:rPr>
        <w:t xml:space="preserve">муниципальными </w:t>
      </w:r>
      <w:r>
        <w:rPr>
          <w:rFonts w:ascii="Times New Roman" w:hAnsi="Times New Roman" w:cs="Times New Roman"/>
          <w:sz w:val="28"/>
          <w:szCs w:val="28"/>
        </w:rPr>
        <w:t>услугами (работами), их объемом и качеством.</w:t>
      </w:r>
    </w:p>
    <w:p w:rsidR="00451318" w:rsidRPr="0001557F" w:rsidRDefault="00451318">
      <w:pPr>
        <w:spacing w:after="0" w:line="240" w:lineRule="auto"/>
        <w:ind w:firstLine="709"/>
        <w:jc w:val="both"/>
        <w:rPr>
          <w:rFonts w:ascii="Times New Roman" w:hAnsi="Times New Roman" w:cs="Times New Roman"/>
          <w:b/>
          <w:bCs/>
          <w:sz w:val="28"/>
          <w:szCs w:val="28"/>
        </w:rPr>
      </w:pPr>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IV. Обобщенная характеристика основных мероприятий </w:t>
      </w:r>
      <w:r w:rsidR="00CB1CDA" w:rsidRPr="00CB1CDA">
        <w:rPr>
          <w:rFonts w:ascii="Times New Roman" w:hAnsi="Times New Roman" w:cs="Times New Roman"/>
          <w:b/>
          <w:sz w:val="28"/>
          <w:szCs w:val="28"/>
        </w:rPr>
        <w:t>Муниципальной</w:t>
      </w:r>
      <w:r>
        <w:rPr>
          <w:rFonts w:ascii="Times New Roman" w:hAnsi="Times New Roman" w:cs="Times New Roman"/>
          <w:b/>
          <w:bCs/>
          <w:sz w:val="28"/>
          <w:szCs w:val="28"/>
        </w:rPr>
        <w:t xml:space="preserve"> программы и ведомственных целевых программ, подпрограмм </w:t>
      </w:r>
      <w:r w:rsidR="00CB1CDA" w:rsidRPr="00CB1CDA">
        <w:rPr>
          <w:rFonts w:ascii="Times New Roman" w:hAnsi="Times New Roman" w:cs="Times New Roman"/>
          <w:b/>
          <w:sz w:val="28"/>
          <w:szCs w:val="28"/>
        </w:rPr>
        <w:t>Муниципальной</w:t>
      </w:r>
      <w:r>
        <w:rPr>
          <w:rFonts w:ascii="Times New Roman" w:hAnsi="Times New Roman" w:cs="Times New Roman"/>
          <w:b/>
          <w:bCs/>
          <w:sz w:val="28"/>
          <w:szCs w:val="28"/>
        </w:rPr>
        <w:t xml:space="preserve"> программы</w:t>
      </w:r>
    </w:p>
    <w:p w:rsidR="00451318" w:rsidRDefault="00451318">
      <w:pPr>
        <w:spacing w:after="0" w:line="240" w:lineRule="auto"/>
        <w:ind w:firstLine="709"/>
        <w:jc w:val="center"/>
        <w:rPr>
          <w:rFonts w:ascii="Times New Roman" w:hAnsi="Times New Roman" w:cs="Times New Roman"/>
          <w:b/>
          <w:bCs/>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Основные мероприятия подпрограмм </w:t>
      </w:r>
      <w:r w:rsidR="00CB1CDA"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предусматривают комплекс взаимосвязанных мер, направленных на достижение целей </w:t>
      </w:r>
      <w:r w:rsidR="00CB1CDA"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а также на решение наиболее важных текущих и перспективных задач, обеспечивающих комплексное развитие сельских территорий.</w:t>
      </w:r>
    </w:p>
    <w:p w:rsidR="00451318" w:rsidRDefault="00CB1CDA">
      <w:pPr>
        <w:spacing w:after="0" w:line="240" w:lineRule="auto"/>
        <w:ind w:firstLine="709"/>
        <w:jc w:val="both"/>
        <w:rPr>
          <w:rFonts w:ascii="Times New Roman" w:hAnsi="Times New Roman" w:cs="Times New Roman"/>
          <w:sz w:val="28"/>
          <w:szCs w:val="28"/>
        </w:rPr>
      </w:pPr>
      <w:r w:rsidRPr="00CB1CDA">
        <w:rPr>
          <w:rFonts w:ascii="Times New Roman" w:hAnsi="Times New Roman" w:cs="Times New Roman"/>
          <w:sz w:val="28"/>
          <w:szCs w:val="28"/>
        </w:rPr>
        <w:t>Муниципальной</w:t>
      </w:r>
      <w:r w:rsidR="00451318">
        <w:rPr>
          <w:rFonts w:ascii="Times New Roman" w:hAnsi="Times New Roman" w:cs="Times New Roman"/>
          <w:sz w:val="28"/>
          <w:szCs w:val="28"/>
        </w:rPr>
        <w:t xml:space="preserve"> программой не предусматривается реализация ведомственных целевых программ.</w:t>
      </w:r>
    </w:p>
    <w:p w:rsidR="00451318" w:rsidRDefault="0098407B">
      <w:pPr>
        <w:spacing w:after="0" w:line="240" w:lineRule="auto"/>
        <w:ind w:firstLine="709"/>
        <w:jc w:val="both"/>
      </w:pPr>
      <w:hyperlink r:id="rId15">
        <w:r w:rsidR="00451318">
          <w:rPr>
            <w:rStyle w:val="ListLabel14"/>
          </w:rPr>
          <w:t>Перечень</w:t>
        </w:r>
      </w:hyperlink>
      <w:r w:rsidR="00451318">
        <w:rPr>
          <w:rFonts w:ascii="Times New Roman" w:hAnsi="Times New Roman" w:cs="Times New Roman"/>
          <w:sz w:val="28"/>
          <w:szCs w:val="28"/>
        </w:rPr>
        <w:t xml:space="preserve"> основных мероприятий </w:t>
      </w:r>
      <w:r w:rsidR="00CB1CDA" w:rsidRPr="00CB1CDA">
        <w:rPr>
          <w:rFonts w:ascii="Times New Roman" w:hAnsi="Times New Roman" w:cs="Times New Roman"/>
          <w:sz w:val="28"/>
          <w:szCs w:val="28"/>
        </w:rPr>
        <w:t>Муниципальной</w:t>
      </w:r>
      <w:r w:rsidR="00451318">
        <w:rPr>
          <w:rFonts w:ascii="Times New Roman" w:hAnsi="Times New Roman" w:cs="Times New Roman"/>
          <w:sz w:val="28"/>
          <w:szCs w:val="28"/>
        </w:rPr>
        <w:t xml:space="preserve"> программы, подпрограмм </w:t>
      </w:r>
      <w:r w:rsidR="00CB1CDA" w:rsidRPr="00CB1CDA">
        <w:rPr>
          <w:rFonts w:ascii="Times New Roman" w:hAnsi="Times New Roman" w:cs="Times New Roman"/>
          <w:sz w:val="28"/>
          <w:szCs w:val="28"/>
        </w:rPr>
        <w:t>Муниципальной</w:t>
      </w:r>
      <w:r w:rsidR="00451318">
        <w:rPr>
          <w:rFonts w:ascii="Times New Roman" w:hAnsi="Times New Roman" w:cs="Times New Roman"/>
          <w:sz w:val="28"/>
          <w:szCs w:val="28"/>
        </w:rPr>
        <w:t xml:space="preserve"> программы приведен в приложении № 2 к </w:t>
      </w:r>
      <w:r w:rsidR="00CB1CDA" w:rsidRPr="00CB1CDA">
        <w:rPr>
          <w:rFonts w:ascii="Times New Roman" w:hAnsi="Times New Roman" w:cs="Times New Roman"/>
          <w:sz w:val="28"/>
          <w:szCs w:val="28"/>
        </w:rPr>
        <w:t>Муниципальной</w:t>
      </w:r>
      <w:r w:rsidR="00451318">
        <w:rPr>
          <w:rFonts w:ascii="Times New Roman" w:hAnsi="Times New Roman" w:cs="Times New Roman"/>
          <w:sz w:val="28"/>
          <w:szCs w:val="28"/>
        </w:rPr>
        <w:t xml:space="preserve"> программе.</w:t>
      </w:r>
    </w:p>
    <w:p w:rsidR="0001557F" w:rsidRDefault="0001557F">
      <w:pPr>
        <w:spacing w:after="0" w:line="240" w:lineRule="auto"/>
        <w:ind w:firstLine="709"/>
        <w:jc w:val="both"/>
        <w:rPr>
          <w:rFonts w:ascii="Times New Roman" w:hAnsi="Times New Roman" w:cs="Times New Roman"/>
          <w:sz w:val="28"/>
          <w:szCs w:val="28"/>
        </w:rPr>
      </w:pPr>
    </w:p>
    <w:p w:rsidR="00451318" w:rsidRDefault="00451318">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V. Обобщенная характеристика мер </w:t>
      </w:r>
      <w:proofErr w:type="gramStart"/>
      <w:r>
        <w:rPr>
          <w:rFonts w:ascii="Times New Roman" w:hAnsi="Times New Roman" w:cs="Times New Roman"/>
          <w:b/>
          <w:bCs/>
          <w:sz w:val="28"/>
          <w:szCs w:val="28"/>
        </w:rPr>
        <w:t>государственного</w:t>
      </w:r>
      <w:proofErr w:type="gramEnd"/>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регулирования</w:t>
      </w:r>
    </w:p>
    <w:p w:rsidR="00451318" w:rsidRDefault="00451318">
      <w:pPr>
        <w:spacing w:after="0" w:line="240" w:lineRule="auto"/>
        <w:jc w:val="both"/>
        <w:rPr>
          <w:rFonts w:ascii="Times New Roman" w:hAnsi="Times New Roman" w:cs="Times New Roman"/>
          <w:b/>
          <w:bCs/>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целей и задач </w:t>
      </w:r>
      <w:r w:rsidR="00CB1CDA"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меры государственного регулирования</w:t>
      </w:r>
      <w:r w:rsidR="00D25A5F">
        <w:rPr>
          <w:rFonts w:ascii="Times New Roman" w:hAnsi="Times New Roman" w:cs="Times New Roman"/>
          <w:sz w:val="28"/>
          <w:szCs w:val="28"/>
        </w:rPr>
        <w:t xml:space="preserve"> не</w:t>
      </w:r>
      <w:r w:rsidR="00D25A5F" w:rsidRPr="00D25A5F">
        <w:rPr>
          <w:rFonts w:ascii="Times New Roman" w:hAnsi="Times New Roman" w:cs="Times New Roman"/>
          <w:sz w:val="28"/>
          <w:szCs w:val="28"/>
        </w:rPr>
        <w:t xml:space="preserve"> </w:t>
      </w:r>
      <w:r w:rsidR="00D25A5F">
        <w:rPr>
          <w:rFonts w:ascii="Times New Roman" w:hAnsi="Times New Roman" w:cs="Times New Roman"/>
          <w:sz w:val="28"/>
          <w:szCs w:val="28"/>
        </w:rPr>
        <w:t>применяются.</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V</w:t>
      </w:r>
      <w:r>
        <w:rPr>
          <w:rFonts w:ascii="Times New Roman" w:hAnsi="Times New Roman" w:cs="Times New Roman"/>
          <w:b/>
          <w:bCs/>
          <w:sz w:val="28"/>
          <w:szCs w:val="28"/>
          <w:lang w:val="en-US"/>
        </w:rPr>
        <w:t>I</w:t>
      </w:r>
      <w:r>
        <w:rPr>
          <w:rFonts w:ascii="Times New Roman" w:hAnsi="Times New Roman" w:cs="Times New Roman"/>
          <w:b/>
          <w:bCs/>
          <w:sz w:val="28"/>
          <w:szCs w:val="28"/>
        </w:rPr>
        <w:t>. Обобщенная характеристика основных мероприятий,</w:t>
      </w:r>
    </w:p>
    <w:p w:rsidR="00451318" w:rsidRDefault="00451318">
      <w:pPr>
        <w:spacing w:after="0" w:line="240" w:lineRule="auto"/>
        <w:ind w:firstLine="709"/>
        <w:jc w:val="center"/>
        <w:rPr>
          <w:rFonts w:ascii="Times New Roman" w:hAnsi="Times New Roman" w:cs="Times New Roman"/>
          <w:b/>
          <w:bCs/>
          <w:sz w:val="28"/>
          <w:szCs w:val="28"/>
        </w:rPr>
      </w:pPr>
      <w:proofErr w:type="gramStart"/>
      <w:r>
        <w:rPr>
          <w:rFonts w:ascii="Times New Roman" w:hAnsi="Times New Roman" w:cs="Times New Roman"/>
          <w:b/>
          <w:bCs/>
          <w:sz w:val="28"/>
          <w:szCs w:val="28"/>
        </w:rPr>
        <w:t>реализуемых</w:t>
      </w:r>
      <w:proofErr w:type="gramEnd"/>
      <w:r>
        <w:rPr>
          <w:rFonts w:ascii="Times New Roman" w:hAnsi="Times New Roman" w:cs="Times New Roman"/>
          <w:b/>
          <w:bCs/>
          <w:sz w:val="28"/>
          <w:szCs w:val="28"/>
        </w:rPr>
        <w:t xml:space="preserve"> муниципальными образованиями </w:t>
      </w:r>
      <w:r w:rsidR="00CB1CDA">
        <w:rPr>
          <w:rFonts w:ascii="Times New Roman" w:hAnsi="Times New Roman" w:cs="Times New Roman"/>
          <w:b/>
          <w:bCs/>
          <w:sz w:val="28"/>
          <w:szCs w:val="28"/>
        </w:rPr>
        <w:t xml:space="preserve">Черемисиновского района </w:t>
      </w:r>
      <w:r>
        <w:rPr>
          <w:rFonts w:ascii="Times New Roman" w:hAnsi="Times New Roman" w:cs="Times New Roman"/>
          <w:b/>
          <w:bCs/>
          <w:sz w:val="28"/>
          <w:szCs w:val="28"/>
        </w:rPr>
        <w:t>Курской области</w:t>
      </w:r>
    </w:p>
    <w:p w:rsidR="00451318" w:rsidRDefault="00451318">
      <w:pPr>
        <w:spacing w:after="0" w:line="240" w:lineRule="auto"/>
        <w:ind w:firstLine="709"/>
        <w:jc w:val="both"/>
        <w:rPr>
          <w:rFonts w:ascii="Times New Roman" w:hAnsi="Times New Roman" w:cs="Times New Roman"/>
          <w:sz w:val="28"/>
          <w:szCs w:val="28"/>
        </w:rPr>
      </w:pPr>
    </w:p>
    <w:p w:rsidR="00451318" w:rsidRDefault="00CB1CDA">
      <w:pPr>
        <w:spacing w:after="0" w:line="240" w:lineRule="auto"/>
        <w:ind w:firstLine="709"/>
        <w:jc w:val="both"/>
      </w:pPr>
      <w:r>
        <w:rPr>
          <w:rFonts w:ascii="Times New Roman" w:hAnsi="Times New Roman" w:cs="Times New Roman"/>
          <w:sz w:val="28"/>
          <w:szCs w:val="28"/>
        </w:rPr>
        <w:t>Муниципальными образованиями района мероприятия в рамках</w:t>
      </w:r>
      <w:r w:rsidRPr="00CB1CDA">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программы не реализуются.</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w:t>
      </w:r>
      <w:r>
        <w:rPr>
          <w:rFonts w:ascii="Times New Roman" w:hAnsi="Times New Roman" w:cs="Times New Roman"/>
          <w:b/>
          <w:bCs/>
          <w:sz w:val="28"/>
          <w:szCs w:val="28"/>
          <w:lang w:val="en-US"/>
        </w:rPr>
        <w:t>II</w:t>
      </w:r>
      <w:r>
        <w:rPr>
          <w:rFonts w:ascii="Times New Roman" w:hAnsi="Times New Roman" w:cs="Times New Roman"/>
          <w:b/>
          <w:bCs/>
          <w:sz w:val="28"/>
          <w:szCs w:val="28"/>
        </w:rPr>
        <w:t>. Информация об участии предприятий и организаций</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независимо от их организационно-правовых форм и форм</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собственности, а также государственных внебюджетных фондов</w:t>
      </w:r>
    </w:p>
    <w:p w:rsidR="00451318" w:rsidRPr="00CB1CDA" w:rsidRDefault="00451318">
      <w:pPr>
        <w:spacing w:after="0" w:line="240" w:lineRule="auto"/>
        <w:jc w:val="center"/>
        <w:rPr>
          <w:rFonts w:ascii="Times New Roman" w:hAnsi="Times New Roman" w:cs="Times New Roman"/>
          <w:b/>
          <w:bCs/>
          <w:sz w:val="28"/>
          <w:szCs w:val="28"/>
        </w:rPr>
      </w:pPr>
      <w:r w:rsidRPr="00CB1CDA">
        <w:rPr>
          <w:rFonts w:ascii="Times New Roman" w:hAnsi="Times New Roman" w:cs="Times New Roman"/>
          <w:b/>
          <w:bCs/>
          <w:sz w:val="28"/>
          <w:szCs w:val="28"/>
        </w:rPr>
        <w:t xml:space="preserve">в реализации </w:t>
      </w:r>
      <w:r w:rsidR="00CB1CDA" w:rsidRPr="00CB1CDA">
        <w:rPr>
          <w:rFonts w:ascii="Times New Roman" w:hAnsi="Times New Roman" w:cs="Times New Roman"/>
          <w:b/>
          <w:sz w:val="28"/>
          <w:szCs w:val="28"/>
        </w:rPr>
        <w:t xml:space="preserve">Муниципальной </w:t>
      </w:r>
      <w:r w:rsidRPr="00CB1CDA">
        <w:rPr>
          <w:rFonts w:ascii="Times New Roman" w:hAnsi="Times New Roman" w:cs="Times New Roman"/>
          <w:b/>
          <w:bCs/>
          <w:sz w:val="28"/>
          <w:szCs w:val="28"/>
        </w:rPr>
        <w:t>программы</w:t>
      </w:r>
    </w:p>
    <w:p w:rsidR="00451318" w:rsidRDefault="00451318">
      <w:pPr>
        <w:spacing w:after="0" w:line="240" w:lineRule="auto"/>
        <w:jc w:val="both"/>
        <w:rPr>
          <w:rFonts w:ascii="Times New Roman" w:hAnsi="Times New Roman" w:cs="Times New Roman"/>
          <w:sz w:val="28"/>
          <w:szCs w:val="28"/>
        </w:rPr>
      </w:pPr>
    </w:p>
    <w:p w:rsidR="00451318" w:rsidRDefault="00CB1CDA">
      <w:pPr>
        <w:spacing w:after="0" w:line="240" w:lineRule="auto"/>
        <w:ind w:firstLine="860"/>
        <w:jc w:val="both"/>
        <w:rPr>
          <w:rFonts w:ascii="Times New Roman" w:hAnsi="Times New Roman" w:cs="Times New Roman"/>
          <w:sz w:val="28"/>
          <w:szCs w:val="28"/>
          <w:lang w:eastAsia="ru-RU"/>
        </w:rPr>
      </w:pPr>
      <w:r w:rsidRPr="00CB1CDA">
        <w:rPr>
          <w:rFonts w:ascii="Times New Roman" w:hAnsi="Times New Roman" w:cs="Times New Roman"/>
          <w:sz w:val="28"/>
          <w:szCs w:val="28"/>
        </w:rPr>
        <w:t>Муниципальн</w:t>
      </w:r>
      <w:r>
        <w:rPr>
          <w:rFonts w:ascii="Times New Roman" w:hAnsi="Times New Roman" w:cs="Times New Roman"/>
          <w:sz w:val="28"/>
          <w:szCs w:val="28"/>
        </w:rPr>
        <w:t xml:space="preserve">ая </w:t>
      </w:r>
      <w:r w:rsidR="00451318">
        <w:rPr>
          <w:rFonts w:ascii="Times New Roman" w:hAnsi="Times New Roman" w:cs="Times New Roman"/>
          <w:sz w:val="28"/>
          <w:szCs w:val="28"/>
          <w:lang w:eastAsia="ru-RU"/>
        </w:rPr>
        <w:t>программа комплексного развития сельских территорий адресована следующим целевым группам:</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жит</w:t>
      </w:r>
      <w:r w:rsidR="00CB1CDA">
        <w:rPr>
          <w:rFonts w:ascii="Times New Roman" w:hAnsi="Times New Roman" w:cs="Times New Roman"/>
          <w:sz w:val="28"/>
          <w:szCs w:val="28"/>
          <w:lang w:eastAsia="ru-RU"/>
        </w:rPr>
        <w:t>ели сельских населенных пунктов</w:t>
      </w:r>
      <w:r>
        <w:rPr>
          <w:rFonts w:ascii="Times New Roman" w:hAnsi="Times New Roman" w:cs="Times New Roman"/>
          <w:sz w:val="28"/>
          <w:szCs w:val="28"/>
          <w:lang w:eastAsia="ru-RU"/>
        </w:rPr>
        <w:t>, группы жителей сельских населенных пунктов;</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жители городов, желающие переселиться на сельские территории;</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органы территориального общественного самоуправления на сельской территории;</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индивидуальные предприниматели, юридические лица, осуществляющие предпринимательскую деятельность на сельской территории;</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коммерческие объединения (кооперативы) жителей сельских населенных пунктов;</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некоммерческие объединения (кооперативы) жителей сельских населенных пунктов, индивидуальных предпринимателей, юридических лиц, </w:t>
      </w:r>
      <w:r>
        <w:rPr>
          <w:rFonts w:ascii="Times New Roman" w:hAnsi="Times New Roman" w:cs="Times New Roman"/>
          <w:sz w:val="28"/>
          <w:szCs w:val="28"/>
          <w:lang w:eastAsia="ru-RU"/>
        </w:rPr>
        <w:lastRenderedPageBreak/>
        <w:t>осуществляющих предпринимательскую деятельность на сельской территории;</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некоммерческие организации, осуществляющие деятельность на сельской территории или в пользу жителей сельских населенных пунктов;</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органы местного самоуправления на сельской территории;</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государственные или муниципальные бюджетные и автономные учреждения.</w:t>
      </w:r>
    </w:p>
    <w:p w:rsidR="00451318" w:rsidRDefault="00451318">
      <w:pPr>
        <w:spacing w:after="0" w:line="240" w:lineRule="auto"/>
        <w:ind w:firstLine="709"/>
        <w:jc w:val="both"/>
        <w:rPr>
          <w:rFonts w:ascii="Times New Roman" w:hAnsi="Times New Roman" w:cs="Times New Roman"/>
          <w:sz w:val="28"/>
          <w:szCs w:val="28"/>
        </w:rPr>
      </w:pPr>
      <w:bookmarkStart w:id="1" w:name="Par165"/>
      <w:bookmarkEnd w:id="1"/>
    </w:p>
    <w:p w:rsidR="00451318" w:rsidRDefault="00451318">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VIII</w:t>
      </w:r>
      <w:r>
        <w:rPr>
          <w:rFonts w:ascii="Times New Roman" w:hAnsi="Times New Roman" w:cs="Times New Roman"/>
          <w:b/>
          <w:bCs/>
          <w:sz w:val="28"/>
          <w:szCs w:val="28"/>
        </w:rPr>
        <w:t>. Обоснование выделения подпрограмм</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подпрограмм установлен для достижения целей и решения задач комплексного развития сельских территорий,  а именно: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расширение социально-экономических и трудовых связей села </w:t>
      </w:r>
      <w:r w:rsidR="00CB1CDA">
        <w:rPr>
          <w:rFonts w:ascii="Times New Roman" w:hAnsi="Times New Roman" w:cs="Times New Roman"/>
          <w:sz w:val="28"/>
          <w:szCs w:val="28"/>
          <w:lang w:eastAsia="ru-RU"/>
        </w:rPr>
        <w:t>с</w:t>
      </w:r>
      <w:r>
        <w:rPr>
          <w:rFonts w:ascii="Times New Roman" w:hAnsi="Times New Roman" w:cs="Times New Roman"/>
          <w:sz w:val="28"/>
          <w:szCs w:val="28"/>
          <w:lang w:eastAsia="ru-RU"/>
        </w:rPr>
        <w:t xml:space="preserve"> поселк</w:t>
      </w:r>
      <w:r w:rsidR="00CB1CDA">
        <w:rPr>
          <w:rFonts w:ascii="Times New Roman" w:hAnsi="Times New Roman" w:cs="Times New Roman"/>
          <w:sz w:val="28"/>
          <w:szCs w:val="28"/>
          <w:lang w:eastAsia="ru-RU"/>
        </w:rPr>
        <w:t>ом</w:t>
      </w:r>
      <w:r>
        <w:rPr>
          <w:rFonts w:ascii="Times New Roman" w:hAnsi="Times New Roman" w:cs="Times New Roman"/>
          <w:sz w:val="28"/>
          <w:szCs w:val="28"/>
          <w:lang w:eastAsia="ru-RU"/>
        </w:rPr>
        <w:t xml:space="preserve"> городского типа, формирование единых сельско-городских рынков труда, систем социально-культурного и торгово-бытового обслуживания населения;</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занятости сельского населения,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и диверсификация источников доходов сельского населения, снижение масштабов бедности на сельских территориях;</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учётом преимуществ сельского образа жизни;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доступности и качества предоставляемых сельским гражданам социально-культурных, торгово-бытовых и государственных услуг путем развития дорожно-транспортных и информационно-телекоммуникационных сетей, мобильных и дистанционных форм обслуживания, укрепления и модернизации материально-технической базы образования, здравоохранения, культуры, физкультуры и спорта и т.д.;</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создание экологически безопасных условий жизнедеятельности в сельских поселениях, сохранение, восстановление и наращивание человеческого, культурного и природного потенциала сельских территорий;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привлекательности жизни в сельской местности для переселения горожан и соотечественников из-за рубежа;</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повышение уровня научно-информационного и методического обеспечения комплексного развития сельских территорий.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Состав подпрограмм рассчитан на комплексное развитие сельских территорий региона, а также на </w:t>
      </w:r>
      <w:r>
        <w:rPr>
          <w:rFonts w:ascii="Times New Roman" w:hAnsi="Times New Roman" w:cs="Times New Roman"/>
          <w:sz w:val="28"/>
          <w:szCs w:val="28"/>
          <w:lang w:eastAsia="ru-RU"/>
        </w:rPr>
        <w:t>повышение качества жизни на сельских территориях,  обеспечение сохранения численности сельского населения, в том числе молодежи, повышение уровня благосостояния населения</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X. Обоснование объема финансовых ресурсов, необходимых</w:t>
      </w:r>
    </w:p>
    <w:p w:rsidR="00451318" w:rsidRPr="00CB1CDA" w:rsidRDefault="00451318">
      <w:pPr>
        <w:spacing w:after="0" w:line="240" w:lineRule="auto"/>
        <w:ind w:firstLine="709"/>
        <w:jc w:val="center"/>
        <w:rPr>
          <w:rFonts w:ascii="Times New Roman" w:hAnsi="Times New Roman" w:cs="Times New Roman"/>
          <w:b/>
          <w:bCs/>
          <w:sz w:val="28"/>
          <w:szCs w:val="28"/>
        </w:rPr>
      </w:pPr>
      <w:r w:rsidRPr="00CB1CDA">
        <w:rPr>
          <w:rFonts w:ascii="Times New Roman" w:hAnsi="Times New Roman" w:cs="Times New Roman"/>
          <w:b/>
          <w:bCs/>
          <w:sz w:val="28"/>
          <w:szCs w:val="28"/>
        </w:rPr>
        <w:t xml:space="preserve">для реализации </w:t>
      </w:r>
      <w:r w:rsidR="00CB1CDA" w:rsidRPr="00CB1CDA">
        <w:rPr>
          <w:rFonts w:ascii="Times New Roman" w:hAnsi="Times New Roman" w:cs="Times New Roman"/>
          <w:b/>
          <w:sz w:val="28"/>
          <w:szCs w:val="28"/>
        </w:rPr>
        <w:t xml:space="preserve">Муниципальной </w:t>
      </w:r>
      <w:r w:rsidRPr="00CB1CDA">
        <w:rPr>
          <w:rFonts w:ascii="Times New Roman" w:hAnsi="Times New Roman" w:cs="Times New Roman"/>
          <w:b/>
          <w:bCs/>
          <w:sz w:val="28"/>
          <w:szCs w:val="28"/>
        </w:rPr>
        <w:t>программы</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финансовых ресурсов, необходимых для реализации </w:t>
      </w:r>
      <w:r w:rsidR="00CB1CDA" w:rsidRPr="00CB1CDA">
        <w:rPr>
          <w:rFonts w:ascii="Times New Roman" w:hAnsi="Times New Roman" w:cs="Times New Roman"/>
          <w:sz w:val="28"/>
          <w:szCs w:val="28"/>
        </w:rPr>
        <w:t>Муниципальной</w:t>
      </w:r>
      <w:r w:rsidR="00CB1CDA">
        <w:rPr>
          <w:rFonts w:ascii="Times New Roman" w:hAnsi="Times New Roman" w:cs="Times New Roman"/>
          <w:sz w:val="28"/>
          <w:szCs w:val="28"/>
        </w:rPr>
        <w:t xml:space="preserve"> программы</w:t>
      </w:r>
      <w:r>
        <w:rPr>
          <w:rFonts w:ascii="Times New Roman" w:hAnsi="Times New Roman" w:cs="Times New Roman"/>
          <w:sz w:val="28"/>
          <w:szCs w:val="28"/>
        </w:rPr>
        <w:t xml:space="preserve">, рассчитывается исходя из необходимости достижения запланированных целевых показателей программы, с учетом достижения целей и задач подпрограмм </w:t>
      </w:r>
      <w:r w:rsidR="00CB1CDA" w:rsidRPr="00CB1CDA">
        <w:rPr>
          <w:rFonts w:ascii="Times New Roman" w:hAnsi="Times New Roman" w:cs="Times New Roman"/>
          <w:sz w:val="28"/>
          <w:szCs w:val="28"/>
        </w:rPr>
        <w:t>Муниципальной</w:t>
      </w:r>
      <w:r w:rsidR="00CB1CDA">
        <w:rPr>
          <w:rFonts w:ascii="Times New Roman" w:hAnsi="Times New Roman" w:cs="Times New Roman"/>
          <w:sz w:val="28"/>
          <w:szCs w:val="28"/>
        </w:rPr>
        <w:t xml:space="preserve"> программы </w:t>
      </w:r>
      <w:r>
        <w:rPr>
          <w:rFonts w:ascii="Times New Roman" w:hAnsi="Times New Roman" w:cs="Times New Roman"/>
          <w:sz w:val="28"/>
          <w:szCs w:val="28"/>
        </w:rPr>
        <w:t xml:space="preserve">и привлечения в порядке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средств федерального</w:t>
      </w:r>
      <w:r w:rsidR="00CB1CDA">
        <w:rPr>
          <w:rFonts w:ascii="Times New Roman" w:hAnsi="Times New Roman" w:cs="Times New Roman"/>
          <w:sz w:val="28"/>
          <w:szCs w:val="28"/>
        </w:rPr>
        <w:t xml:space="preserve"> и областного</w:t>
      </w:r>
      <w:r>
        <w:rPr>
          <w:rFonts w:ascii="Times New Roman" w:hAnsi="Times New Roman" w:cs="Times New Roman"/>
          <w:sz w:val="28"/>
          <w:szCs w:val="28"/>
        </w:rPr>
        <w:t xml:space="preserve"> бюджетов, а также внебюджетных источников.</w:t>
      </w:r>
    </w:p>
    <w:p w:rsidR="00451318" w:rsidRDefault="00451318">
      <w:pPr>
        <w:spacing w:after="0" w:line="240" w:lineRule="auto"/>
        <w:ind w:firstLine="709"/>
        <w:jc w:val="both"/>
      </w:pPr>
      <w:r>
        <w:rPr>
          <w:rFonts w:ascii="Times New Roman" w:hAnsi="Times New Roman" w:cs="Times New Roman"/>
          <w:sz w:val="28"/>
          <w:szCs w:val="28"/>
        </w:rPr>
        <w:t xml:space="preserve">Ресурсное </w:t>
      </w:r>
      <w:hyperlink r:id="rId16">
        <w:r>
          <w:rPr>
            <w:rStyle w:val="ListLabel14"/>
          </w:rPr>
          <w:t>обеспечение</w:t>
        </w:r>
      </w:hyperlink>
      <w:r>
        <w:rPr>
          <w:rFonts w:ascii="Times New Roman" w:hAnsi="Times New Roman" w:cs="Times New Roman"/>
          <w:sz w:val="28"/>
          <w:szCs w:val="28"/>
        </w:rPr>
        <w:t xml:space="preserve"> реализации </w:t>
      </w:r>
      <w:r w:rsidR="00CB1CDA" w:rsidRPr="00CB1CDA">
        <w:rPr>
          <w:rFonts w:ascii="Times New Roman" w:hAnsi="Times New Roman" w:cs="Times New Roman"/>
          <w:sz w:val="28"/>
          <w:szCs w:val="28"/>
        </w:rPr>
        <w:t>Муниципальной</w:t>
      </w:r>
      <w:r w:rsidR="00CB1CDA">
        <w:rPr>
          <w:rFonts w:ascii="Times New Roman" w:hAnsi="Times New Roman" w:cs="Times New Roman"/>
          <w:sz w:val="28"/>
          <w:szCs w:val="28"/>
        </w:rPr>
        <w:t xml:space="preserve"> программы</w:t>
      </w:r>
      <w:r>
        <w:rPr>
          <w:rFonts w:ascii="Times New Roman" w:hAnsi="Times New Roman" w:cs="Times New Roman"/>
          <w:sz w:val="28"/>
          <w:szCs w:val="28"/>
        </w:rPr>
        <w:t xml:space="preserve"> за счет средств </w:t>
      </w:r>
      <w:r w:rsidR="003D201F">
        <w:rPr>
          <w:rFonts w:ascii="Times New Roman" w:hAnsi="Times New Roman" w:cs="Times New Roman"/>
          <w:sz w:val="28"/>
          <w:szCs w:val="28"/>
        </w:rPr>
        <w:t xml:space="preserve">бюджета района, </w:t>
      </w:r>
      <w:r>
        <w:rPr>
          <w:rFonts w:ascii="Times New Roman" w:hAnsi="Times New Roman" w:cs="Times New Roman"/>
          <w:sz w:val="28"/>
          <w:szCs w:val="28"/>
        </w:rPr>
        <w:t xml:space="preserve">областного бюджета и средств областного бюджета, источником финансового обеспечения которого являются средства федерального бюджета, приведено в приложении № </w:t>
      </w:r>
      <w:r w:rsidR="00D25A5F">
        <w:rPr>
          <w:rFonts w:ascii="Times New Roman" w:hAnsi="Times New Roman" w:cs="Times New Roman"/>
          <w:sz w:val="28"/>
          <w:szCs w:val="28"/>
        </w:rPr>
        <w:t>3</w:t>
      </w:r>
      <w:r>
        <w:rPr>
          <w:rFonts w:ascii="Times New Roman" w:hAnsi="Times New Roman" w:cs="Times New Roman"/>
          <w:sz w:val="28"/>
          <w:szCs w:val="28"/>
        </w:rPr>
        <w:t xml:space="preserve"> к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451318" w:rsidRDefault="00451318">
      <w:pPr>
        <w:spacing w:after="0" w:line="240" w:lineRule="auto"/>
        <w:ind w:firstLine="709"/>
        <w:jc w:val="both"/>
      </w:pPr>
      <w:proofErr w:type="gramStart"/>
      <w:r>
        <w:rPr>
          <w:rFonts w:ascii="Times New Roman" w:hAnsi="Times New Roman" w:cs="Times New Roman"/>
          <w:sz w:val="28"/>
          <w:szCs w:val="28"/>
        </w:rPr>
        <w:t xml:space="preserve">Ресурсное </w:t>
      </w:r>
      <w:hyperlink r:id="rId17">
        <w:r>
          <w:rPr>
            <w:rStyle w:val="ListLabel14"/>
          </w:rPr>
          <w:t>обеспечение</w:t>
        </w:r>
      </w:hyperlink>
      <w:r>
        <w:rPr>
          <w:rFonts w:ascii="Times New Roman" w:hAnsi="Times New Roman" w:cs="Times New Roman"/>
          <w:sz w:val="28"/>
          <w:szCs w:val="28"/>
        </w:rPr>
        <w:t xml:space="preserve"> и прогнозная (справочная) оценка расходов федерального бюджета, областного бюджета, бюджетов государственных внебюджетных фондов, </w:t>
      </w:r>
      <w:r w:rsidR="003D201F">
        <w:rPr>
          <w:rFonts w:ascii="Times New Roman" w:hAnsi="Times New Roman" w:cs="Times New Roman"/>
          <w:sz w:val="28"/>
          <w:szCs w:val="28"/>
        </w:rPr>
        <w:t>районного</w:t>
      </w:r>
      <w:r>
        <w:rPr>
          <w:rFonts w:ascii="Times New Roman" w:hAnsi="Times New Roman" w:cs="Times New Roman"/>
          <w:sz w:val="28"/>
          <w:szCs w:val="28"/>
        </w:rPr>
        <w:t xml:space="preserve"> бюджет</w:t>
      </w:r>
      <w:r w:rsidR="003D201F">
        <w:rPr>
          <w:rFonts w:ascii="Times New Roman" w:hAnsi="Times New Roman" w:cs="Times New Roman"/>
          <w:sz w:val="28"/>
          <w:szCs w:val="28"/>
        </w:rPr>
        <w:t>а</w:t>
      </w:r>
      <w:r>
        <w:rPr>
          <w:rFonts w:ascii="Times New Roman" w:hAnsi="Times New Roman" w:cs="Times New Roman"/>
          <w:sz w:val="28"/>
          <w:szCs w:val="28"/>
        </w:rPr>
        <w:t xml:space="preserve"> и внебюджетных источников на реализацию целей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приведены в приложении            № </w:t>
      </w:r>
      <w:r w:rsidR="00D25A5F">
        <w:rPr>
          <w:rFonts w:ascii="Times New Roman" w:hAnsi="Times New Roman" w:cs="Times New Roman"/>
          <w:sz w:val="28"/>
          <w:szCs w:val="28"/>
        </w:rPr>
        <w:t>4</w:t>
      </w:r>
      <w:r>
        <w:rPr>
          <w:rFonts w:ascii="Times New Roman" w:hAnsi="Times New Roman" w:cs="Times New Roman"/>
          <w:sz w:val="28"/>
          <w:szCs w:val="28"/>
        </w:rPr>
        <w:t xml:space="preserve"> к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roofErr w:type="gramEnd"/>
    </w:p>
    <w:p w:rsidR="00451318" w:rsidRPr="0001557F"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X. Оценка степени влияния выделения дополнительных объемов</w:t>
      </w:r>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ресурсов на показатели (индикаторы) </w:t>
      </w:r>
      <w:proofErr w:type="gramStart"/>
      <w:r w:rsidR="003D201F" w:rsidRPr="003D201F">
        <w:rPr>
          <w:rFonts w:ascii="Times New Roman" w:hAnsi="Times New Roman" w:cs="Times New Roman"/>
          <w:b/>
          <w:sz w:val="28"/>
          <w:szCs w:val="28"/>
        </w:rPr>
        <w:t>Муниципальной</w:t>
      </w:r>
      <w:proofErr w:type="gramEnd"/>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программы (подпрограммы), состав и основные характеристики</w:t>
      </w:r>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ведомственных целевых программ и основных мероприятий</w:t>
      </w:r>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подпрограмм </w:t>
      </w:r>
      <w:r w:rsidR="003D201F" w:rsidRPr="003D201F">
        <w:rPr>
          <w:rFonts w:ascii="Times New Roman" w:hAnsi="Times New Roman" w:cs="Times New Roman"/>
          <w:b/>
          <w:sz w:val="28"/>
          <w:szCs w:val="28"/>
        </w:rPr>
        <w:t>Муниципальной</w:t>
      </w:r>
      <w:r>
        <w:rPr>
          <w:rFonts w:ascii="Times New Roman" w:hAnsi="Times New Roman" w:cs="Times New Roman"/>
          <w:b/>
          <w:bCs/>
          <w:sz w:val="28"/>
          <w:szCs w:val="28"/>
        </w:rPr>
        <w:t xml:space="preserve"> программы</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плановых значений показателей (индикаторов)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подпрограмм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будет обеспечено при условии их финансирования в 2020 - 2025 годах в объеме, указанном в паспорте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с учетом корректировки бюджетных </w:t>
      </w:r>
      <w:proofErr w:type="gramStart"/>
      <w:r>
        <w:rPr>
          <w:rFonts w:ascii="Times New Roman" w:hAnsi="Times New Roman" w:cs="Times New Roman"/>
          <w:sz w:val="28"/>
          <w:szCs w:val="28"/>
        </w:rPr>
        <w:t>ассигнований</w:t>
      </w:r>
      <w:proofErr w:type="gramEnd"/>
      <w:r>
        <w:rPr>
          <w:rFonts w:ascii="Times New Roman" w:hAnsi="Times New Roman" w:cs="Times New Roman"/>
          <w:sz w:val="28"/>
          <w:szCs w:val="28"/>
        </w:rPr>
        <w:t xml:space="preserve"> на реализацию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исходя из предложений исполнителя и участников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при формировании бюджета </w:t>
      </w:r>
      <w:r w:rsidR="003D201F">
        <w:rPr>
          <w:rFonts w:ascii="Times New Roman" w:hAnsi="Times New Roman" w:cs="Times New Roman"/>
          <w:sz w:val="28"/>
          <w:szCs w:val="28"/>
        </w:rPr>
        <w:t xml:space="preserve">района </w:t>
      </w:r>
      <w:r>
        <w:rPr>
          <w:rFonts w:ascii="Times New Roman" w:hAnsi="Times New Roman" w:cs="Times New Roman"/>
          <w:sz w:val="28"/>
          <w:szCs w:val="28"/>
        </w:rPr>
        <w:t>на очередной финансовый год и плановый период.</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XI</w:t>
      </w:r>
      <w:r>
        <w:rPr>
          <w:rFonts w:ascii="Times New Roman" w:hAnsi="Times New Roman" w:cs="Times New Roman"/>
          <w:b/>
          <w:bCs/>
          <w:sz w:val="28"/>
          <w:szCs w:val="28"/>
        </w:rPr>
        <w:t xml:space="preserve">. Анализ рисков реализации </w:t>
      </w:r>
      <w:r w:rsidR="003D201F" w:rsidRPr="003D201F">
        <w:rPr>
          <w:rFonts w:ascii="Times New Roman" w:hAnsi="Times New Roman" w:cs="Times New Roman"/>
          <w:b/>
          <w:sz w:val="28"/>
          <w:szCs w:val="28"/>
        </w:rPr>
        <w:t>Муниципальной</w:t>
      </w:r>
      <w:r w:rsidR="003D201F">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программы  и</w:t>
      </w:r>
      <w:proofErr w:type="gramEnd"/>
      <w:r>
        <w:rPr>
          <w:rFonts w:ascii="Times New Roman" w:hAnsi="Times New Roman" w:cs="Times New Roman"/>
          <w:b/>
          <w:bCs/>
          <w:sz w:val="28"/>
          <w:szCs w:val="28"/>
        </w:rPr>
        <w:t xml:space="preserve"> описание мер управления  рисками</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реализации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451318" w:rsidRDefault="003D201F">
      <w:pPr>
        <w:spacing w:after="0" w:line="240" w:lineRule="auto"/>
        <w:ind w:firstLine="709"/>
        <w:jc w:val="both"/>
        <w:rPr>
          <w:rFonts w:ascii="Times New Roman" w:hAnsi="Times New Roman" w:cs="Times New Roman"/>
          <w:sz w:val="28"/>
          <w:szCs w:val="28"/>
          <w:lang w:eastAsia="ru-RU"/>
        </w:rPr>
      </w:pPr>
      <w:r w:rsidRPr="00CB1CDA">
        <w:rPr>
          <w:rFonts w:ascii="Times New Roman" w:hAnsi="Times New Roman" w:cs="Times New Roman"/>
          <w:sz w:val="28"/>
          <w:szCs w:val="28"/>
        </w:rPr>
        <w:lastRenderedPageBreak/>
        <w:t>Муниципальн</w:t>
      </w:r>
      <w:r>
        <w:rPr>
          <w:rFonts w:ascii="Times New Roman" w:hAnsi="Times New Roman" w:cs="Times New Roman"/>
          <w:sz w:val="28"/>
          <w:szCs w:val="28"/>
        </w:rPr>
        <w:t>ая</w:t>
      </w:r>
      <w:r w:rsidR="00451318">
        <w:rPr>
          <w:rFonts w:ascii="Times New Roman" w:hAnsi="Times New Roman" w:cs="Times New Roman"/>
          <w:sz w:val="28"/>
          <w:szCs w:val="28"/>
          <w:lang w:eastAsia="ru-RU"/>
        </w:rPr>
        <w:t xml:space="preserve"> программа предполагает реализацию мероприятий, направленных на достижение определенных Стратегией пространственного развития целей: «снижение </w:t>
      </w:r>
      <w:proofErr w:type="spellStart"/>
      <w:r w:rsidR="00451318">
        <w:rPr>
          <w:rFonts w:ascii="Times New Roman" w:hAnsi="Times New Roman" w:cs="Times New Roman"/>
          <w:sz w:val="28"/>
          <w:szCs w:val="28"/>
          <w:lang w:eastAsia="ru-RU"/>
        </w:rPr>
        <w:t>внутрирегиональных</w:t>
      </w:r>
      <w:proofErr w:type="spellEnd"/>
      <w:r w:rsidR="00451318">
        <w:rPr>
          <w:rFonts w:ascii="Times New Roman" w:hAnsi="Times New Roman" w:cs="Times New Roman"/>
          <w:sz w:val="28"/>
          <w:szCs w:val="28"/>
          <w:lang w:eastAsia="ru-RU"/>
        </w:rPr>
        <w:t xml:space="preserve"> социально-экономических различий за счет повышения устойчивости системы расселения путем социально-экономического развития городов и сельских территорий, повышение качества жизни, в том числе путем совершенствования территориальной </w:t>
      </w:r>
      <w:proofErr w:type="gramStart"/>
      <w:r w:rsidR="00451318">
        <w:rPr>
          <w:rFonts w:ascii="Times New Roman" w:hAnsi="Times New Roman" w:cs="Times New Roman"/>
          <w:sz w:val="28"/>
          <w:szCs w:val="28"/>
          <w:lang w:eastAsia="ru-RU"/>
        </w:rPr>
        <w:t>организации оказания услуг отраслей социальной сферы</w:t>
      </w:r>
      <w:proofErr w:type="gramEnd"/>
      <w:r w:rsidR="00451318">
        <w:rPr>
          <w:rFonts w:ascii="Times New Roman" w:hAnsi="Times New Roman" w:cs="Times New Roman"/>
          <w:sz w:val="28"/>
          <w:szCs w:val="28"/>
          <w:lang w:eastAsia="ru-RU"/>
        </w:rPr>
        <w:t>».</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основных проблем, социальных и финансово-экономических рисков развития сельских территорий можно выделить следующие:</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снижение уровня жизни всего населения региона в силу политических или макроэкономических причин;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бюджетный дефицит и сокращение финансирования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r>
        <w:rPr>
          <w:rFonts w:ascii="Times New Roman" w:hAnsi="Times New Roman" w:cs="Times New Roman"/>
          <w:sz w:val="28"/>
          <w:szCs w:val="28"/>
          <w:lang w:eastAsia="ru-RU"/>
        </w:rPr>
        <w:t>.</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низкий уровень активности потенциальных участников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lang w:eastAsia="ru-RU"/>
        </w:rPr>
        <w:t xml:space="preserve"> программы в предложении инициативных проектов;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рисками реализации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будет осуществляться на основе проведения мониторинга угроз развитию агропромышленного комплекса и обеспечению продовольственной безопасности, выработки прогнозов и представления в Администрацию </w:t>
      </w:r>
      <w:r w:rsidR="003D201F">
        <w:rPr>
          <w:rFonts w:ascii="Times New Roman" w:hAnsi="Times New Roman" w:cs="Times New Roman"/>
          <w:sz w:val="28"/>
          <w:szCs w:val="28"/>
        </w:rPr>
        <w:t xml:space="preserve">Черемисиновского района </w:t>
      </w:r>
      <w:r>
        <w:rPr>
          <w:rFonts w:ascii="Times New Roman" w:hAnsi="Times New Roman" w:cs="Times New Roman"/>
          <w:sz w:val="28"/>
          <w:szCs w:val="28"/>
        </w:rPr>
        <w:t xml:space="preserve">Курской области предложений в сфере управления агропромышленным комплексом, в том числе в рамках годового отчета о ходе реализации и оценки эффективности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451318" w:rsidRPr="0001557F"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XII</w:t>
      </w:r>
      <w:r>
        <w:rPr>
          <w:rFonts w:ascii="Times New Roman" w:hAnsi="Times New Roman" w:cs="Times New Roman"/>
          <w:b/>
          <w:bCs/>
          <w:sz w:val="28"/>
          <w:szCs w:val="28"/>
        </w:rPr>
        <w:t xml:space="preserve">. Методика оценки эффективности </w:t>
      </w:r>
    </w:p>
    <w:p w:rsidR="00451318" w:rsidRDefault="003D201F">
      <w:pPr>
        <w:spacing w:after="0" w:line="240" w:lineRule="auto"/>
        <w:ind w:firstLine="709"/>
        <w:jc w:val="center"/>
        <w:rPr>
          <w:rFonts w:ascii="Times New Roman" w:hAnsi="Times New Roman" w:cs="Times New Roman"/>
          <w:b/>
          <w:bCs/>
          <w:sz w:val="28"/>
          <w:szCs w:val="28"/>
        </w:rPr>
      </w:pPr>
      <w:r w:rsidRPr="003D201F">
        <w:rPr>
          <w:rFonts w:ascii="Times New Roman" w:hAnsi="Times New Roman" w:cs="Times New Roman"/>
          <w:b/>
          <w:sz w:val="28"/>
          <w:szCs w:val="28"/>
        </w:rPr>
        <w:t>Муниципальной</w:t>
      </w:r>
      <w:r w:rsidR="00451318" w:rsidRPr="003D201F">
        <w:rPr>
          <w:rFonts w:ascii="Times New Roman" w:hAnsi="Times New Roman" w:cs="Times New Roman"/>
          <w:b/>
          <w:bCs/>
          <w:sz w:val="28"/>
          <w:szCs w:val="28"/>
        </w:rPr>
        <w:t xml:space="preserve"> </w:t>
      </w:r>
      <w:r w:rsidR="00451318">
        <w:rPr>
          <w:rFonts w:ascii="Times New Roman" w:hAnsi="Times New Roman" w:cs="Times New Roman"/>
          <w:b/>
          <w:bCs/>
          <w:sz w:val="28"/>
          <w:szCs w:val="28"/>
        </w:rPr>
        <w:t xml:space="preserve">программы  </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Оценка эффективности реализации государственной программы производится ежегодно. Результаты оценки эффективности реализации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представляются в составе годового отчета ответственного исполнителя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о ходе ее реализации и об оценке эффективности.</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Оценка эффективности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производится с учетом следующих составляющих:</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степени достижения целей и решения задач </w:t>
      </w:r>
      <w:r w:rsidR="003D201F" w:rsidRPr="00CB1CDA">
        <w:rPr>
          <w:rFonts w:ascii="Times New Roman" w:hAnsi="Times New Roman" w:cs="Times New Roman"/>
          <w:sz w:val="28"/>
          <w:szCs w:val="28"/>
        </w:rPr>
        <w:t>Муниципальной</w:t>
      </w:r>
      <w:r w:rsidR="003D201F">
        <w:rPr>
          <w:rFonts w:ascii="Times New Roman" w:hAnsi="Times New Roman" w:cs="Times New Roman"/>
          <w:sz w:val="28"/>
          <w:szCs w:val="28"/>
        </w:rPr>
        <w:t xml:space="preserve"> </w:t>
      </w:r>
      <w:r>
        <w:rPr>
          <w:rFonts w:ascii="Times New Roman" w:hAnsi="Times New Roman" w:cs="Times New Roman"/>
          <w:sz w:val="28"/>
          <w:szCs w:val="28"/>
        </w:rPr>
        <w:t>программы;</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подпрограмм;</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степени соответствия запланированному уровню затрат;</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эффективности использования средств областного бюджета.</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Оценка эффективности реализации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осуществляется в два этапа.</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w:t>
      </w:r>
      <w:proofErr w:type="gramStart"/>
      <w:r>
        <w:rPr>
          <w:rFonts w:ascii="Times New Roman" w:hAnsi="Times New Roman" w:cs="Times New Roman"/>
          <w:sz w:val="28"/>
          <w:szCs w:val="28"/>
        </w:rPr>
        <w:t>эффективности использования средств бюджета</w:t>
      </w:r>
      <w:r w:rsidR="003D201F">
        <w:rPr>
          <w:rFonts w:ascii="Times New Roman" w:hAnsi="Times New Roman" w:cs="Times New Roman"/>
          <w:sz w:val="28"/>
          <w:szCs w:val="28"/>
        </w:rPr>
        <w:t xml:space="preserve"> района</w:t>
      </w:r>
      <w:proofErr w:type="gramEnd"/>
      <w:r>
        <w:rPr>
          <w:rFonts w:ascii="Times New Roman" w:hAnsi="Times New Roman" w:cs="Times New Roman"/>
          <w:sz w:val="28"/>
          <w:szCs w:val="28"/>
        </w:rPr>
        <w:t>.</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 втором этапе осуществляется оценка эффективности реализации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которая определяется с учетом оценки степени достижения целей и решения задач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и оценки эффективности реализации подпрограмм.</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451318" w:rsidRDefault="00451318">
      <w:pPr>
        <w:spacing w:after="0" w:line="240" w:lineRule="auto"/>
        <w:ind w:firstLine="709"/>
        <w:jc w:val="both"/>
        <w:outlineLvl w:val="0"/>
        <w:rPr>
          <w:rFonts w:ascii="Times New Roman" w:hAnsi="Times New Roman" w:cs="Times New Roman"/>
          <w:sz w:val="28"/>
          <w:szCs w:val="28"/>
        </w:rPr>
      </w:pPr>
    </w:p>
    <w:p w:rsidR="00451318" w:rsidRDefault="00451318">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СРм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 xml:space="preserve"> / М,</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rsidR="00451318" w:rsidRDefault="00451318">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СРм</w:t>
      </w:r>
      <w:proofErr w:type="spellEnd"/>
      <w:r>
        <w:rPr>
          <w:rFonts w:ascii="Times New Roman" w:hAnsi="Times New Roman" w:cs="Times New Roman"/>
          <w:sz w:val="28"/>
          <w:szCs w:val="28"/>
        </w:rPr>
        <w:t xml:space="preserve"> - степень реализации мероприятий;</w:t>
      </w:r>
    </w:p>
    <w:p w:rsidR="00451318" w:rsidRDefault="00451318">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Мв</w:t>
      </w:r>
      <w:proofErr w:type="spellEnd"/>
      <w:r>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 - общее количество мероприятий, запланированных к реализации в отчетном году.</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осуществляется путем расчета степени реализации мероприятий на уровне основных мероприятий подпрограмм в детальном плане-графике реализации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Степень реализации мероприятий рассчитывается для всех мероприятий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Мероприятие может считаться выполненным в полном объеме при достижении следующих результатов:</w:t>
      </w:r>
    </w:p>
    <w:p w:rsidR="0098407B"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мероприятие, результаты которого оцениваются на основании числовых </w:t>
      </w:r>
      <w:r w:rsidR="0098407B">
        <w:rPr>
          <w:rFonts w:ascii="Times New Roman" w:hAnsi="Times New Roman" w:cs="Times New Roman"/>
          <w:sz w:val="28"/>
          <w:szCs w:val="28"/>
        </w:rPr>
        <w:t xml:space="preserve">    </w:t>
      </w:r>
      <w:r>
        <w:rPr>
          <w:rFonts w:ascii="Times New Roman" w:hAnsi="Times New Roman" w:cs="Times New Roman"/>
          <w:sz w:val="28"/>
          <w:szCs w:val="28"/>
        </w:rPr>
        <w:t xml:space="preserve">(в </w:t>
      </w:r>
      <w:r w:rsidR="0098407B">
        <w:rPr>
          <w:rFonts w:ascii="Times New Roman" w:hAnsi="Times New Roman" w:cs="Times New Roman"/>
          <w:sz w:val="28"/>
          <w:szCs w:val="28"/>
        </w:rPr>
        <w:t xml:space="preserve">   </w:t>
      </w:r>
      <w:r>
        <w:rPr>
          <w:rFonts w:ascii="Times New Roman" w:hAnsi="Times New Roman" w:cs="Times New Roman"/>
          <w:sz w:val="28"/>
          <w:szCs w:val="28"/>
        </w:rPr>
        <w:t>абсолютных</w:t>
      </w:r>
      <w:r w:rsidR="0098407B">
        <w:rPr>
          <w:rFonts w:ascii="Times New Roman" w:hAnsi="Times New Roman" w:cs="Times New Roman"/>
          <w:sz w:val="28"/>
          <w:szCs w:val="28"/>
        </w:rPr>
        <w:t xml:space="preserve">   </w:t>
      </w:r>
      <w:r>
        <w:rPr>
          <w:rFonts w:ascii="Times New Roman" w:hAnsi="Times New Roman" w:cs="Times New Roman"/>
          <w:sz w:val="28"/>
          <w:szCs w:val="28"/>
        </w:rPr>
        <w:t xml:space="preserve"> или </w:t>
      </w:r>
      <w:r w:rsidR="0098407B">
        <w:rPr>
          <w:rFonts w:ascii="Times New Roman" w:hAnsi="Times New Roman" w:cs="Times New Roman"/>
          <w:sz w:val="28"/>
          <w:szCs w:val="28"/>
        </w:rPr>
        <w:t xml:space="preserve">   </w:t>
      </w:r>
      <w:r>
        <w:rPr>
          <w:rFonts w:ascii="Times New Roman" w:hAnsi="Times New Roman" w:cs="Times New Roman"/>
          <w:sz w:val="28"/>
          <w:szCs w:val="28"/>
        </w:rPr>
        <w:t xml:space="preserve">относительных </w:t>
      </w:r>
      <w:r w:rsidR="0098407B">
        <w:rPr>
          <w:rFonts w:ascii="Times New Roman" w:hAnsi="Times New Roman" w:cs="Times New Roman"/>
          <w:sz w:val="28"/>
          <w:szCs w:val="28"/>
        </w:rPr>
        <w:t xml:space="preserve">  </w:t>
      </w:r>
      <w:r>
        <w:rPr>
          <w:rFonts w:ascii="Times New Roman" w:hAnsi="Times New Roman" w:cs="Times New Roman"/>
          <w:sz w:val="28"/>
          <w:szCs w:val="28"/>
        </w:rPr>
        <w:t xml:space="preserve">величинах) </w:t>
      </w:r>
      <w:r w:rsidR="0098407B">
        <w:rPr>
          <w:rFonts w:ascii="Times New Roman" w:hAnsi="Times New Roman" w:cs="Times New Roman"/>
          <w:sz w:val="28"/>
          <w:szCs w:val="28"/>
        </w:rPr>
        <w:t xml:space="preserve">  </w:t>
      </w:r>
      <w:r>
        <w:rPr>
          <w:rFonts w:ascii="Times New Roman" w:hAnsi="Times New Roman" w:cs="Times New Roman"/>
          <w:sz w:val="28"/>
          <w:szCs w:val="28"/>
        </w:rPr>
        <w:t xml:space="preserve">значений </w:t>
      </w:r>
      <w:r w:rsidR="0098407B">
        <w:rPr>
          <w:rFonts w:ascii="Times New Roman" w:hAnsi="Times New Roman" w:cs="Times New Roman"/>
          <w:sz w:val="28"/>
          <w:szCs w:val="28"/>
        </w:rPr>
        <w:t xml:space="preserve">                                                            </w:t>
      </w:r>
    </w:p>
    <w:p w:rsidR="00451318" w:rsidRDefault="00451318" w:rsidP="0098407B">
      <w:pPr>
        <w:spacing w:after="0" w:line="240" w:lineRule="auto"/>
        <w:jc w:val="both"/>
      </w:pPr>
      <w:r>
        <w:rPr>
          <w:rFonts w:ascii="Times New Roman" w:hAnsi="Times New Roman" w:cs="Times New Roman"/>
          <w:sz w:val="28"/>
          <w:szCs w:val="28"/>
        </w:rPr>
        <w:t xml:space="preserve">показателей (индикаторов) </w:t>
      </w:r>
      <w:hyperlink w:anchor="Par23">
        <w:r>
          <w:rPr>
            <w:rStyle w:val="ListLabel15"/>
          </w:rPr>
          <w:t>&lt;1&gt;</w:t>
        </w:r>
      </w:hyperlink>
      <w:r>
        <w:rPr>
          <w:rFonts w:ascii="Times New Roman" w:hAnsi="Times New Roman" w:cs="Times New Roman"/>
          <w:sz w:val="28"/>
          <w:szCs w:val="28"/>
        </w:rPr>
        <w:t xml:space="preserve">, считается выполненным в </w:t>
      </w:r>
      <w:proofErr w:type="gramStart"/>
      <w:r>
        <w:rPr>
          <w:rFonts w:ascii="Times New Roman" w:hAnsi="Times New Roman" w:cs="Times New Roman"/>
          <w:sz w:val="28"/>
          <w:szCs w:val="28"/>
        </w:rPr>
        <w:t>полном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ar24">
        <w:r>
          <w:rPr>
            <w:rStyle w:val="ListLabel15"/>
          </w:rPr>
          <w:t>&lt;2&gt;</w:t>
        </w:r>
      </w:hyperlink>
      <w:r>
        <w:rPr>
          <w:rFonts w:ascii="Times New Roman" w:hAnsi="Times New Roman" w:cs="Times New Roman"/>
          <w:sz w:val="28"/>
          <w:szCs w:val="28"/>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w:t>
      </w:r>
      <w:proofErr w:type="gramEnd"/>
      <w:r>
        <w:rPr>
          <w:rFonts w:ascii="Times New Roman" w:hAnsi="Times New Roman" w:cs="Times New Roman"/>
          <w:sz w:val="28"/>
          <w:szCs w:val="28"/>
        </w:rPr>
        <w:t xml:space="preserve"> запланированным значениям, выраженное в процентах.</w:t>
      </w:r>
    </w:p>
    <w:p w:rsidR="00451318" w:rsidRDefault="00451318">
      <w:pPr>
        <w:spacing w:after="0" w:line="240" w:lineRule="auto"/>
        <w:ind w:firstLine="709"/>
        <w:jc w:val="both"/>
        <w:rPr>
          <w:rFonts w:ascii="Times New Roman" w:hAnsi="Times New Roman" w:cs="Times New Roman"/>
          <w:sz w:val="28"/>
          <w:szCs w:val="28"/>
        </w:rPr>
      </w:pPr>
      <w:bookmarkStart w:id="2" w:name="Par23"/>
      <w:bookmarkEnd w:id="2"/>
      <w:r>
        <w:rPr>
          <w:rFonts w:ascii="Times New Roman" w:hAnsi="Times New Roman" w:cs="Times New Roman"/>
          <w:sz w:val="28"/>
          <w:szCs w:val="28"/>
        </w:rPr>
        <w:t xml:space="preserve">8. Степень соответствия запланированному уровню затрат оценивается для каждой подпрограммы как отношение фактически произведенных в </w:t>
      </w:r>
      <w:r>
        <w:rPr>
          <w:rFonts w:ascii="Times New Roman" w:hAnsi="Times New Roman" w:cs="Times New Roman"/>
          <w:sz w:val="28"/>
          <w:szCs w:val="28"/>
        </w:rPr>
        <w:lastRenderedPageBreak/>
        <w:t>отчетном году расходов на реализацию подпрограммы к их плановым значениям по следующей формуле:</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w:t>
      </w:r>
      <w:r>
        <w:rPr>
          <w:rFonts w:ascii="Times New Roman" w:hAnsi="Times New Roman" w:cs="Times New Roman"/>
          <w:sz w:val="28"/>
          <w:szCs w:val="28"/>
          <w:vertAlign w:val="subscript"/>
        </w:rPr>
        <w:t>п</w:t>
      </w:r>
      <w:proofErr w:type="spellEnd"/>
      <w:r>
        <w:rPr>
          <w:rFonts w:ascii="Times New Roman" w:hAnsi="Times New Roman" w:cs="Times New Roman"/>
          <w:sz w:val="28"/>
          <w:szCs w:val="28"/>
        </w:rPr>
        <w:t>,</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rsidR="00451318" w:rsidRDefault="00451318">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 степень соответствия запланированному уровню расходов;</w:t>
      </w:r>
    </w:p>
    <w:p w:rsidR="00451318" w:rsidRDefault="00451318">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r>
        <w:rPr>
          <w:rFonts w:ascii="Times New Roman" w:hAnsi="Times New Roman" w:cs="Times New Roman"/>
          <w:sz w:val="28"/>
          <w:szCs w:val="28"/>
          <w:vertAlign w:val="subscript"/>
        </w:rPr>
        <w:t>ф</w:t>
      </w:r>
      <w:proofErr w:type="spellEnd"/>
      <w:r>
        <w:rPr>
          <w:rFonts w:ascii="Times New Roman" w:hAnsi="Times New Roman" w:cs="Times New Roman"/>
          <w:sz w:val="28"/>
          <w:szCs w:val="28"/>
        </w:rPr>
        <w:t xml:space="preserve"> - фактические расходы на реализацию подпрограммы в отчетном году;</w:t>
      </w:r>
    </w:p>
    <w:p w:rsidR="00451318" w:rsidRDefault="00451318">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 плановые расходы на реализацию подпрограммы в отчетном году.</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 составе показателя «степень соответствия запланированному уровню расходов» учитываются расходы из всех источников.</w:t>
      </w:r>
    </w:p>
    <w:p w:rsidR="00C96173" w:rsidRDefault="00451318" w:rsidP="00C96173">
      <w:pPr>
        <w:spacing w:after="0" w:line="240" w:lineRule="auto"/>
        <w:ind w:firstLine="709"/>
        <w:jc w:val="both"/>
        <w:rPr>
          <w:rFonts w:ascii="Times New Roman" w:hAnsi="Times New Roman" w:cs="Times New Roman"/>
          <w:i/>
          <w:iCs/>
        </w:rPr>
      </w:pPr>
      <w:r>
        <w:rPr>
          <w:rFonts w:ascii="Times New Roman" w:hAnsi="Times New Roman" w:cs="Times New Roman"/>
          <w:sz w:val="28"/>
          <w:szCs w:val="28"/>
        </w:rPr>
        <w:t xml:space="preserve">В качестве плановых расходов из средств бюджета </w:t>
      </w:r>
      <w:r w:rsidR="003D201F">
        <w:rPr>
          <w:rFonts w:ascii="Times New Roman" w:hAnsi="Times New Roman" w:cs="Times New Roman"/>
          <w:sz w:val="28"/>
          <w:szCs w:val="28"/>
        </w:rPr>
        <w:t xml:space="preserve">района </w:t>
      </w:r>
      <w:r>
        <w:rPr>
          <w:rFonts w:ascii="Times New Roman" w:hAnsi="Times New Roman" w:cs="Times New Roman"/>
          <w:sz w:val="28"/>
          <w:szCs w:val="28"/>
        </w:rPr>
        <w:t>указываются данные по бюджетным ассигнованиям, предусмотренным на реализацию соответствующей подпрограммы в сводной бюджетной росписи бюджета</w:t>
      </w:r>
      <w:r w:rsidR="003D201F">
        <w:rPr>
          <w:rFonts w:ascii="Times New Roman" w:hAnsi="Times New Roman" w:cs="Times New Roman"/>
          <w:sz w:val="28"/>
          <w:szCs w:val="28"/>
        </w:rPr>
        <w:t xml:space="preserve"> района</w:t>
      </w:r>
      <w:r>
        <w:rPr>
          <w:rFonts w:ascii="Times New Roman" w:hAnsi="Times New Roman" w:cs="Times New Roman"/>
          <w:sz w:val="28"/>
          <w:szCs w:val="28"/>
        </w:rPr>
        <w:t xml:space="preserve"> по состоянию на 31 декабря отчетного года.</w:t>
      </w:r>
      <w:r w:rsidR="00C96173" w:rsidRPr="00C96173">
        <w:rPr>
          <w:rFonts w:ascii="Times New Roman" w:hAnsi="Times New Roman" w:cs="Times New Roman"/>
          <w:i/>
          <w:iCs/>
        </w:rPr>
        <w:t xml:space="preserve"> </w:t>
      </w:r>
    </w:p>
    <w:p w:rsidR="0098407B" w:rsidRDefault="0098407B" w:rsidP="0098407B">
      <w:pPr>
        <w:spacing w:after="0" w:line="240" w:lineRule="auto"/>
        <w:ind w:firstLine="709"/>
        <w:jc w:val="both"/>
        <w:rPr>
          <w:rFonts w:ascii="Times New Roman" w:hAnsi="Times New Roman" w:cs="Times New Roman"/>
          <w:i/>
          <w:iCs/>
        </w:rPr>
      </w:pPr>
      <w:r>
        <w:rPr>
          <w:rFonts w:ascii="Times New Roman" w:hAnsi="Times New Roman" w:cs="Times New Roman"/>
          <w:i/>
          <w:iCs/>
        </w:rPr>
        <w:t>-------------</w:t>
      </w:r>
    </w:p>
    <w:p w:rsidR="0098407B" w:rsidRPr="003D201F" w:rsidRDefault="0098407B" w:rsidP="0098407B">
      <w:pPr>
        <w:spacing w:after="0" w:line="240" w:lineRule="auto"/>
        <w:ind w:firstLine="709"/>
        <w:jc w:val="both"/>
        <w:rPr>
          <w:rFonts w:ascii="Times New Roman" w:hAnsi="Times New Roman" w:cs="Times New Roman"/>
          <w:i/>
          <w:iCs/>
        </w:rPr>
      </w:pPr>
      <w:r w:rsidRPr="003D201F">
        <w:rPr>
          <w:rFonts w:ascii="Times New Roman" w:hAnsi="Times New Roman" w:cs="Times New Roman"/>
          <w:i/>
          <w:iCs/>
        </w:rPr>
        <w:t>(&lt;1</w:t>
      </w:r>
      <w:proofErr w:type="gramStart"/>
      <w:r w:rsidRPr="003D201F">
        <w:rPr>
          <w:rFonts w:ascii="Times New Roman" w:hAnsi="Times New Roman" w:cs="Times New Roman"/>
          <w:i/>
          <w:iCs/>
        </w:rPr>
        <w:t>&gt; В</w:t>
      </w:r>
      <w:proofErr w:type="gramEnd"/>
      <w:r w:rsidRPr="003D201F">
        <w:rPr>
          <w:rFonts w:ascii="Times New Roman" w:hAnsi="Times New Roman" w:cs="Times New Roman"/>
          <w:i/>
          <w:iCs/>
        </w:rPr>
        <w:t xml:space="preserve">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98407B" w:rsidRPr="003D201F" w:rsidRDefault="0098407B" w:rsidP="0098407B">
      <w:pPr>
        <w:spacing w:after="0" w:line="240" w:lineRule="auto"/>
        <w:ind w:firstLine="709"/>
        <w:jc w:val="both"/>
        <w:rPr>
          <w:rFonts w:ascii="Times New Roman" w:hAnsi="Times New Roman" w:cs="Times New Roman"/>
          <w:i/>
          <w:iCs/>
        </w:rPr>
      </w:pPr>
      <w:bookmarkStart w:id="3" w:name="Par24"/>
      <w:bookmarkEnd w:id="3"/>
      <w:r w:rsidRPr="003D201F">
        <w:rPr>
          <w:rFonts w:ascii="Times New Roman" w:hAnsi="Times New Roman" w:cs="Times New Roman"/>
          <w:i/>
          <w:iCs/>
        </w:rPr>
        <w:t xml:space="preserve">&lt;2&gt;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w:t>
      </w:r>
      <w:proofErr w:type="spellStart"/>
      <w:r w:rsidRPr="003D201F">
        <w:rPr>
          <w:rFonts w:ascii="Times New Roman" w:hAnsi="Times New Roman" w:cs="Times New Roman"/>
          <w:i/>
          <w:iCs/>
        </w:rPr>
        <w:t>отчетному</w:t>
      </w:r>
      <w:proofErr w:type="gramStart"/>
      <w:r w:rsidRPr="003D201F">
        <w:rPr>
          <w:rFonts w:ascii="Times New Roman" w:hAnsi="Times New Roman" w:cs="Times New Roman"/>
          <w:i/>
          <w:iCs/>
        </w:rPr>
        <w:t>.В</w:t>
      </w:r>
      <w:proofErr w:type="spellEnd"/>
      <w:proofErr w:type="gramEnd"/>
      <w:r w:rsidRPr="003D201F">
        <w:rPr>
          <w:rFonts w:ascii="Times New Roman" w:hAnsi="Times New Roman" w:cs="Times New Roman"/>
          <w:i/>
          <w:iCs/>
        </w:rPr>
        <w:t xml:space="preserve">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w:t>
      </w:r>
      <w:r w:rsidR="003D201F"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roofErr w:type="gramEnd"/>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Эффективность использования средств бюджета </w:t>
      </w:r>
      <w:r w:rsidR="003D201F">
        <w:rPr>
          <w:rFonts w:ascii="Times New Roman" w:hAnsi="Times New Roman" w:cs="Times New Roman"/>
          <w:sz w:val="28"/>
          <w:szCs w:val="28"/>
        </w:rPr>
        <w:t xml:space="preserve">района </w:t>
      </w:r>
      <w:r>
        <w:rPr>
          <w:rFonts w:ascii="Times New Roman" w:hAnsi="Times New Roman" w:cs="Times New Roman"/>
          <w:sz w:val="28"/>
          <w:szCs w:val="28"/>
        </w:rPr>
        <w:t xml:space="preserve">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w:t>
      </w:r>
      <w:r w:rsidR="003D201F">
        <w:rPr>
          <w:rFonts w:ascii="Times New Roman" w:hAnsi="Times New Roman" w:cs="Times New Roman"/>
          <w:sz w:val="28"/>
          <w:szCs w:val="28"/>
        </w:rPr>
        <w:t xml:space="preserve">района </w:t>
      </w:r>
      <w:r>
        <w:rPr>
          <w:rFonts w:ascii="Times New Roman" w:hAnsi="Times New Roman" w:cs="Times New Roman"/>
          <w:sz w:val="28"/>
          <w:szCs w:val="28"/>
        </w:rPr>
        <w:t>по следующей формуле:</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ис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где:</w:t>
      </w:r>
    </w:p>
    <w:p w:rsidR="00451318" w:rsidRDefault="00451318">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ис</w:t>
      </w:r>
      <w:proofErr w:type="spellEnd"/>
      <w:r>
        <w:rPr>
          <w:rFonts w:ascii="Times New Roman" w:hAnsi="Times New Roman" w:cs="Times New Roman"/>
          <w:sz w:val="28"/>
          <w:szCs w:val="28"/>
        </w:rPr>
        <w:t xml:space="preserve"> - эффективность использования средств бюджета</w:t>
      </w:r>
      <w:r w:rsidR="003D201F">
        <w:rPr>
          <w:rFonts w:ascii="Times New Roman" w:hAnsi="Times New Roman" w:cs="Times New Roman"/>
          <w:sz w:val="28"/>
          <w:szCs w:val="28"/>
        </w:rPr>
        <w:t xml:space="preserve"> района</w:t>
      </w:r>
      <w:r>
        <w:rPr>
          <w:rFonts w:ascii="Times New Roman" w:hAnsi="Times New Roman" w:cs="Times New Roman"/>
          <w:sz w:val="28"/>
          <w:szCs w:val="28"/>
        </w:rPr>
        <w:t>;</w:t>
      </w:r>
    </w:p>
    <w:p w:rsidR="00451318" w:rsidRDefault="00451318">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 степень реализации мероприятий, полностью или частично финансируемых из средств бюджета</w:t>
      </w:r>
      <w:r w:rsidR="003D201F">
        <w:rPr>
          <w:rFonts w:ascii="Times New Roman" w:hAnsi="Times New Roman" w:cs="Times New Roman"/>
          <w:sz w:val="28"/>
          <w:szCs w:val="28"/>
        </w:rPr>
        <w:t xml:space="preserve"> района</w:t>
      </w:r>
      <w:r>
        <w:rPr>
          <w:rFonts w:ascii="Times New Roman" w:hAnsi="Times New Roman" w:cs="Times New Roman"/>
          <w:sz w:val="28"/>
          <w:szCs w:val="28"/>
        </w:rPr>
        <w:t>;</w:t>
      </w:r>
    </w:p>
    <w:p w:rsidR="00D25A5F" w:rsidRDefault="00451318" w:rsidP="00D25A5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 степень соответствия запланированному уровню расходов из средств бюджета</w:t>
      </w:r>
      <w:r w:rsidR="003D201F">
        <w:rPr>
          <w:rFonts w:ascii="Times New Roman" w:hAnsi="Times New Roman" w:cs="Times New Roman"/>
          <w:sz w:val="28"/>
          <w:szCs w:val="28"/>
        </w:rPr>
        <w:t xml:space="preserve"> района</w:t>
      </w:r>
      <w:r>
        <w:rPr>
          <w:rFonts w:ascii="Times New Roman" w:hAnsi="Times New Roman" w:cs="Times New Roman"/>
          <w:sz w:val="28"/>
          <w:szCs w:val="28"/>
        </w:rPr>
        <w:t>.</w:t>
      </w:r>
    </w:p>
    <w:p w:rsidR="00D25A5F" w:rsidRDefault="00D25A5F" w:rsidP="00D25A5F">
      <w:pPr>
        <w:spacing w:after="0" w:line="240" w:lineRule="auto"/>
        <w:ind w:firstLine="709"/>
        <w:jc w:val="both"/>
        <w:rPr>
          <w:rFonts w:ascii="Times New Roman" w:hAnsi="Times New Roman" w:cs="Times New Roman"/>
          <w:sz w:val="28"/>
          <w:szCs w:val="28"/>
        </w:rPr>
      </w:pPr>
    </w:p>
    <w:p w:rsidR="00D25A5F" w:rsidRDefault="00D25A5F" w:rsidP="00D25A5F">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доля финансового обеспечения реализации подпрограммы из средств бюджета </w:t>
      </w:r>
      <w:r w:rsidR="003D201F">
        <w:rPr>
          <w:rFonts w:ascii="Times New Roman" w:hAnsi="Times New Roman" w:cs="Times New Roman"/>
          <w:sz w:val="28"/>
          <w:szCs w:val="28"/>
        </w:rPr>
        <w:t xml:space="preserve">района </w:t>
      </w:r>
      <w:r>
        <w:rPr>
          <w:rFonts w:ascii="Times New Roman" w:hAnsi="Times New Roman" w:cs="Times New Roman"/>
          <w:sz w:val="28"/>
          <w:szCs w:val="28"/>
        </w:rPr>
        <w:t xml:space="preserve">составляет менее 75%, по решению ответственного исполнителя показатель оценки </w:t>
      </w:r>
      <w:proofErr w:type="gramStart"/>
      <w:r>
        <w:rPr>
          <w:rFonts w:ascii="Times New Roman" w:hAnsi="Times New Roman" w:cs="Times New Roman"/>
          <w:sz w:val="28"/>
          <w:szCs w:val="28"/>
        </w:rPr>
        <w:t xml:space="preserve">эффективности использования средств  бюджета </w:t>
      </w:r>
      <w:r w:rsidR="003D201F">
        <w:rPr>
          <w:rFonts w:ascii="Times New Roman" w:hAnsi="Times New Roman" w:cs="Times New Roman"/>
          <w:sz w:val="28"/>
          <w:szCs w:val="28"/>
        </w:rPr>
        <w:t xml:space="preserve"> района</w:t>
      </w:r>
      <w:proofErr w:type="gramEnd"/>
      <w:r w:rsidR="003D201F">
        <w:rPr>
          <w:rFonts w:ascii="Times New Roman" w:hAnsi="Times New Roman" w:cs="Times New Roman"/>
          <w:sz w:val="28"/>
          <w:szCs w:val="28"/>
        </w:rPr>
        <w:t xml:space="preserve"> </w:t>
      </w:r>
      <w:r>
        <w:rPr>
          <w:rFonts w:ascii="Times New Roman" w:hAnsi="Times New Roman" w:cs="Times New Roman"/>
          <w:sz w:val="28"/>
          <w:szCs w:val="28"/>
        </w:rPr>
        <w:t>может быть заменен на показатель эффективности использования финансовых ресурсов на реализацию подпрограммы.</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показатель рассчитывается по формуле:</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ис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p>
    <w:p w:rsidR="00451318" w:rsidRDefault="00451318">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ис</w:t>
      </w:r>
      <w:proofErr w:type="spellEnd"/>
      <w:r>
        <w:rPr>
          <w:rFonts w:ascii="Times New Roman" w:hAnsi="Times New Roman" w:cs="Times New Roman"/>
          <w:sz w:val="28"/>
          <w:szCs w:val="28"/>
        </w:rPr>
        <w:t xml:space="preserve"> - эффективность использования финансовых ресурсов на реализацию подпрограммы;</w:t>
      </w:r>
    </w:p>
    <w:p w:rsidR="00451318" w:rsidRDefault="00451318">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м</w:t>
      </w:r>
      <w:proofErr w:type="spellEnd"/>
      <w:r>
        <w:rPr>
          <w:rFonts w:ascii="Times New Roman" w:hAnsi="Times New Roman" w:cs="Times New Roman"/>
          <w:sz w:val="28"/>
          <w:szCs w:val="28"/>
        </w:rPr>
        <w:t xml:space="preserve"> - степень реализации всех мероприятий подпрограммы;</w:t>
      </w:r>
    </w:p>
    <w:p w:rsidR="00451318" w:rsidRDefault="00451318">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СС</w:t>
      </w:r>
      <w:r>
        <w:rPr>
          <w:rFonts w:ascii="Times New Roman" w:hAnsi="Times New Roman" w:cs="Times New Roman"/>
          <w:sz w:val="28"/>
          <w:szCs w:val="28"/>
          <w:vertAlign w:val="subscript"/>
        </w:rPr>
        <w:t>уз</w:t>
      </w:r>
      <w:proofErr w:type="spellEnd"/>
      <w:r>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Степень достижения планового значения показателя (индикатора) рассчитывается по следующим формулам:</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показателей (индикаторов), желаемой тенденцией развития которых является увеличение значений:</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пф</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w:t>
      </w:r>
      <w:proofErr w:type="spellEnd"/>
      <w:r>
        <w:rPr>
          <w:rFonts w:ascii="Times New Roman" w:hAnsi="Times New Roman" w:cs="Times New Roman"/>
          <w:sz w:val="28"/>
          <w:szCs w:val="28"/>
        </w:rPr>
        <w:t>;</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показателей (индикаторов), желаемой тенденцией развития которых является снижение значений:</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пф</w:t>
      </w:r>
      <w:proofErr w:type="spellEnd"/>
      <w:r>
        <w:rPr>
          <w:rFonts w:ascii="Times New Roman" w:hAnsi="Times New Roman" w:cs="Times New Roman"/>
          <w:sz w:val="28"/>
          <w:szCs w:val="28"/>
        </w:rPr>
        <w:t>,</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ппз</w:t>
      </w:r>
      <w:proofErr w:type="spellEnd"/>
      <w:r>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ЗП</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пф</w:t>
      </w:r>
      <w:proofErr w:type="spellEnd"/>
      <w:r>
        <w:rPr>
          <w:rFonts w:ascii="Times New Roman" w:hAnsi="Times New Roman" w:cs="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w:t>
      </w:r>
      <w:proofErr w:type="spellEnd"/>
      <w:r>
        <w:rPr>
          <w:rFonts w:ascii="Times New Roman" w:hAnsi="Times New Roman" w:cs="Times New Roman"/>
          <w:sz w:val="28"/>
          <w:szCs w:val="28"/>
        </w:rPr>
        <w:t xml:space="preserve"> - плановое значение показателя (индикатора), характеризующего цели и задачи подпрограммы.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Степень реализации подпрограммы рассчитывается по формуле:</w:t>
      </w:r>
    </w:p>
    <w:p w:rsidR="00451318" w:rsidRDefault="00451318">
      <w:pPr>
        <w:spacing w:after="0" w:line="240" w:lineRule="auto"/>
        <w:jc w:val="both"/>
        <w:rPr>
          <w:rFonts w:ascii="Times New Roman" w:hAnsi="Times New Roman" w:cs="Times New Roman"/>
          <w:sz w:val="28"/>
          <w:szCs w:val="28"/>
        </w:rPr>
      </w:pPr>
    </w:p>
    <w:p w:rsidR="00451318" w:rsidRDefault="0098407B">
      <w:pPr>
        <w:spacing w:after="0" w:line="240" w:lineRule="auto"/>
        <w:jc w:val="center"/>
        <w:rPr>
          <w:rFonts w:ascii="Times New Roman" w:hAnsi="Times New Roman" w:cs="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5" type="#_x0000_t75" style="width:159.9pt;height:45.2pt;visibility:visible">
            <v:imagedata r:id="rId18" o:title=""/>
          </v:shape>
        </w:pic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 степень реализации подпрограммы;</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ппз</w:t>
      </w:r>
      <w:proofErr w:type="spellEnd"/>
      <w:r>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 - число показателей (индикаторов), характеризующих цели и задачи подпрограммы.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данной формулы в случаях, если </w:t>
      </w: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ппз</w:t>
      </w:r>
      <w:proofErr w:type="spellEnd"/>
      <w:r>
        <w:rPr>
          <w:rFonts w:ascii="Times New Roman" w:hAnsi="Times New Roman" w:cs="Times New Roman"/>
          <w:sz w:val="28"/>
          <w:szCs w:val="28"/>
        </w:rPr>
        <w:t xml:space="preserve"> больше 1, значение </w:t>
      </w: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ппз</w:t>
      </w:r>
      <w:proofErr w:type="spellEnd"/>
      <w:r>
        <w:rPr>
          <w:rFonts w:ascii="Times New Roman" w:hAnsi="Times New Roman" w:cs="Times New Roman"/>
          <w:sz w:val="28"/>
          <w:szCs w:val="28"/>
        </w:rPr>
        <w:t xml:space="preserve"> принимается </w:t>
      </w:r>
      <w:proofErr w:type="gramStart"/>
      <w:r>
        <w:rPr>
          <w:rFonts w:ascii="Times New Roman" w:hAnsi="Times New Roman" w:cs="Times New Roman"/>
          <w:sz w:val="28"/>
          <w:szCs w:val="28"/>
        </w:rPr>
        <w:t>равным</w:t>
      </w:r>
      <w:proofErr w:type="gramEnd"/>
      <w:r>
        <w:rPr>
          <w:rFonts w:ascii="Times New Roman" w:hAnsi="Times New Roman" w:cs="Times New Roman"/>
          <w:sz w:val="28"/>
          <w:szCs w:val="28"/>
        </w:rPr>
        <w:t xml:space="preserve"> 1.</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Pr>
          <w:rFonts w:ascii="Times New Roman" w:hAnsi="Times New Roman" w:cs="Times New Roman"/>
          <w:sz w:val="28"/>
          <w:szCs w:val="28"/>
        </w:rPr>
        <w:t>следующую</w:t>
      </w:r>
      <w:proofErr w:type="gramEnd"/>
      <w:r>
        <w:rPr>
          <w:rFonts w:ascii="Times New Roman" w:hAnsi="Times New Roman" w:cs="Times New Roman"/>
          <w:sz w:val="28"/>
          <w:szCs w:val="28"/>
        </w:rPr>
        <w:t>:</w:t>
      </w:r>
    </w:p>
    <w:p w:rsidR="00451318" w:rsidRDefault="00451318">
      <w:pPr>
        <w:spacing w:after="0" w:line="240" w:lineRule="auto"/>
        <w:jc w:val="both"/>
        <w:rPr>
          <w:rFonts w:ascii="Times New Roman" w:hAnsi="Times New Roman" w:cs="Times New Roman"/>
          <w:sz w:val="28"/>
          <w:szCs w:val="28"/>
        </w:rPr>
      </w:pPr>
    </w:p>
    <w:p w:rsidR="00451318" w:rsidRDefault="0098407B">
      <w:pPr>
        <w:spacing w:after="0" w:line="240" w:lineRule="auto"/>
        <w:jc w:val="center"/>
        <w:rPr>
          <w:rFonts w:ascii="Times New Roman" w:hAnsi="Times New Roman" w:cs="Times New Roman"/>
          <w:sz w:val="28"/>
          <w:szCs w:val="28"/>
        </w:rPr>
      </w:pPr>
      <w:r>
        <w:rPr>
          <w:noProof/>
          <w:lang w:eastAsia="ru-RU"/>
        </w:rPr>
        <w:pict>
          <v:shape id="Рисунок 13" o:spid="_x0000_i1026" type="#_x0000_t75" style="width:164.1pt;height:45.2pt;visibility:visible">
            <v:imagedata r:id="rId19" o:title=""/>
          </v:shape>
        </w:pic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k</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удельный вес, отражающий значимость показателя (индикатора), </w:t>
      </w:r>
      <w:r w:rsidR="0098407B">
        <w:rPr>
          <w:noProof/>
          <w:lang w:eastAsia="ru-RU"/>
        </w:rPr>
        <w:pict>
          <v:shape id="Рисунок 12" o:spid="_x0000_i1027" type="#_x0000_t75" style="width:67pt;height:26.8pt;visibility:visible">
            <v:imagedata r:id="rId20" o:title=""/>
          </v:shape>
        </w:pic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 </w:t>
      </w: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/п</w:t>
      </w:r>
      <w:r>
        <w:rPr>
          <w:rFonts w:ascii="Times New Roman" w:hAnsi="Times New Roman" w:cs="Times New Roman"/>
          <w:sz w:val="28"/>
          <w:szCs w:val="28"/>
        </w:rPr>
        <w:t xml:space="preserve"> x </w:t>
      </w: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ис</w:t>
      </w:r>
      <w:proofErr w:type="spellEnd"/>
      <w:r>
        <w:rPr>
          <w:rFonts w:ascii="Times New Roman" w:hAnsi="Times New Roman" w:cs="Times New Roman"/>
          <w:sz w:val="28"/>
          <w:szCs w:val="28"/>
        </w:rPr>
        <w:t>,</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 эффективность реализации подпрограммы;</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 степень реализации подпрограммы;</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w:t>
      </w:r>
      <w:r>
        <w:rPr>
          <w:rFonts w:ascii="Times New Roman" w:hAnsi="Times New Roman" w:cs="Times New Roman"/>
          <w:sz w:val="28"/>
          <w:szCs w:val="28"/>
          <w:vertAlign w:val="subscript"/>
        </w:rPr>
        <w:t>ис</w:t>
      </w:r>
      <w:proofErr w:type="spellEnd"/>
      <w:r>
        <w:rPr>
          <w:rFonts w:ascii="Times New Roman" w:hAnsi="Times New Roman" w:cs="Times New Roman"/>
          <w:sz w:val="28"/>
          <w:szCs w:val="28"/>
        </w:rPr>
        <w:t xml:space="preserve"> - эффективность использования средств бюджета </w:t>
      </w:r>
      <w:r w:rsidR="003D201F">
        <w:rPr>
          <w:rFonts w:ascii="Times New Roman" w:hAnsi="Times New Roman" w:cs="Times New Roman"/>
          <w:sz w:val="28"/>
          <w:szCs w:val="28"/>
        </w:rPr>
        <w:t xml:space="preserve">района </w:t>
      </w:r>
      <w:r>
        <w:rPr>
          <w:rFonts w:ascii="Times New Roman" w:hAnsi="Times New Roman" w:cs="Times New Roman"/>
          <w:sz w:val="28"/>
          <w:szCs w:val="28"/>
        </w:rPr>
        <w:t>(либо по решению ответственного исполнителя - эффективность использования финансовых ресурсов на реализацию подпрограммы).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Эффективность реализации подпрограммы признается высокой, в случае если значение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составляет не менее 0,9.</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Эффективность реализации подпрограммы признается средней, в случае если значение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составляет не менее 0,8.</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реализации подпрограммы признается удовлетворительной, в случае если значение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составляет не менее 0,7.</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остальных случаях эффективность реализации подпрограммы признается неудовлетворительной.</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Для оценки степени достижения целей и решения задач (далее - степень реализации)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определяется степень достижения плановых значений каждого показателя (индикатора), характеризующего цели и задачи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Степень достижения планового значения показателя (индикатора), характеризующего цели и задачи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рассчитывается по следующим формулам:</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показателей (индикаторов), желаемой тенденцией развития которых является увеличение значений:</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гппз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гпф</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гпп</w:t>
      </w:r>
      <w:proofErr w:type="spellEnd"/>
      <w:r>
        <w:rPr>
          <w:rFonts w:ascii="Times New Roman" w:hAnsi="Times New Roman" w:cs="Times New Roman"/>
          <w:sz w:val="28"/>
          <w:szCs w:val="28"/>
        </w:rPr>
        <w:t>,</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показателей (индикаторов), желаемой тенденцией развития которых является снижение значений:</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гппз</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гпп</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гпф</w:t>
      </w:r>
      <w:proofErr w:type="spellEnd"/>
      <w:r>
        <w:rPr>
          <w:rFonts w:ascii="Times New Roman" w:hAnsi="Times New Roman" w:cs="Times New Roman"/>
          <w:sz w:val="28"/>
          <w:szCs w:val="28"/>
        </w:rPr>
        <w:t>,</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гппз</w:t>
      </w:r>
      <w:proofErr w:type="spellEnd"/>
      <w:r>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гпф</w:t>
      </w:r>
      <w:proofErr w:type="spellEnd"/>
      <w:r>
        <w:rPr>
          <w:rFonts w:ascii="Times New Roman" w:hAnsi="Times New Roman" w:cs="Times New Roman"/>
          <w:sz w:val="28"/>
          <w:szCs w:val="28"/>
        </w:rPr>
        <w:t xml:space="preserve"> - значение показателя (индикатора), характеризующего цели и задачи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фактически достигнутое на конец отчетного периода;</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w:t>
      </w:r>
      <w:r>
        <w:rPr>
          <w:rFonts w:ascii="Times New Roman" w:hAnsi="Times New Roman" w:cs="Times New Roman"/>
          <w:sz w:val="28"/>
          <w:szCs w:val="28"/>
          <w:vertAlign w:val="subscript"/>
        </w:rPr>
        <w:t>гпп</w:t>
      </w:r>
      <w:proofErr w:type="spellEnd"/>
      <w:r>
        <w:rPr>
          <w:rFonts w:ascii="Times New Roman" w:hAnsi="Times New Roman" w:cs="Times New Roman"/>
          <w:sz w:val="28"/>
          <w:szCs w:val="28"/>
        </w:rPr>
        <w:t xml:space="preserve"> - плановое значение показателя (индикатора), характеризующего цели и задачи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Степень реализации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рассчитывается по формуле:</w:t>
      </w:r>
    </w:p>
    <w:p w:rsidR="00451318" w:rsidRDefault="00451318">
      <w:pPr>
        <w:spacing w:after="0" w:line="240" w:lineRule="auto"/>
        <w:jc w:val="both"/>
        <w:rPr>
          <w:rFonts w:ascii="Times New Roman" w:hAnsi="Times New Roman" w:cs="Times New Roman"/>
          <w:sz w:val="28"/>
          <w:szCs w:val="28"/>
        </w:rPr>
      </w:pPr>
    </w:p>
    <w:p w:rsidR="00451318" w:rsidRDefault="0098407B">
      <w:pPr>
        <w:spacing w:after="0" w:line="240" w:lineRule="auto"/>
        <w:jc w:val="center"/>
        <w:rPr>
          <w:rFonts w:ascii="Times New Roman" w:hAnsi="Times New Roman" w:cs="Times New Roman"/>
          <w:sz w:val="28"/>
          <w:szCs w:val="28"/>
        </w:rPr>
      </w:pPr>
      <w:r>
        <w:rPr>
          <w:noProof/>
          <w:lang w:eastAsia="ru-RU"/>
        </w:rPr>
        <w:pict>
          <v:shape id="Рисунок 11" o:spid="_x0000_i1028" type="#_x0000_t75" style="width:155.7pt;height:45.2pt;visibility:visible">
            <v:imagedata r:id="rId21" o:title=""/>
          </v:shape>
        </w:pic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 степень реализации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СД</w:t>
      </w:r>
      <w:r>
        <w:rPr>
          <w:rFonts w:ascii="Times New Roman" w:hAnsi="Times New Roman" w:cs="Times New Roman"/>
          <w:sz w:val="28"/>
          <w:szCs w:val="28"/>
          <w:vertAlign w:val="subscript"/>
        </w:rPr>
        <w:t>гппз</w:t>
      </w:r>
      <w:proofErr w:type="spellEnd"/>
      <w:r>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w:t>
      </w:r>
      <w:r w:rsidR="00877903" w:rsidRPr="00CB1CDA">
        <w:rPr>
          <w:rFonts w:ascii="Times New Roman" w:hAnsi="Times New Roman" w:cs="Times New Roman"/>
          <w:sz w:val="28"/>
          <w:szCs w:val="28"/>
        </w:rPr>
        <w:t>Муниципальной</w:t>
      </w:r>
      <w:r w:rsidR="00877903">
        <w:rPr>
          <w:rFonts w:ascii="Times New Roman" w:hAnsi="Times New Roman" w:cs="Times New Roman"/>
          <w:sz w:val="28"/>
          <w:szCs w:val="28"/>
        </w:rPr>
        <w:t xml:space="preserve"> </w:t>
      </w:r>
      <w:r>
        <w:rPr>
          <w:rFonts w:ascii="Times New Roman" w:hAnsi="Times New Roman" w:cs="Times New Roman"/>
          <w:sz w:val="28"/>
          <w:szCs w:val="28"/>
        </w:rPr>
        <w:t>программы;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 - число показателей (индикаторов), характеризующих цели и задачи подпрограммы.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использовании данной формулы, в случае если </w:t>
      </w: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гппз</w:t>
      </w:r>
      <w:proofErr w:type="spellEnd"/>
      <w:r>
        <w:rPr>
          <w:rFonts w:ascii="Times New Roman" w:hAnsi="Times New Roman" w:cs="Times New Roman"/>
          <w:sz w:val="28"/>
          <w:szCs w:val="28"/>
        </w:rPr>
        <w:t xml:space="preserve"> больше 1, значение </w:t>
      </w:r>
      <w:proofErr w:type="spellStart"/>
      <w:r>
        <w:rPr>
          <w:rFonts w:ascii="Times New Roman" w:hAnsi="Times New Roman" w:cs="Times New Roman"/>
          <w:sz w:val="28"/>
          <w:szCs w:val="28"/>
        </w:rPr>
        <w:t>СД</w:t>
      </w:r>
      <w:r>
        <w:rPr>
          <w:rFonts w:ascii="Times New Roman" w:hAnsi="Times New Roman" w:cs="Times New Roman"/>
          <w:sz w:val="28"/>
          <w:szCs w:val="28"/>
          <w:vertAlign w:val="subscript"/>
        </w:rPr>
        <w:t>гппз</w:t>
      </w:r>
      <w:proofErr w:type="spellEnd"/>
      <w:r>
        <w:rPr>
          <w:rFonts w:ascii="Times New Roman" w:hAnsi="Times New Roman" w:cs="Times New Roman"/>
          <w:sz w:val="28"/>
          <w:szCs w:val="28"/>
        </w:rPr>
        <w:t xml:space="preserve"> принимается </w:t>
      </w:r>
      <w:proofErr w:type="gramStart"/>
      <w:r>
        <w:rPr>
          <w:rFonts w:ascii="Times New Roman" w:hAnsi="Times New Roman" w:cs="Times New Roman"/>
          <w:sz w:val="28"/>
          <w:szCs w:val="28"/>
        </w:rPr>
        <w:t>равным</w:t>
      </w:r>
      <w:proofErr w:type="gramEnd"/>
      <w:r>
        <w:rPr>
          <w:rFonts w:ascii="Times New Roman" w:hAnsi="Times New Roman" w:cs="Times New Roman"/>
          <w:sz w:val="28"/>
          <w:szCs w:val="28"/>
        </w:rPr>
        <w:t xml:space="preserve"> 1.</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оценке степени реализации </w:t>
      </w:r>
      <w:r w:rsidR="00877903" w:rsidRPr="00CB1CDA">
        <w:rPr>
          <w:rFonts w:ascii="Times New Roman" w:hAnsi="Times New Roman" w:cs="Times New Roman"/>
          <w:sz w:val="28"/>
          <w:szCs w:val="28"/>
        </w:rPr>
        <w:t>Муниципальной</w:t>
      </w:r>
      <w:r w:rsidR="00877903">
        <w:rPr>
          <w:rFonts w:ascii="Times New Roman" w:hAnsi="Times New Roman" w:cs="Times New Roman"/>
          <w:sz w:val="28"/>
          <w:szCs w:val="28"/>
        </w:rPr>
        <w:t xml:space="preserve"> </w:t>
      </w:r>
      <w:r>
        <w:rPr>
          <w:rFonts w:ascii="Times New Roman" w:hAnsi="Times New Roman" w:cs="Times New Roman"/>
          <w:sz w:val="28"/>
          <w:szCs w:val="28"/>
        </w:rPr>
        <w:t xml:space="preserve">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Pr>
          <w:rFonts w:ascii="Times New Roman" w:hAnsi="Times New Roman" w:cs="Times New Roman"/>
          <w:sz w:val="28"/>
          <w:szCs w:val="28"/>
        </w:rPr>
        <w:t>следующую</w:t>
      </w:r>
      <w:proofErr w:type="gramEnd"/>
      <w:r>
        <w:rPr>
          <w:rFonts w:ascii="Times New Roman" w:hAnsi="Times New Roman" w:cs="Times New Roman"/>
          <w:sz w:val="28"/>
          <w:szCs w:val="28"/>
        </w:rPr>
        <w:t>:</w:t>
      </w:r>
    </w:p>
    <w:p w:rsidR="00451318" w:rsidRDefault="00451318">
      <w:pPr>
        <w:spacing w:after="0" w:line="240" w:lineRule="auto"/>
        <w:jc w:val="both"/>
        <w:rPr>
          <w:rFonts w:ascii="Times New Roman" w:hAnsi="Times New Roman" w:cs="Times New Roman"/>
          <w:sz w:val="28"/>
          <w:szCs w:val="28"/>
        </w:rPr>
      </w:pPr>
    </w:p>
    <w:p w:rsidR="00451318" w:rsidRDefault="0098407B">
      <w:pPr>
        <w:spacing w:after="0" w:line="240" w:lineRule="auto"/>
        <w:jc w:val="center"/>
        <w:rPr>
          <w:rFonts w:ascii="Times New Roman" w:hAnsi="Times New Roman" w:cs="Times New Roman"/>
          <w:sz w:val="28"/>
          <w:szCs w:val="28"/>
        </w:rPr>
      </w:pPr>
      <w:r>
        <w:rPr>
          <w:noProof/>
          <w:lang w:eastAsia="ru-RU"/>
        </w:rPr>
        <w:pict>
          <v:shape id="Рисунок 10" o:spid="_x0000_i1029" type="#_x0000_t75" style="width:157.4pt;height:45.2pt;visibility:visible">
            <v:imagedata r:id="rId22" o:title=""/>
          </v:shape>
        </w:pic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где: </w:t>
      </w:r>
      <w:proofErr w:type="spellStart"/>
      <w:r>
        <w:rPr>
          <w:rFonts w:ascii="Times New Roman" w:hAnsi="Times New Roman" w:cs="Times New Roman"/>
          <w:sz w:val="28"/>
          <w:szCs w:val="28"/>
        </w:rPr>
        <w:t>k</w:t>
      </w:r>
      <w:r>
        <w:rPr>
          <w:rFonts w:ascii="Times New Roman" w:hAnsi="Times New Roman" w:cs="Times New Roman"/>
          <w:sz w:val="28"/>
          <w:szCs w:val="28"/>
          <w:vertAlign w:val="subscript"/>
        </w:rPr>
        <w:t>i</w:t>
      </w:r>
      <w:proofErr w:type="spellEnd"/>
      <w:r>
        <w:rPr>
          <w:rFonts w:ascii="Times New Roman" w:hAnsi="Times New Roman" w:cs="Times New Roman"/>
          <w:sz w:val="28"/>
          <w:szCs w:val="28"/>
        </w:rPr>
        <w:t xml:space="preserve"> - удельный вес, отражающий значимость показателя (индикатора), </w:t>
      </w:r>
      <w:r w:rsidR="0098407B">
        <w:rPr>
          <w:noProof/>
          <w:lang w:eastAsia="ru-RU"/>
        </w:rPr>
        <w:pict>
          <v:shape id="Рисунок 9" o:spid="_x0000_i1030" type="#_x0000_t75" style="width:67pt;height:26.8pt;visibility:visible">
            <v:imagedata r:id="rId20" o:title=""/>
          </v:shape>
        </w:pic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Эффективность реализации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451318" w:rsidRDefault="00451318">
      <w:pPr>
        <w:spacing w:after="0" w:line="240" w:lineRule="auto"/>
        <w:jc w:val="both"/>
        <w:rPr>
          <w:rFonts w:ascii="Times New Roman" w:hAnsi="Times New Roman" w:cs="Times New Roman"/>
          <w:sz w:val="28"/>
          <w:szCs w:val="28"/>
        </w:rPr>
      </w:pPr>
    </w:p>
    <w:p w:rsidR="00451318" w:rsidRDefault="0098407B">
      <w:pPr>
        <w:spacing w:after="0" w:line="240" w:lineRule="auto"/>
        <w:jc w:val="center"/>
        <w:rPr>
          <w:rFonts w:ascii="Times New Roman" w:hAnsi="Times New Roman" w:cs="Times New Roman"/>
          <w:sz w:val="28"/>
          <w:szCs w:val="28"/>
        </w:rPr>
      </w:pPr>
      <w:r>
        <w:rPr>
          <w:noProof/>
          <w:lang w:eastAsia="ru-RU"/>
        </w:rPr>
        <w:pict>
          <v:shape id="Рисунок 8" o:spid="_x0000_i1031" type="#_x0000_t75" style="width:276.3pt;height:45.2pt;visibility:visible">
            <v:imagedata r:id="rId23" o:title=""/>
          </v:shape>
        </w:pic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 эффективность реализации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 степень реализации </w:t>
      </w:r>
      <w:r w:rsidR="00877903" w:rsidRPr="00CB1CDA">
        <w:rPr>
          <w:rFonts w:ascii="Times New Roman" w:hAnsi="Times New Roman" w:cs="Times New Roman"/>
          <w:sz w:val="28"/>
          <w:szCs w:val="28"/>
        </w:rPr>
        <w:t>Муниципальной</w:t>
      </w:r>
      <w:r w:rsidR="00877903">
        <w:rPr>
          <w:rFonts w:ascii="Times New Roman" w:hAnsi="Times New Roman" w:cs="Times New Roman"/>
          <w:sz w:val="28"/>
          <w:szCs w:val="28"/>
        </w:rPr>
        <w:t xml:space="preserve"> </w:t>
      </w:r>
      <w:r>
        <w:rPr>
          <w:rFonts w:ascii="Times New Roman" w:hAnsi="Times New Roman" w:cs="Times New Roman"/>
          <w:sz w:val="28"/>
          <w:szCs w:val="28"/>
        </w:rPr>
        <w:t>программы;</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п</w:t>
      </w:r>
      <w:proofErr w:type="spellEnd"/>
      <w:r>
        <w:rPr>
          <w:rFonts w:ascii="Times New Roman" w:hAnsi="Times New Roman" w:cs="Times New Roman"/>
          <w:sz w:val="28"/>
          <w:szCs w:val="28"/>
          <w:vertAlign w:val="subscript"/>
        </w:rPr>
        <w:t>/</w:t>
      </w:r>
      <w:proofErr w:type="gramStart"/>
      <w:r>
        <w:rPr>
          <w:rFonts w:ascii="Times New Roman" w:hAnsi="Times New Roman" w:cs="Times New Roman"/>
          <w:sz w:val="28"/>
          <w:szCs w:val="28"/>
          <w:vertAlign w:val="subscript"/>
        </w:rPr>
        <w:t>п</w:t>
      </w:r>
      <w:proofErr w:type="gramEnd"/>
      <w:r>
        <w:rPr>
          <w:rFonts w:ascii="Times New Roman" w:hAnsi="Times New Roman" w:cs="Times New Roman"/>
          <w:sz w:val="28"/>
          <w:szCs w:val="28"/>
        </w:rPr>
        <w:t xml:space="preserve"> - эффективность реализации подпрограммы;</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k</w:t>
      </w:r>
      <w:r>
        <w:rPr>
          <w:rFonts w:ascii="Times New Roman" w:hAnsi="Times New Roman" w:cs="Times New Roman"/>
          <w:sz w:val="28"/>
          <w:szCs w:val="28"/>
          <w:vertAlign w:val="subscript"/>
        </w:rPr>
        <w:t>j</w:t>
      </w:r>
      <w:proofErr w:type="spellEnd"/>
      <w:r>
        <w:rPr>
          <w:rFonts w:ascii="Times New Roman" w:hAnsi="Times New Roman" w:cs="Times New Roman"/>
          <w:sz w:val="28"/>
          <w:szCs w:val="28"/>
        </w:rPr>
        <w:t xml:space="preserve"> - коэффициент значимости подпрограммы для достижения целей </w:t>
      </w:r>
      <w:r w:rsidR="00877903" w:rsidRPr="00CB1CDA">
        <w:rPr>
          <w:rFonts w:ascii="Times New Roman" w:hAnsi="Times New Roman" w:cs="Times New Roman"/>
          <w:sz w:val="28"/>
          <w:szCs w:val="28"/>
        </w:rPr>
        <w:t>Муниципальной</w:t>
      </w:r>
      <w:r w:rsidR="00877903">
        <w:rPr>
          <w:rFonts w:ascii="Times New Roman" w:hAnsi="Times New Roman" w:cs="Times New Roman"/>
          <w:sz w:val="28"/>
          <w:szCs w:val="28"/>
        </w:rPr>
        <w:t xml:space="preserve"> </w:t>
      </w:r>
      <w:r>
        <w:rPr>
          <w:rFonts w:ascii="Times New Roman" w:hAnsi="Times New Roman" w:cs="Times New Roman"/>
          <w:sz w:val="28"/>
          <w:szCs w:val="28"/>
        </w:rPr>
        <w:t xml:space="preserve">программы, определяемый в методике оценки эффективности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ответственным исполнителем. По умолчанию </w:t>
      </w:r>
      <w:proofErr w:type="spellStart"/>
      <w:r>
        <w:rPr>
          <w:rFonts w:ascii="Times New Roman" w:hAnsi="Times New Roman" w:cs="Times New Roman"/>
          <w:sz w:val="28"/>
          <w:szCs w:val="28"/>
        </w:rPr>
        <w:t>k</w:t>
      </w:r>
      <w:r>
        <w:rPr>
          <w:rFonts w:ascii="Times New Roman" w:hAnsi="Times New Roman" w:cs="Times New Roman"/>
          <w:sz w:val="28"/>
          <w:szCs w:val="28"/>
          <w:vertAlign w:val="subscript"/>
        </w:rPr>
        <w:t>j</w:t>
      </w:r>
      <w:proofErr w:type="spellEnd"/>
      <w:r>
        <w:rPr>
          <w:rFonts w:ascii="Times New Roman" w:hAnsi="Times New Roman" w:cs="Times New Roman"/>
          <w:sz w:val="28"/>
          <w:szCs w:val="28"/>
        </w:rPr>
        <w:t xml:space="preserve"> определяется по формуле: </w:t>
      </w:r>
      <w:proofErr w:type="spellStart"/>
      <w:r>
        <w:rPr>
          <w:rFonts w:ascii="Times New Roman" w:hAnsi="Times New Roman" w:cs="Times New Roman"/>
          <w:sz w:val="28"/>
          <w:szCs w:val="28"/>
        </w:rPr>
        <w:t>k</w:t>
      </w:r>
      <w:r>
        <w:rPr>
          <w:rFonts w:ascii="Times New Roman" w:hAnsi="Times New Roman" w:cs="Times New Roman"/>
          <w:sz w:val="28"/>
          <w:szCs w:val="28"/>
          <w:vertAlign w:val="subscript"/>
        </w:rPr>
        <w:t>j</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Ф</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xml:space="preserve"> / Ф, где: </w:t>
      </w:r>
      <w:proofErr w:type="spellStart"/>
      <w:r>
        <w:rPr>
          <w:rFonts w:ascii="Times New Roman" w:hAnsi="Times New Roman" w:cs="Times New Roman"/>
          <w:sz w:val="28"/>
          <w:szCs w:val="28"/>
        </w:rPr>
        <w:t>Ф</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xml:space="preserve"> - объем фактических расходов из бюджета</w:t>
      </w:r>
      <w:r w:rsidR="00877903">
        <w:rPr>
          <w:rFonts w:ascii="Times New Roman" w:hAnsi="Times New Roman" w:cs="Times New Roman"/>
          <w:sz w:val="28"/>
          <w:szCs w:val="28"/>
        </w:rPr>
        <w:t xml:space="preserve"> района</w:t>
      </w:r>
      <w:r>
        <w:rPr>
          <w:rFonts w:ascii="Times New Roman" w:hAnsi="Times New Roman" w:cs="Times New Roman"/>
          <w:sz w:val="28"/>
          <w:szCs w:val="28"/>
        </w:rPr>
        <w:t xml:space="preserve"> (кассового исполнения) на реализацию j-й подпрограммы в отчетном году, Ф - объем фактических расходов из бюджета</w:t>
      </w:r>
      <w:r w:rsidR="00877903">
        <w:rPr>
          <w:rFonts w:ascii="Times New Roman" w:hAnsi="Times New Roman" w:cs="Times New Roman"/>
          <w:sz w:val="28"/>
          <w:szCs w:val="28"/>
        </w:rPr>
        <w:t xml:space="preserve"> района</w:t>
      </w:r>
      <w:r>
        <w:rPr>
          <w:rFonts w:ascii="Times New Roman" w:hAnsi="Times New Roman" w:cs="Times New Roman"/>
          <w:sz w:val="28"/>
          <w:szCs w:val="28"/>
        </w:rPr>
        <w:t xml:space="preserve"> (кассового исполнения) на реализацию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Эффективность реализации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признается высокой, в случае если значение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составляет не менее 0,90.</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реализации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признается средней, в случае если значение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составляет не менее 0,80.</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Эффективность реализации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признается удовлетворительной, в случае если значение </w:t>
      </w:r>
      <w:proofErr w:type="spellStart"/>
      <w:r>
        <w:rPr>
          <w:rFonts w:ascii="Times New Roman" w:hAnsi="Times New Roman" w:cs="Times New Roman"/>
          <w:sz w:val="28"/>
          <w:szCs w:val="28"/>
        </w:rPr>
        <w:t>ЭР</w:t>
      </w:r>
      <w:r>
        <w:rPr>
          <w:rFonts w:ascii="Times New Roman" w:hAnsi="Times New Roman" w:cs="Times New Roman"/>
          <w:sz w:val="28"/>
          <w:szCs w:val="28"/>
          <w:vertAlign w:val="subscript"/>
        </w:rPr>
        <w:t>гп</w:t>
      </w:r>
      <w:proofErr w:type="spellEnd"/>
      <w:r>
        <w:rPr>
          <w:rFonts w:ascii="Times New Roman" w:hAnsi="Times New Roman" w:cs="Times New Roman"/>
          <w:sz w:val="28"/>
          <w:szCs w:val="28"/>
        </w:rPr>
        <w:t xml:space="preserve"> составляет не менее 0,70.</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остальных случаях эффективность реализации </w:t>
      </w:r>
      <w:r w:rsidR="00877903" w:rsidRPr="00CB1CD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признается неудовлетворительной.</w:t>
      </w:r>
    </w:p>
    <w:p w:rsidR="00451318" w:rsidRDefault="00451318">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98407B" w:rsidRDefault="0098407B">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XI</w:t>
      </w:r>
      <w:r>
        <w:rPr>
          <w:rFonts w:ascii="Times New Roman" w:hAnsi="Times New Roman" w:cs="Times New Roman"/>
          <w:b/>
          <w:bCs/>
          <w:sz w:val="28"/>
          <w:szCs w:val="28"/>
          <w:lang w:val="en-US"/>
        </w:rPr>
        <w:t>II</w:t>
      </w:r>
      <w:r>
        <w:rPr>
          <w:rFonts w:ascii="Times New Roman" w:hAnsi="Times New Roman" w:cs="Times New Roman"/>
          <w:b/>
          <w:bCs/>
          <w:sz w:val="28"/>
          <w:szCs w:val="28"/>
        </w:rPr>
        <w:t xml:space="preserve">. Подпрограммы </w:t>
      </w:r>
      <w:r w:rsidR="00C96173">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программы</w:t>
      </w:r>
    </w:p>
    <w:p w:rsidR="00451318" w:rsidRDefault="00451318">
      <w:pPr>
        <w:spacing w:after="0" w:line="240" w:lineRule="auto"/>
        <w:jc w:val="center"/>
        <w:outlineLvl w:val="0"/>
        <w:rPr>
          <w:rFonts w:ascii="Times New Roman" w:hAnsi="Times New Roman" w:cs="Times New Roman"/>
          <w:b/>
          <w:bCs/>
          <w:sz w:val="28"/>
          <w:szCs w:val="28"/>
        </w:rPr>
      </w:pPr>
    </w:p>
    <w:p w:rsidR="00451318" w:rsidRDefault="00451318">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ПОДПРОГРАММА 1</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«СОЗДАНИЕ УСЛОВИЙ ДЛЯ ОБЕСПЕЧЕНИЯ ДОСТУПНЫМ И КОМФОРТНЫМ ЖИЛЬЕМ СЕЛЬСКОГО НАСЕЛЕНИЯ»</w:t>
      </w:r>
    </w:p>
    <w:p w:rsidR="00451318" w:rsidRDefault="00451318">
      <w:pPr>
        <w:spacing w:after="0" w:line="240" w:lineRule="auto"/>
        <w:jc w:val="center"/>
        <w:outlineLvl w:val="1"/>
        <w:rPr>
          <w:rFonts w:ascii="Times New Roman" w:hAnsi="Times New Roman" w:cs="Times New Roman"/>
          <w:b/>
          <w:bCs/>
          <w:sz w:val="28"/>
          <w:szCs w:val="28"/>
        </w:rPr>
      </w:pPr>
    </w:p>
    <w:p w:rsidR="00451318" w:rsidRDefault="00451318">
      <w:pPr>
        <w:spacing w:after="0" w:line="240" w:lineRule="auto"/>
        <w:jc w:val="center"/>
        <w:outlineLvl w:val="1"/>
      </w:pPr>
      <w:r>
        <w:rPr>
          <w:rFonts w:ascii="Times New Roman" w:hAnsi="Times New Roman" w:cs="Times New Roman"/>
          <w:b/>
          <w:bCs/>
          <w:sz w:val="28"/>
          <w:szCs w:val="28"/>
        </w:rPr>
        <w:t>ПАСПОРТ</w:t>
      </w:r>
    </w:p>
    <w:p w:rsidR="00451318" w:rsidRDefault="00451318">
      <w:pPr>
        <w:spacing w:after="0" w:line="240" w:lineRule="auto"/>
        <w:jc w:val="center"/>
      </w:pPr>
      <w:r>
        <w:rPr>
          <w:rFonts w:ascii="Times New Roman" w:hAnsi="Times New Roman" w:cs="Times New Roman"/>
          <w:b/>
          <w:bCs/>
          <w:sz w:val="28"/>
          <w:szCs w:val="28"/>
        </w:rPr>
        <w:t xml:space="preserve">подпрограммы 1 </w:t>
      </w:r>
      <w:bookmarkStart w:id="4" w:name="__DdeLink__7599_1269337262"/>
      <w:r>
        <w:rPr>
          <w:rFonts w:ascii="Times New Roman" w:hAnsi="Times New Roman" w:cs="Times New Roman"/>
          <w:b/>
          <w:bCs/>
          <w:sz w:val="28"/>
          <w:szCs w:val="28"/>
        </w:rPr>
        <w:t>«Создание условий для обеспечения доступным и комфортным жильем сельского населения»</w:t>
      </w:r>
      <w:bookmarkEnd w:id="4"/>
    </w:p>
    <w:p w:rsidR="00451318" w:rsidRDefault="00451318">
      <w:pPr>
        <w:spacing w:after="0" w:line="240" w:lineRule="auto"/>
        <w:jc w:val="center"/>
        <w:rPr>
          <w:rFonts w:ascii="Times New Roman" w:hAnsi="Times New Roman" w:cs="Times New Roman"/>
          <w:b/>
          <w:bCs/>
          <w:sz w:val="28"/>
          <w:szCs w:val="28"/>
        </w:rPr>
      </w:pPr>
    </w:p>
    <w:tbl>
      <w:tblPr>
        <w:tblW w:w="9035" w:type="dxa"/>
        <w:tblInd w:w="-60" w:type="dxa"/>
        <w:tblCellMar>
          <w:top w:w="102" w:type="dxa"/>
          <w:left w:w="62" w:type="dxa"/>
          <w:bottom w:w="102" w:type="dxa"/>
          <w:right w:w="62" w:type="dxa"/>
        </w:tblCellMar>
        <w:tblLook w:val="0000" w:firstRow="0" w:lastRow="0" w:firstColumn="0" w:lastColumn="0" w:noHBand="0" w:noVBand="0"/>
      </w:tblPr>
      <w:tblGrid>
        <w:gridCol w:w="3286"/>
        <w:gridCol w:w="356"/>
        <w:gridCol w:w="5393"/>
      </w:tblGrid>
      <w:tr w:rsidR="00451318" w:rsidRPr="00075C8F">
        <w:tc>
          <w:tcPr>
            <w:tcW w:w="3286" w:type="dxa"/>
          </w:tcPr>
          <w:p w:rsidR="00451318" w:rsidRDefault="00451318">
            <w:pPr>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356" w:type="dxa"/>
          </w:tcPr>
          <w:p w:rsidR="00451318" w:rsidRDefault="004513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93" w:type="dxa"/>
          </w:tcPr>
          <w:p w:rsidR="00451318" w:rsidRDefault="008779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Черемисиновского района</w:t>
            </w:r>
            <w:r w:rsidR="00451318">
              <w:rPr>
                <w:rFonts w:ascii="Times New Roman" w:hAnsi="Times New Roman" w:cs="Times New Roman"/>
                <w:sz w:val="28"/>
                <w:szCs w:val="28"/>
              </w:rPr>
              <w:t xml:space="preserve"> Курской области</w:t>
            </w:r>
          </w:p>
        </w:tc>
      </w:tr>
      <w:tr w:rsidR="00451318" w:rsidRPr="00075C8F">
        <w:tc>
          <w:tcPr>
            <w:tcW w:w="3286" w:type="dxa"/>
          </w:tcPr>
          <w:p w:rsidR="00451318" w:rsidRDefault="00451318">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подпрограммы</w:t>
            </w:r>
          </w:p>
        </w:tc>
        <w:tc>
          <w:tcPr>
            <w:tcW w:w="356" w:type="dxa"/>
          </w:tcPr>
          <w:p w:rsidR="00451318" w:rsidRDefault="004513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93" w:type="dxa"/>
          </w:tcPr>
          <w:p w:rsidR="00451318" w:rsidRDefault="004513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451318" w:rsidRPr="00075C8F">
        <w:tc>
          <w:tcPr>
            <w:tcW w:w="3286" w:type="dxa"/>
          </w:tcPr>
          <w:p w:rsidR="00451318" w:rsidRDefault="0045131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Цели подпрограммы</w:t>
            </w:r>
          </w:p>
        </w:tc>
        <w:tc>
          <w:tcPr>
            <w:tcW w:w="356" w:type="dxa"/>
          </w:tcPr>
          <w:p w:rsidR="00451318" w:rsidRDefault="004513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93" w:type="dxa"/>
          </w:tcPr>
          <w:p w:rsidR="00451318" w:rsidRDefault="004513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сельского населения на основе развития институтов субсидирования строительства и покупки жилья;</w:t>
            </w:r>
          </w:p>
          <w:p w:rsidR="00451318"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строительство жилья на сельских территориях, предоставляемого гражданам по договорам найма жилого помещения;</w:t>
            </w:r>
          </w:p>
          <w:p w:rsidR="00451318"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обустройство инженерной инфраструктурой и благоустройство площадок, расположенных на сельских территориях, под компактную жилищную застройку</w:t>
            </w:r>
          </w:p>
        </w:tc>
      </w:tr>
      <w:tr w:rsidR="00451318" w:rsidRPr="00075C8F">
        <w:tc>
          <w:tcPr>
            <w:tcW w:w="3286" w:type="dxa"/>
          </w:tcPr>
          <w:p w:rsidR="00451318" w:rsidRDefault="00451318">
            <w:pPr>
              <w:spacing w:after="0" w:line="240" w:lineRule="auto"/>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356" w:type="dxa"/>
          </w:tcPr>
          <w:p w:rsidR="00451318" w:rsidRDefault="004513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93" w:type="dxa"/>
          </w:tcPr>
          <w:p w:rsidR="00451318" w:rsidRDefault="004513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удовлетворение потребностей сельского населения  в благоустроенном жилье;</w:t>
            </w:r>
          </w:p>
          <w:p w:rsidR="00451318" w:rsidRDefault="004513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проектов по обустройству объектами инженерной инфраструктуры и благоустройству площадок под компактную жилищную застройку</w:t>
            </w:r>
          </w:p>
        </w:tc>
      </w:tr>
      <w:tr w:rsidR="00451318" w:rsidRPr="00075C8F">
        <w:tc>
          <w:tcPr>
            <w:tcW w:w="3286" w:type="dxa"/>
          </w:tcPr>
          <w:p w:rsidR="00451318" w:rsidRDefault="00451318">
            <w:pPr>
              <w:spacing w:after="0" w:line="240" w:lineRule="auto"/>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подпрограммы</w:t>
            </w:r>
          </w:p>
        </w:tc>
        <w:tc>
          <w:tcPr>
            <w:tcW w:w="356" w:type="dxa"/>
          </w:tcPr>
          <w:p w:rsidR="00451318" w:rsidRDefault="004513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93"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объем ввода (приобретения) жилья для граждан, проживающих на сельских территориях;</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объем ввода жилья, предоставленного гражданам по договорам найма жилого помещения;</w:t>
            </w:r>
          </w:p>
          <w:p w:rsidR="00451318" w:rsidRDefault="00451318" w:rsidP="00D25A5F">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количество реализованных проектов компактной жилищной застройки </w:t>
            </w:r>
          </w:p>
        </w:tc>
      </w:tr>
      <w:tr w:rsidR="00451318" w:rsidRPr="00075C8F">
        <w:tc>
          <w:tcPr>
            <w:tcW w:w="3286" w:type="dxa"/>
          </w:tcPr>
          <w:p w:rsidR="00451318" w:rsidRDefault="00451318">
            <w:pPr>
              <w:spacing w:after="0" w:line="240" w:lineRule="auto"/>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356" w:type="dxa"/>
          </w:tcPr>
          <w:p w:rsidR="00451318" w:rsidRDefault="004513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93" w:type="dxa"/>
          </w:tcPr>
          <w:p w:rsidR="00451318" w:rsidRDefault="004513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2020-2025 годы, в 1 этап</w:t>
            </w:r>
          </w:p>
        </w:tc>
      </w:tr>
      <w:tr w:rsidR="00451318" w:rsidRPr="00075C8F">
        <w:tc>
          <w:tcPr>
            <w:tcW w:w="3286" w:type="dxa"/>
          </w:tcPr>
          <w:p w:rsidR="00451318" w:rsidRDefault="00451318">
            <w:pPr>
              <w:spacing w:after="0" w:line="240" w:lineRule="auto"/>
              <w:rPr>
                <w:rFonts w:ascii="Times New Roman" w:hAnsi="Times New Roman" w:cs="Times New Roman"/>
                <w:sz w:val="28"/>
                <w:szCs w:val="28"/>
              </w:rPr>
            </w:pPr>
            <w:r>
              <w:rPr>
                <w:rFonts w:ascii="Times New Roman" w:hAnsi="Times New Roman" w:cs="Times New Roman"/>
                <w:sz w:val="28"/>
                <w:szCs w:val="28"/>
              </w:rPr>
              <w:t>Объем бюджетных ассигнований подпрограммы</w:t>
            </w:r>
          </w:p>
        </w:tc>
        <w:tc>
          <w:tcPr>
            <w:tcW w:w="356" w:type="dxa"/>
          </w:tcPr>
          <w:p w:rsidR="00451318" w:rsidRDefault="004513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93" w:type="dxa"/>
          </w:tcPr>
          <w:p w:rsidR="009A3B51" w:rsidRPr="009A3B51" w:rsidRDefault="00451318"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общий объем бюджетных ассигнований на реализацию подпрограммы составляет</w:t>
            </w:r>
            <w:r w:rsidRPr="00EE58E4">
              <w:rPr>
                <w:rFonts w:ascii="Times New Roman" w:hAnsi="Times New Roman" w:cs="Times New Roman"/>
                <w:color w:val="FF0000"/>
                <w:sz w:val="28"/>
                <w:szCs w:val="28"/>
              </w:rPr>
              <w:t xml:space="preserve"> </w:t>
            </w:r>
            <w:r w:rsidR="00D25A5F">
              <w:rPr>
                <w:rFonts w:ascii="Times New Roman" w:hAnsi="Times New Roman" w:cs="Times New Roman"/>
                <w:sz w:val="28"/>
                <w:szCs w:val="28"/>
              </w:rPr>
              <w:t>0</w:t>
            </w:r>
            <w:r w:rsidR="009A3B51" w:rsidRPr="009A3B51">
              <w:rPr>
                <w:rFonts w:ascii="Times New Roman" w:hAnsi="Times New Roman" w:cs="Times New Roman"/>
                <w:sz w:val="28"/>
                <w:szCs w:val="28"/>
              </w:rPr>
              <w:t>,</w:t>
            </w:r>
            <w:r w:rsidR="00D25A5F">
              <w:rPr>
                <w:rFonts w:ascii="Times New Roman" w:hAnsi="Times New Roman" w:cs="Times New Roman"/>
                <w:sz w:val="28"/>
                <w:szCs w:val="28"/>
              </w:rPr>
              <w:t>0</w:t>
            </w:r>
            <w:r w:rsidR="009A3B51" w:rsidRPr="009A3B51">
              <w:rPr>
                <w:rFonts w:ascii="Times New Roman" w:hAnsi="Times New Roman" w:cs="Times New Roman"/>
                <w:sz w:val="28"/>
                <w:szCs w:val="28"/>
              </w:rPr>
              <w:t>0 тыс. рублей, в том числе по годам:</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2020 год – </w:t>
            </w:r>
            <w:r w:rsidR="00D25A5F">
              <w:rPr>
                <w:rFonts w:ascii="Times New Roman" w:hAnsi="Times New Roman" w:cs="Times New Roman"/>
                <w:sz w:val="28"/>
                <w:szCs w:val="28"/>
              </w:rPr>
              <w:t>0</w:t>
            </w:r>
            <w:r w:rsidRPr="009A3B51">
              <w:rPr>
                <w:rFonts w:ascii="Times New Roman" w:hAnsi="Times New Roman" w:cs="Times New Roman"/>
                <w:sz w:val="28"/>
                <w:szCs w:val="28"/>
              </w:rPr>
              <w:t>,0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2021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2022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2023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2024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2025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в том числе:</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за счет средств областного бюджета -</w:t>
            </w:r>
          </w:p>
          <w:p w:rsidR="009A3B51" w:rsidRPr="009A3B51" w:rsidRDefault="00B264B4" w:rsidP="009A3B51">
            <w:pPr>
              <w:pStyle w:val="ConsPlusNormal"/>
              <w:jc w:val="both"/>
              <w:rPr>
                <w:rFonts w:ascii="Times New Roman" w:hAnsi="Times New Roman" w:cs="Times New Roman"/>
                <w:sz w:val="28"/>
                <w:szCs w:val="28"/>
              </w:rPr>
            </w:pPr>
            <w:r>
              <w:rPr>
                <w:rFonts w:ascii="Times New Roman" w:hAnsi="Times New Roman" w:cs="Times New Roman"/>
                <w:sz w:val="28"/>
                <w:szCs w:val="28"/>
              </w:rPr>
              <w:t>0</w:t>
            </w:r>
            <w:r w:rsidR="009A3B51" w:rsidRPr="009A3B51">
              <w:rPr>
                <w:rFonts w:ascii="Times New Roman" w:hAnsi="Times New Roman" w:cs="Times New Roman"/>
                <w:sz w:val="28"/>
                <w:szCs w:val="28"/>
              </w:rPr>
              <w:t>,</w:t>
            </w:r>
            <w:r>
              <w:rPr>
                <w:rFonts w:ascii="Times New Roman" w:hAnsi="Times New Roman" w:cs="Times New Roman"/>
                <w:sz w:val="28"/>
                <w:szCs w:val="28"/>
              </w:rPr>
              <w:t>0</w:t>
            </w:r>
            <w:r w:rsidR="009A3B51" w:rsidRPr="009A3B51">
              <w:rPr>
                <w:rFonts w:ascii="Times New Roman" w:hAnsi="Times New Roman" w:cs="Times New Roman"/>
                <w:sz w:val="28"/>
                <w:szCs w:val="28"/>
              </w:rPr>
              <w:t xml:space="preserve">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lastRenderedPageBreak/>
              <w:t>из них:</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2020 год – </w:t>
            </w:r>
            <w:r w:rsidR="00B264B4">
              <w:rPr>
                <w:rFonts w:ascii="Times New Roman" w:hAnsi="Times New Roman" w:cs="Times New Roman"/>
                <w:sz w:val="28"/>
                <w:szCs w:val="28"/>
              </w:rPr>
              <w:t>0</w:t>
            </w:r>
            <w:r w:rsidRPr="009A3B51">
              <w:rPr>
                <w:rFonts w:ascii="Times New Roman" w:hAnsi="Times New Roman" w:cs="Times New Roman"/>
                <w:sz w:val="28"/>
                <w:szCs w:val="28"/>
              </w:rPr>
              <w:t>,</w:t>
            </w:r>
            <w:r w:rsidR="00B264B4">
              <w:rPr>
                <w:rFonts w:ascii="Times New Roman" w:hAnsi="Times New Roman" w:cs="Times New Roman"/>
                <w:sz w:val="28"/>
                <w:szCs w:val="28"/>
              </w:rPr>
              <w:t>0</w:t>
            </w:r>
            <w:r w:rsidRPr="009A3B51">
              <w:rPr>
                <w:rFonts w:ascii="Times New Roman" w:hAnsi="Times New Roman" w:cs="Times New Roman"/>
                <w:sz w:val="28"/>
                <w:szCs w:val="28"/>
              </w:rPr>
              <w:t xml:space="preserve">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2021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2022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2023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2024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2025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за счет средств областного бюджета, источником финансового обеспечения которых являются средства федерального бюджета, -</w:t>
            </w:r>
          </w:p>
          <w:p w:rsidR="009A3B51" w:rsidRPr="009A3B51" w:rsidRDefault="00B264B4" w:rsidP="009A3B51">
            <w:pPr>
              <w:pStyle w:val="ConsPlusNormal"/>
              <w:jc w:val="both"/>
              <w:rPr>
                <w:rFonts w:ascii="Times New Roman" w:hAnsi="Times New Roman" w:cs="Times New Roman"/>
                <w:sz w:val="28"/>
                <w:szCs w:val="28"/>
              </w:rPr>
            </w:pPr>
            <w:r>
              <w:rPr>
                <w:rFonts w:ascii="Times New Roman" w:hAnsi="Times New Roman" w:cs="Times New Roman"/>
                <w:sz w:val="28"/>
                <w:szCs w:val="28"/>
              </w:rPr>
              <w:t>0</w:t>
            </w:r>
            <w:r w:rsidR="009A3B51" w:rsidRPr="009A3B51">
              <w:rPr>
                <w:rFonts w:ascii="Times New Roman" w:hAnsi="Times New Roman" w:cs="Times New Roman"/>
                <w:sz w:val="28"/>
                <w:szCs w:val="28"/>
              </w:rPr>
              <w:t>,</w:t>
            </w:r>
            <w:r>
              <w:rPr>
                <w:rFonts w:ascii="Times New Roman" w:hAnsi="Times New Roman" w:cs="Times New Roman"/>
                <w:sz w:val="28"/>
                <w:szCs w:val="28"/>
              </w:rPr>
              <w:t>0</w:t>
            </w:r>
            <w:r w:rsidR="009A3B51" w:rsidRPr="009A3B51">
              <w:rPr>
                <w:rFonts w:ascii="Times New Roman" w:hAnsi="Times New Roman" w:cs="Times New Roman"/>
                <w:sz w:val="28"/>
                <w:szCs w:val="28"/>
              </w:rPr>
              <w:t xml:space="preserve">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из них:</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 xml:space="preserve">2020 год – </w:t>
            </w:r>
            <w:r w:rsidR="00B264B4">
              <w:rPr>
                <w:rFonts w:ascii="Times New Roman" w:hAnsi="Times New Roman" w:cs="Times New Roman"/>
                <w:sz w:val="28"/>
                <w:szCs w:val="28"/>
              </w:rPr>
              <w:t>0</w:t>
            </w:r>
            <w:r w:rsidRPr="009A3B51">
              <w:rPr>
                <w:rFonts w:ascii="Times New Roman" w:hAnsi="Times New Roman" w:cs="Times New Roman"/>
                <w:sz w:val="28"/>
                <w:szCs w:val="28"/>
              </w:rPr>
              <w:t>,</w:t>
            </w:r>
            <w:r w:rsidR="00B264B4">
              <w:rPr>
                <w:rFonts w:ascii="Times New Roman" w:hAnsi="Times New Roman" w:cs="Times New Roman"/>
                <w:sz w:val="28"/>
                <w:szCs w:val="28"/>
              </w:rPr>
              <w:t>0</w:t>
            </w:r>
            <w:r w:rsidRPr="009A3B51">
              <w:rPr>
                <w:rFonts w:ascii="Times New Roman" w:hAnsi="Times New Roman" w:cs="Times New Roman"/>
                <w:sz w:val="28"/>
                <w:szCs w:val="28"/>
              </w:rPr>
              <w:t xml:space="preserve">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2021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2022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2023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2024 год – 0,0  тыс. рублей,</w:t>
            </w:r>
          </w:p>
          <w:p w:rsidR="00451318" w:rsidRPr="00EE58E4" w:rsidRDefault="009A3B51" w:rsidP="009A3B51">
            <w:pPr>
              <w:spacing w:after="0" w:line="240" w:lineRule="auto"/>
              <w:jc w:val="both"/>
              <w:rPr>
                <w:color w:val="FF0000"/>
              </w:rPr>
            </w:pPr>
            <w:r w:rsidRPr="009A3B51">
              <w:rPr>
                <w:rFonts w:ascii="Times New Roman" w:hAnsi="Times New Roman" w:cs="Times New Roman"/>
                <w:sz w:val="28"/>
                <w:szCs w:val="28"/>
              </w:rPr>
              <w:t>2025 год – 0,0 тыс. рублей.</w:t>
            </w:r>
          </w:p>
        </w:tc>
      </w:tr>
      <w:tr w:rsidR="00451318" w:rsidRPr="00075C8F">
        <w:tc>
          <w:tcPr>
            <w:tcW w:w="3286" w:type="dxa"/>
          </w:tcPr>
          <w:p w:rsidR="00451318" w:rsidRDefault="0045131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реализации подпрограммы</w:t>
            </w:r>
          </w:p>
        </w:tc>
        <w:tc>
          <w:tcPr>
            <w:tcW w:w="356" w:type="dxa"/>
          </w:tcPr>
          <w:p w:rsidR="00451318" w:rsidRDefault="0045131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393" w:type="dxa"/>
          </w:tcPr>
          <w:p w:rsidR="00451318" w:rsidRDefault="004513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улучшить жилищные условия около  сельских семей;</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введено в эксплуатацию жилье, предоставленное гражданам по дог</w:t>
            </w:r>
            <w:r w:rsidR="008B2EB6">
              <w:rPr>
                <w:rFonts w:ascii="Times New Roman" w:hAnsi="Times New Roman" w:cs="Times New Roman"/>
                <w:sz w:val="28"/>
                <w:szCs w:val="28"/>
              </w:rPr>
              <w:t>оворам найма жилого помещения</w:t>
            </w:r>
            <w:r w:rsidRPr="00075C8F">
              <w:rPr>
                <w:rFonts w:ascii="Times New Roman" w:hAnsi="Times New Roman" w:cs="Times New Roman"/>
                <w:sz w:val="28"/>
                <w:szCs w:val="28"/>
              </w:rPr>
              <w:t>;</w:t>
            </w:r>
          </w:p>
          <w:p w:rsidR="00451318" w:rsidRDefault="00451318" w:rsidP="008B2EB6">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обустроить инженерной инфраструкту</w:t>
            </w:r>
            <w:r w:rsidR="008B2EB6">
              <w:rPr>
                <w:rFonts w:ascii="Times New Roman" w:hAnsi="Times New Roman" w:cs="Times New Roman"/>
                <w:sz w:val="28"/>
                <w:szCs w:val="28"/>
              </w:rPr>
              <w:t xml:space="preserve">рой и благоустройством </w:t>
            </w:r>
            <w:r w:rsidRPr="00075C8F">
              <w:rPr>
                <w:rFonts w:ascii="Times New Roman" w:hAnsi="Times New Roman" w:cs="Times New Roman"/>
                <w:sz w:val="28"/>
                <w:szCs w:val="28"/>
              </w:rPr>
              <w:t>площад</w:t>
            </w:r>
            <w:r w:rsidR="008B2EB6">
              <w:rPr>
                <w:rFonts w:ascii="Times New Roman" w:hAnsi="Times New Roman" w:cs="Times New Roman"/>
                <w:sz w:val="28"/>
                <w:szCs w:val="28"/>
              </w:rPr>
              <w:t>о</w:t>
            </w:r>
            <w:r w:rsidRPr="00075C8F">
              <w:rPr>
                <w:rFonts w:ascii="Times New Roman" w:hAnsi="Times New Roman" w:cs="Times New Roman"/>
                <w:sz w:val="28"/>
                <w:szCs w:val="28"/>
              </w:rPr>
              <w:t>к, расположенных на сельских территориях, под компактную жилищную застройку</w:t>
            </w:r>
          </w:p>
        </w:tc>
      </w:tr>
    </w:tbl>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Характеристика сферы реализации подпрограммы, описание</w:t>
      </w:r>
    </w:p>
    <w:p w:rsidR="00451318" w:rsidRDefault="00451318">
      <w:pPr>
        <w:spacing w:after="0" w:line="240" w:lineRule="auto"/>
        <w:jc w:val="center"/>
      </w:pPr>
      <w:r>
        <w:rPr>
          <w:rFonts w:ascii="Times New Roman" w:hAnsi="Times New Roman" w:cs="Times New Roman"/>
          <w:b/>
          <w:bCs/>
          <w:sz w:val="28"/>
          <w:szCs w:val="28"/>
        </w:rPr>
        <w:t>основных проблем в указанной сфере и прогноз ее развития</w:t>
      </w:r>
    </w:p>
    <w:p w:rsidR="00451318" w:rsidRDefault="00451318">
      <w:pPr>
        <w:spacing w:after="0" w:line="240" w:lineRule="auto"/>
        <w:jc w:val="center"/>
        <w:rPr>
          <w:rFonts w:ascii="Times New Roman" w:hAnsi="Times New Roman" w:cs="Times New Roman"/>
          <w:b/>
          <w:bCs/>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color w:val="2D2D2D"/>
          <w:spacing w:val="2"/>
          <w:sz w:val="28"/>
          <w:szCs w:val="28"/>
          <w:lang w:eastAsia="ru-RU"/>
        </w:rPr>
        <w:tab/>
      </w:r>
      <w:r>
        <w:rPr>
          <w:rFonts w:ascii="Times New Roman" w:hAnsi="Times New Roman" w:cs="Times New Roman"/>
          <w:sz w:val="28"/>
          <w:szCs w:val="28"/>
        </w:rPr>
        <w:t xml:space="preserve">В ходе экономических преобразований в аграрной сфере </w:t>
      </w:r>
      <w:r w:rsidR="00EE58E4">
        <w:rPr>
          <w:rFonts w:ascii="Times New Roman" w:hAnsi="Times New Roman" w:cs="Times New Roman"/>
          <w:sz w:val="28"/>
          <w:szCs w:val="28"/>
        </w:rPr>
        <w:t xml:space="preserve">Черемисиновского района </w:t>
      </w:r>
      <w:r>
        <w:rPr>
          <w:rFonts w:ascii="Times New Roman" w:hAnsi="Times New Roman" w:cs="Times New Roman"/>
          <w:sz w:val="28"/>
          <w:szCs w:val="28"/>
        </w:rPr>
        <w:t xml:space="preserve">Курской области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w:t>
      </w:r>
      <w:r w:rsidR="00EE58E4">
        <w:rPr>
          <w:rFonts w:ascii="Times New Roman" w:hAnsi="Times New Roman" w:cs="Times New Roman"/>
          <w:sz w:val="28"/>
          <w:szCs w:val="28"/>
        </w:rPr>
        <w:t xml:space="preserve">Черемисиновского района </w:t>
      </w:r>
      <w:r>
        <w:rPr>
          <w:rFonts w:ascii="Times New Roman" w:hAnsi="Times New Roman" w:cs="Times New Roman"/>
          <w:sz w:val="28"/>
          <w:szCs w:val="28"/>
        </w:rPr>
        <w:t xml:space="preserve">Курской области. Наращивание социально-экономического потенциала сельских территорий </w:t>
      </w:r>
      <w:r w:rsidR="00EE58E4">
        <w:rPr>
          <w:rFonts w:ascii="Times New Roman" w:hAnsi="Times New Roman" w:cs="Times New Roman"/>
          <w:sz w:val="28"/>
          <w:szCs w:val="28"/>
        </w:rPr>
        <w:t xml:space="preserve">Черемисиновского района </w:t>
      </w:r>
      <w:r>
        <w:rPr>
          <w:rFonts w:ascii="Times New Roman" w:hAnsi="Times New Roman" w:cs="Times New Roman"/>
          <w:sz w:val="28"/>
          <w:szCs w:val="28"/>
        </w:rPr>
        <w:t>Курской области, придание этому процессу устойчивости и необратимости является стратегической задачей аграрной политики области.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современном этапе требуется пересмотр места и роли сельских территорий в осуществлении социально-экономических преобразований в </w:t>
      </w:r>
      <w:r w:rsidR="00EE58E4">
        <w:rPr>
          <w:rFonts w:ascii="Times New Roman" w:hAnsi="Times New Roman" w:cs="Times New Roman"/>
          <w:sz w:val="28"/>
          <w:szCs w:val="28"/>
        </w:rPr>
        <w:lastRenderedPageBreak/>
        <w:t xml:space="preserve">Черемисиновского района </w:t>
      </w:r>
      <w:r>
        <w:rPr>
          <w:rFonts w:ascii="Times New Roman" w:hAnsi="Times New Roman" w:cs="Times New Roman"/>
          <w:sz w:val="28"/>
          <w:szCs w:val="28"/>
        </w:rPr>
        <w:t>Курской области, в том числе по принятию мер по созданию предпосылок для комплексного развития сельских территорий путем:</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повышения уровня комфортности условий жизнедеятельности;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повышения доступности улучшения жилищных условий для сельского населения;</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повышения престижности сельскохозяйственного труда и формирования в обществе позитивного отношения к сельскому образу жизни;</w:t>
      </w:r>
    </w:p>
    <w:p w:rsidR="00451318" w:rsidRDefault="00451318">
      <w:pPr>
        <w:spacing w:after="0" w:line="240" w:lineRule="auto"/>
        <w:ind w:firstLine="540"/>
        <w:jc w:val="both"/>
        <w:rPr>
          <w:sz w:val="24"/>
          <w:szCs w:val="24"/>
          <w:lang w:eastAsia="ru-RU"/>
        </w:rPr>
      </w:pPr>
      <w:r>
        <w:rPr>
          <w:rFonts w:ascii="Times New Roman" w:hAnsi="Times New Roman" w:cs="Times New Roman"/>
          <w:sz w:val="28"/>
          <w:szCs w:val="28"/>
        </w:rPr>
        <w:t>улучшения демографической</w:t>
      </w:r>
      <w:r>
        <w:rPr>
          <w:rFonts w:ascii="Times New Roman" w:hAnsi="Times New Roman" w:cs="Times New Roman"/>
          <w:color w:val="2D2D2D"/>
          <w:spacing w:val="2"/>
          <w:sz w:val="28"/>
          <w:szCs w:val="28"/>
          <w:lang w:eastAsia="ru-RU"/>
        </w:rPr>
        <w:t xml:space="preserve"> ситуации.</w:t>
      </w:r>
    </w:p>
    <w:p w:rsidR="00EE58E4"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Подпрограмма «Создание условий для обеспечения доступным и комфортным жильем сельского населения» (далее - Подпрограмма) разработана в соответствии с постановлением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Под сельскими территориями в настоящей Подпрограмме понимаются сельские поселения, объединенные общей территорией в границах муниципального района, сельские населенные пункты</w:t>
      </w:r>
      <w:r w:rsidR="00EE58E4">
        <w:rPr>
          <w:rFonts w:ascii="Times New Roman" w:hAnsi="Times New Roman" w:cs="Times New Roman"/>
          <w:sz w:val="28"/>
          <w:szCs w:val="28"/>
        </w:rPr>
        <w:t xml:space="preserve">. </w:t>
      </w:r>
    </w:p>
    <w:p w:rsidR="00451318" w:rsidRPr="008138F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EE58E4">
        <w:rPr>
          <w:rFonts w:ascii="Times New Roman" w:hAnsi="Times New Roman" w:cs="Times New Roman"/>
          <w:sz w:val="28"/>
          <w:szCs w:val="28"/>
        </w:rPr>
        <w:t xml:space="preserve">Черемисиновском районе </w:t>
      </w:r>
      <w:r>
        <w:rPr>
          <w:rFonts w:ascii="Times New Roman" w:hAnsi="Times New Roman" w:cs="Times New Roman"/>
          <w:sz w:val="28"/>
          <w:szCs w:val="28"/>
        </w:rPr>
        <w:t xml:space="preserve">Курской области по состоянию на 01.01.2019 в </w:t>
      </w:r>
      <w:r w:rsidR="00EE58E4">
        <w:rPr>
          <w:rFonts w:ascii="Times New Roman" w:hAnsi="Times New Roman" w:cs="Times New Roman"/>
          <w:sz w:val="28"/>
          <w:szCs w:val="28"/>
        </w:rPr>
        <w:t>98</w:t>
      </w:r>
      <w:r>
        <w:rPr>
          <w:rFonts w:ascii="Times New Roman" w:hAnsi="Times New Roman" w:cs="Times New Roman"/>
          <w:sz w:val="28"/>
          <w:szCs w:val="28"/>
        </w:rPr>
        <w:t xml:space="preserve"> сельских населенных пунктах проживает </w:t>
      </w:r>
      <w:r w:rsidR="004844F0">
        <w:rPr>
          <w:rFonts w:ascii="Times New Roman" w:hAnsi="Times New Roman" w:cs="Times New Roman"/>
          <w:sz w:val="28"/>
          <w:szCs w:val="28"/>
        </w:rPr>
        <w:t>5479</w:t>
      </w:r>
      <w:r w:rsidRPr="00EE58E4">
        <w:rPr>
          <w:rFonts w:ascii="Times New Roman" w:hAnsi="Times New Roman" w:cs="Times New Roman"/>
          <w:color w:val="FF0000"/>
          <w:sz w:val="28"/>
          <w:szCs w:val="28"/>
        </w:rPr>
        <w:t xml:space="preserve"> </w:t>
      </w:r>
      <w:r w:rsidRPr="008138F8">
        <w:rPr>
          <w:rFonts w:ascii="Times New Roman" w:hAnsi="Times New Roman" w:cs="Times New Roman"/>
          <w:sz w:val="28"/>
          <w:szCs w:val="28"/>
        </w:rPr>
        <w:t xml:space="preserve">человек, или </w:t>
      </w:r>
      <w:r w:rsidR="004844F0" w:rsidRPr="008138F8">
        <w:rPr>
          <w:rFonts w:ascii="Times New Roman" w:hAnsi="Times New Roman" w:cs="Times New Roman"/>
          <w:sz w:val="28"/>
          <w:szCs w:val="28"/>
        </w:rPr>
        <w:t>62</w:t>
      </w:r>
      <w:r w:rsidRPr="008138F8">
        <w:rPr>
          <w:rFonts w:ascii="Times New Roman" w:hAnsi="Times New Roman" w:cs="Times New Roman"/>
          <w:sz w:val="28"/>
          <w:szCs w:val="28"/>
        </w:rPr>
        <w:t>,</w:t>
      </w:r>
      <w:r w:rsidR="008138F8" w:rsidRPr="008138F8">
        <w:rPr>
          <w:rFonts w:ascii="Times New Roman" w:hAnsi="Times New Roman" w:cs="Times New Roman"/>
          <w:sz w:val="28"/>
          <w:szCs w:val="28"/>
        </w:rPr>
        <w:t>7</w:t>
      </w:r>
      <w:r w:rsidRPr="008138F8">
        <w:rPr>
          <w:rFonts w:ascii="Times New Roman" w:hAnsi="Times New Roman" w:cs="Times New Roman"/>
          <w:sz w:val="28"/>
          <w:szCs w:val="28"/>
        </w:rPr>
        <w:t>% от общей численности постоянного населения области. Молодежь в возрасте от 14 до 30 лет составляет одну треть сельского населения р</w:t>
      </w:r>
      <w:r w:rsidR="008138F8" w:rsidRPr="008138F8">
        <w:rPr>
          <w:rFonts w:ascii="Times New Roman" w:hAnsi="Times New Roman" w:cs="Times New Roman"/>
          <w:sz w:val="28"/>
          <w:szCs w:val="28"/>
        </w:rPr>
        <w:t>ай</w:t>
      </w:r>
      <w:r w:rsidRPr="008138F8">
        <w:rPr>
          <w:rFonts w:ascii="Times New Roman" w:hAnsi="Times New Roman" w:cs="Times New Roman"/>
          <w:sz w:val="28"/>
          <w:szCs w:val="28"/>
        </w:rPr>
        <w:t xml:space="preserve">она - </w:t>
      </w:r>
      <w:r w:rsidR="008138F8" w:rsidRPr="008138F8">
        <w:rPr>
          <w:rFonts w:ascii="Times New Roman" w:hAnsi="Times New Roman" w:cs="Times New Roman"/>
          <w:sz w:val="28"/>
          <w:szCs w:val="28"/>
        </w:rPr>
        <w:t>1826</w:t>
      </w:r>
      <w:r w:rsidRPr="008138F8">
        <w:rPr>
          <w:rFonts w:ascii="Times New Roman" w:hAnsi="Times New Roman" w:cs="Times New Roman"/>
          <w:sz w:val="28"/>
          <w:szCs w:val="28"/>
        </w:rPr>
        <w:t xml:space="preserve"> человек.</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Pr>
          <w:rFonts w:ascii="Times New Roman" w:hAnsi="Times New Roman" w:cs="Times New Roman"/>
          <w:sz w:val="28"/>
          <w:szCs w:val="28"/>
        </w:rPr>
        <w:t>трудоресурсного</w:t>
      </w:r>
      <w:proofErr w:type="spellEnd"/>
      <w:r>
        <w:rPr>
          <w:rFonts w:ascii="Times New Roman" w:hAnsi="Times New Roman" w:cs="Times New Roman"/>
          <w:sz w:val="28"/>
          <w:szCs w:val="28"/>
        </w:rPr>
        <w:t xml:space="preserve"> потенциала аграрной отрасли.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 2004 г. в</w:t>
      </w:r>
      <w:r w:rsidR="00180C46" w:rsidRPr="00180C46">
        <w:rPr>
          <w:rFonts w:ascii="Times New Roman" w:hAnsi="Times New Roman" w:cs="Times New Roman"/>
          <w:sz w:val="28"/>
          <w:szCs w:val="28"/>
        </w:rPr>
        <w:t xml:space="preserve"> </w:t>
      </w:r>
      <w:r w:rsidR="00180C46">
        <w:rPr>
          <w:rFonts w:ascii="Times New Roman" w:hAnsi="Times New Roman" w:cs="Times New Roman"/>
          <w:sz w:val="28"/>
          <w:szCs w:val="28"/>
        </w:rPr>
        <w:t>Черемисиновском районе</w:t>
      </w:r>
      <w:r>
        <w:rPr>
          <w:rFonts w:ascii="Times New Roman" w:hAnsi="Times New Roman" w:cs="Times New Roman"/>
          <w:sz w:val="28"/>
          <w:szCs w:val="28"/>
        </w:rPr>
        <w:t xml:space="preserve"> Курской области осуществлялась реализация мероприятий по социальному развитию села в рамках реализации </w:t>
      </w:r>
      <w:r w:rsidR="00EE58E4">
        <w:rPr>
          <w:rFonts w:ascii="Times New Roman" w:hAnsi="Times New Roman" w:cs="Times New Roman"/>
          <w:sz w:val="28"/>
          <w:szCs w:val="28"/>
        </w:rPr>
        <w:t>районной</w:t>
      </w:r>
      <w:r>
        <w:rPr>
          <w:rFonts w:ascii="Times New Roman" w:hAnsi="Times New Roman" w:cs="Times New Roman"/>
          <w:sz w:val="28"/>
          <w:szCs w:val="28"/>
        </w:rPr>
        <w:t xml:space="preserve"> целевой программы «Социальное развитие села на 2004 - 2012 годы.</w:t>
      </w:r>
    </w:p>
    <w:p w:rsidR="0098407B"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2014 года на территории </w:t>
      </w:r>
      <w:r w:rsidR="00180C46">
        <w:rPr>
          <w:rFonts w:ascii="Times New Roman" w:hAnsi="Times New Roman" w:cs="Times New Roman"/>
          <w:sz w:val="28"/>
          <w:szCs w:val="28"/>
        </w:rPr>
        <w:t xml:space="preserve">Черемисиновского района </w:t>
      </w:r>
      <w:r>
        <w:rPr>
          <w:rFonts w:ascii="Times New Roman" w:hAnsi="Times New Roman" w:cs="Times New Roman"/>
          <w:sz w:val="28"/>
          <w:szCs w:val="28"/>
        </w:rPr>
        <w:t xml:space="preserve">Курской области действовала </w:t>
      </w:r>
      <w:r w:rsidR="00180C46">
        <w:rPr>
          <w:rFonts w:ascii="Times New Roman" w:hAnsi="Times New Roman" w:cs="Times New Roman"/>
          <w:sz w:val="28"/>
          <w:szCs w:val="28"/>
        </w:rPr>
        <w:t>Муниципальная</w:t>
      </w:r>
      <w:r>
        <w:rPr>
          <w:rFonts w:ascii="Times New Roman" w:hAnsi="Times New Roman" w:cs="Times New Roman"/>
          <w:sz w:val="28"/>
          <w:szCs w:val="28"/>
        </w:rPr>
        <w:t xml:space="preserve"> программа  Курской области </w:t>
      </w:r>
      <w:r w:rsidR="00B6451A" w:rsidRPr="003D5181">
        <w:rPr>
          <w:rFonts w:ascii="Times New Roman" w:hAnsi="Times New Roman" w:cs="Times New Roman"/>
          <w:sz w:val="28"/>
          <w:szCs w:val="28"/>
        </w:rPr>
        <w:t>«</w:t>
      </w:r>
      <w:r w:rsidR="00B6451A" w:rsidRPr="003D5181">
        <w:rPr>
          <w:rFonts w:ascii="Times New Roman" w:hAnsi="Times New Roman" w:cs="Times New Roman"/>
          <w:sz w:val="28"/>
          <w:szCs w:val="28"/>
          <w:lang w:eastAsia="ru-RU"/>
        </w:rPr>
        <w:t>Социальное развитие села в Черемисиновском районе Курской области</w:t>
      </w:r>
      <w:r w:rsidR="00B6451A" w:rsidRPr="003D5181">
        <w:rPr>
          <w:rFonts w:ascii="Times New Roman" w:hAnsi="Times New Roman" w:cs="Times New Roman"/>
          <w:sz w:val="28"/>
          <w:szCs w:val="28"/>
        </w:rPr>
        <w:t>»</w:t>
      </w:r>
      <w:r>
        <w:rPr>
          <w:rFonts w:ascii="Times New Roman" w:hAnsi="Times New Roman" w:cs="Times New Roman"/>
          <w:sz w:val="28"/>
          <w:szCs w:val="28"/>
        </w:rPr>
        <w:t xml:space="preserve">.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период реализации Программы социального и устойчивого развития села за счет средств областного бюджета</w:t>
      </w:r>
      <w:r w:rsidR="00B6451A">
        <w:rPr>
          <w:rFonts w:ascii="Times New Roman" w:hAnsi="Times New Roman" w:cs="Times New Roman"/>
          <w:sz w:val="28"/>
          <w:szCs w:val="28"/>
        </w:rPr>
        <w:t xml:space="preserve"> и бюджета района</w:t>
      </w:r>
      <w:r>
        <w:rPr>
          <w:rFonts w:ascii="Times New Roman" w:hAnsi="Times New Roman" w:cs="Times New Roman"/>
          <w:sz w:val="28"/>
          <w:szCs w:val="28"/>
        </w:rPr>
        <w:t xml:space="preserve"> освоено </w:t>
      </w:r>
      <w:r w:rsidR="00B6451A">
        <w:rPr>
          <w:rFonts w:ascii="Times New Roman" w:hAnsi="Times New Roman" w:cs="Times New Roman"/>
          <w:sz w:val="28"/>
          <w:szCs w:val="28"/>
        </w:rPr>
        <w:t>более 100</w:t>
      </w:r>
      <w:r>
        <w:rPr>
          <w:rFonts w:ascii="Times New Roman" w:hAnsi="Times New Roman" w:cs="Times New Roman"/>
          <w:sz w:val="28"/>
          <w:szCs w:val="28"/>
        </w:rPr>
        <w:t xml:space="preserve"> млн. рублей.</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 счет всех источников финансирования за этот период жилищные условия улучшили </w:t>
      </w:r>
      <w:r w:rsidR="00B6451A">
        <w:rPr>
          <w:rFonts w:ascii="Times New Roman" w:hAnsi="Times New Roman" w:cs="Times New Roman"/>
          <w:sz w:val="28"/>
          <w:szCs w:val="28"/>
        </w:rPr>
        <w:t>более</w:t>
      </w:r>
      <w:r>
        <w:rPr>
          <w:rFonts w:ascii="Times New Roman" w:hAnsi="Times New Roman" w:cs="Times New Roman"/>
          <w:sz w:val="28"/>
          <w:szCs w:val="28"/>
        </w:rPr>
        <w:t xml:space="preserve"> </w:t>
      </w:r>
      <w:r w:rsidR="00B6451A">
        <w:rPr>
          <w:rFonts w:ascii="Times New Roman" w:hAnsi="Times New Roman" w:cs="Times New Roman"/>
          <w:sz w:val="28"/>
          <w:szCs w:val="28"/>
        </w:rPr>
        <w:t>30</w:t>
      </w:r>
      <w:r>
        <w:rPr>
          <w:rFonts w:ascii="Times New Roman" w:hAnsi="Times New Roman" w:cs="Times New Roman"/>
          <w:sz w:val="28"/>
          <w:szCs w:val="28"/>
        </w:rPr>
        <w:t xml:space="preserve"> сельских семей, в том числе </w:t>
      </w:r>
      <w:r w:rsidR="00B6451A">
        <w:rPr>
          <w:rFonts w:ascii="Times New Roman" w:hAnsi="Times New Roman" w:cs="Times New Roman"/>
          <w:sz w:val="28"/>
          <w:szCs w:val="28"/>
        </w:rPr>
        <w:t>17</w:t>
      </w:r>
      <w:r>
        <w:rPr>
          <w:rFonts w:ascii="Times New Roman" w:hAnsi="Times New Roman" w:cs="Times New Roman"/>
          <w:sz w:val="28"/>
          <w:szCs w:val="28"/>
        </w:rPr>
        <w:t xml:space="preserve"> молодых семей и </w:t>
      </w:r>
      <w:r>
        <w:rPr>
          <w:rFonts w:ascii="Times New Roman" w:hAnsi="Times New Roman" w:cs="Times New Roman"/>
          <w:sz w:val="28"/>
          <w:szCs w:val="28"/>
        </w:rPr>
        <w:lastRenderedPageBreak/>
        <w:t xml:space="preserve">молодых специалистов. Построено и приобретено </w:t>
      </w:r>
      <w:r w:rsidR="00B6451A">
        <w:rPr>
          <w:rFonts w:ascii="Times New Roman" w:hAnsi="Times New Roman" w:cs="Times New Roman"/>
          <w:sz w:val="28"/>
          <w:szCs w:val="28"/>
        </w:rPr>
        <w:t>2,2</w:t>
      </w:r>
      <w:r>
        <w:rPr>
          <w:rFonts w:ascii="Times New Roman" w:hAnsi="Times New Roman" w:cs="Times New Roman"/>
          <w:sz w:val="28"/>
          <w:szCs w:val="28"/>
        </w:rPr>
        <w:t xml:space="preserve"> тыс. кв. м жилья, в том числе для молодых семей и молодых специалистов — </w:t>
      </w:r>
      <w:r w:rsidR="00B6451A">
        <w:rPr>
          <w:rFonts w:ascii="Times New Roman" w:hAnsi="Times New Roman" w:cs="Times New Roman"/>
          <w:sz w:val="28"/>
          <w:szCs w:val="28"/>
        </w:rPr>
        <w:t>1</w:t>
      </w:r>
      <w:r>
        <w:rPr>
          <w:rFonts w:ascii="Times New Roman" w:hAnsi="Times New Roman" w:cs="Times New Roman"/>
          <w:sz w:val="28"/>
          <w:szCs w:val="28"/>
        </w:rPr>
        <w:t xml:space="preserve">,1 тыс. кв. м.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 несмотря на положительный эффект от реализации Программ социального и устойчивого развития села,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451318" w:rsidRDefault="00451318">
      <w:pPr>
        <w:spacing w:after="0" w:line="240" w:lineRule="auto"/>
        <w:ind w:firstLine="540"/>
        <w:jc w:val="both"/>
        <w:rPr>
          <w:sz w:val="24"/>
          <w:szCs w:val="24"/>
          <w:lang w:eastAsia="ru-RU"/>
        </w:rPr>
      </w:pPr>
      <w:r>
        <w:rPr>
          <w:rFonts w:ascii="Times New Roman" w:hAnsi="Times New Roman" w:cs="Times New Roman"/>
          <w:sz w:val="28"/>
          <w:szCs w:val="28"/>
        </w:rPr>
        <w:t>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повышению налогооблагаемой базы бюджетов муниципальных образований и обеспечению роста сельской экономики в целом</w:t>
      </w:r>
      <w:r>
        <w:rPr>
          <w:rFonts w:ascii="Times New Roman" w:hAnsi="Times New Roman" w:cs="Times New Roman"/>
          <w:color w:val="2D2D2D"/>
          <w:spacing w:val="2"/>
          <w:sz w:val="28"/>
          <w:szCs w:val="28"/>
          <w:lang w:eastAsia="ru-RU"/>
        </w:rPr>
        <w:t>.</w:t>
      </w:r>
    </w:p>
    <w:p w:rsidR="00451318" w:rsidRDefault="00451318">
      <w:pPr>
        <w:spacing w:after="0" w:line="240" w:lineRule="auto"/>
        <w:jc w:val="center"/>
      </w:pPr>
      <w:r>
        <w:rPr>
          <w:rFonts w:ascii="Times New Roman" w:hAnsi="Times New Roman" w:cs="Times New Roman"/>
          <w:sz w:val="28"/>
          <w:szCs w:val="28"/>
        </w:rPr>
        <w:br/>
      </w:r>
      <w:r>
        <w:rPr>
          <w:rFonts w:ascii="Times New Roman" w:hAnsi="Times New Roman" w:cs="Times New Roman"/>
          <w:b/>
          <w:bCs/>
          <w:sz w:val="28"/>
          <w:szCs w:val="28"/>
        </w:rPr>
        <w:t>II. Приоритеты государственной политики в сфере реализации</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подпрограммы, цели, задачи и показатели (индикаторы)</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достижения целей и решения задач, описание основных</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ожидаемых конечных результатов Подпрограммы, сроков</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контрольных этапов реализации Подпрограммы</w:t>
      </w:r>
    </w:p>
    <w:p w:rsidR="00451318" w:rsidRDefault="00451318">
      <w:pPr>
        <w:spacing w:after="0" w:line="240" w:lineRule="auto"/>
        <w:jc w:val="both"/>
        <w:rPr>
          <w:rFonts w:ascii="Times New Roman" w:hAnsi="Times New Roman" w:cs="Times New Roman"/>
          <w:sz w:val="28"/>
          <w:szCs w:val="28"/>
        </w:rPr>
      </w:pPr>
    </w:p>
    <w:p w:rsidR="00451318" w:rsidRDefault="00451318">
      <w:pPr>
        <w:widowControl w:val="0"/>
        <w:spacing w:after="0" w:line="240" w:lineRule="auto"/>
        <w:ind w:firstLine="86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Формирование единой государственной политики в отношении сельских территорий на долгосрочный период было определено в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w:t>
      </w:r>
      <w:proofErr w:type="gramStart"/>
      <w:r>
        <w:rPr>
          <w:rFonts w:ascii="Times New Roman" w:hAnsi="Times New Roman" w:cs="Times New Roman"/>
          <w:sz w:val="28"/>
          <w:szCs w:val="28"/>
          <w:lang w:eastAsia="ru-RU"/>
        </w:rPr>
        <w:t>территорий</w:t>
      </w:r>
      <w:proofErr w:type="gramEnd"/>
      <w:r>
        <w:rPr>
          <w:rFonts w:ascii="Times New Roman" w:hAnsi="Times New Roman" w:cs="Times New Roman"/>
          <w:sz w:val="28"/>
          <w:szCs w:val="28"/>
          <w:lang w:eastAsia="ru-RU"/>
        </w:rPr>
        <w:t xml:space="preserve"> и обеспечит выполнение ими общенациональных функций – производственной, демографической, </w:t>
      </w:r>
      <w:proofErr w:type="spellStart"/>
      <w:r>
        <w:rPr>
          <w:rFonts w:ascii="Times New Roman" w:hAnsi="Times New Roman" w:cs="Times New Roman"/>
          <w:sz w:val="28"/>
          <w:szCs w:val="28"/>
          <w:lang w:eastAsia="ru-RU"/>
        </w:rPr>
        <w:t>трудоресурсной</w:t>
      </w:r>
      <w:proofErr w:type="spellEnd"/>
      <w:r>
        <w:rPr>
          <w:rFonts w:ascii="Times New Roman" w:hAnsi="Times New Roman" w:cs="Times New Roman"/>
          <w:sz w:val="28"/>
          <w:szCs w:val="28"/>
          <w:lang w:eastAsia="ru-RU"/>
        </w:rPr>
        <w:t>,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451318" w:rsidRDefault="00451318">
      <w:pPr>
        <w:widowControl w:val="0"/>
        <w:spacing w:after="0" w:line="240" w:lineRule="auto"/>
        <w:ind w:firstLine="862"/>
        <w:jc w:val="both"/>
        <w:rPr>
          <w:rFonts w:ascii="Times New Roman" w:hAnsi="Times New Roman" w:cs="Times New Roman"/>
          <w:sz w:val="28"/>
          <w:szCs w:val="28"/>
          <w:lang w:eastAsia="ru-RU"/>
        </w:rPr>
      </w:pPr>
      <w:r>
        <w:rPr>
          <w:rFonts w:ascii="Times New Roman" w:hAnsi="Times New Roman" w:cs="Times New Roman"/>
          <w:sz w:val="28"/>
          <w:szCs w:val="28"/>
          <w:lang w:eastAsia="ru-RU"/>
        </w:rPr>
        <w:t>К приоритетам Подпрограммы относятся:</w:t>
      </w:r>
    </w:p>
    <w:p w:rsidR="00451318" w:rsidRDefault="00451318">
      <w:pPr>
        <w:widowControl w:val="0"/>
        <w:spacing w:after="0" w:line="240" w:lineRule="auto"/>
        <w:ind w:firstLine="862"/>
        <w:jc w:val="both"/>
        <w:rPr>
          <w:rFonts w:ascii="Times New Roman" w:hAnsi="Times New Roman" w:cs="Times New Roman"/>
          <w:sz w:val="28"/>
          <w:szCs w:val="28"/>
          <w:lang w:eastAsia="ru-RU"/>
        </w:rPr>
      </w:pPr>
      <w:r>
        <w:rPr>
          <w:rFonts w:ascii="Times New Roman" w:hAnsi="Times New Roman" w:cs="Times New Roman"/>
          <w:sz w:val="28"/>
          <w:szCs w:val="28"/>
          <w:lang w:eastAsia="ru-RU"/>
        </w:rPr>
        <w:t>комплексное развитие сельских территорий в качестве непременного условия сохранения трудовых ресурсов.</w:t>
      </w:r>
    </w:p>
    <w:p w:rsidR="00451318" w:rsidRDefault="00451318">
      <w:pPr>
        <w:widowControl w:val="0"/>
        <w:spacing w:after="0" w:line="240" w:lineRule="auto"/>
        <w:ind w:firstLine="862"/>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Цели и задачи подпрограммы изложены в паспорте подпрограммы.</w:t>
      </w:r>
    </w:p>
    <w:p w:rsidR="00451318" w:rsidRDefault="00451318">
      <w:pPr>
        <w:widowControl w:val="0"/>
        <w:spacing w:after="0" w:line="240" w:lineRule="auto"/>
        <w:ind w:firstLine="862"/>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Подпрограмму предполагается реализовать в один этап - в 2020 - 2025 годах.</w:t>
      </w:r>
    </w:p>
    <w:p w:rsidR="00451318" w:rsidRDefault="0098407B">
      <w:pPr>
        <w:widowControl w:val="0"/>
        <w:spacing w:after="0" w:line="240" w:lineRule="auto"/>
        <w:ind w:firstLine="862"/>
        <w:jc w:val="both"/>
      </w:pPr>
      <w:hyperlink r:id="rId24">
        <w:r w:rsidR="00451318">
          <w:rPr>
            <w:rStyle w:val="ListLabel16"/>
          </w:rPr>
          <w:t>Сведения</w:t>
        </w:r>
      </w:hyperlink>
      <w:r w:rsidR="00451318">
        <w:rPr>
          <w:rFonts w:ascii="Times New Roman" w:hAnsi="Times New Roman" w:cs="Times New Roman"/>
          <w:sz w:val="28"/>
          <w:szCs w:val="28"/>
          <w:lang w:eastAsia="ru-RU"/>
        </w:rPr>
        <w:t xml:space="preserve"> о показателях (индикаторах) подпрограммы приведены в приложении № 1 к </w:t>
      </w:r>
      <w:r w:rsidR="00B6451A">
        <w:rPr>
          <w:rFonts w:ascii="Times New Roman" w:hAnsi="Times New Roman" w:cs="Times New Roman"/>
          <w:sz w:val="28"/>
          <w:szCs w:val="28"/>
          <w:lang w:eastAsia="ru-RU"/>
        </w:rPr>
        <w:t>Муниципальной</w:t>
      </w:r>
      <w:r w:rsidR="00451318">
        <w:rPr>
          <w:rFonts w:ascii="Times New Roman" w:hAnsi="Times New Roman" w:cs="Times New Roman"/>
          <w:sz w:val="28"/>
          <w:szCs w:val="28"/>
          <w:lang w:eastAsia="ru-RU"/>
        </w:rPr>
        <w:t xml:space="preserve"> программе.</w:t>
      </w:r>
    </w:p>
    <w:p w:rsidR="00451318" w:rsidRDefault="00451318">
      <w:pPr>
        <w:shd w:val="clear" w:color="auto" w:fill="FFFFFF"/>
        <w:spacing w:after="0" w:line="240" w:lineRule="auto"/>
        <w:jc w:val="center"/>
        <w:textAlignment w:val="baseline"/>
        <w:rPr>
          <w:rFonts w:ascii="Times New Roman" w:hAnsi="Times New Roman" w:cs="Times New Roman"/>
          <w:b/>
          <w:bCs/>
          <w:sz w:val="28"/>
          <w:szCs w:val="28"/>
          <w:lang w:eastAsia="ru-RU"/>
        </w:rPr>
      </w:pPr>
    </w:p>
    <w:p w:rsidR="00451318" w:rsidRDefault="00451318">
      <w:pPr>
        <w:shd w:val="clear" w:color="auto" w:fill="FFFFFF"/>
        <w:spacing w:after="0" w:line="240" w:lineRule="auto"/>
        <w:jc w:val="center"/>
        <w:textAlignment w:val="baseline"/>
        <w:rPr>
          <w:sz w:val="24"/>
          <w:szCs w:val="24"/>
          <w:lang w:eastAsia="ru-RU"/>
        </w:rPr>
      </w:pPr>
      <w:r>
        <w:rPr>
          <w:rFonts w:ascii="Times New Roman" w:hAnsi="Times New Roman" w:cs="Times New Roman"/>
          <w:b/>
          <w:bCs/>
          <w:sz w:val="28"/>
          <w:szCs w:val="28"/>
          <w:lang w:eastAsia="ru-RU"/>
        </w:rPr>
        <w:t>III. Характеристика ведомственных целевых программ</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основных мероприятий Подпрограммы</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862"/>
        <w:jc w:val="both"/>
      </w:pPr>
      <w:r>
        <w:rPr>
          <w:rFonts w:ascii="Times New Roman" w:hAnsi="Times New Roman" w:cs="Times New Roman"/>
          <w:sz w:val="28"/>
          <w:szCs w:val="28"/>
        </w:rPr>
        <w:t>Основные мероприятия Подпрограммы направлены на достижение цели Подпрограммы, а также на решение наиболее важных текущих и перспективных задач, обеспечивающих комплексное развитие сельских территорий и позитивное влияние на экономические показатели развития региона.</w:t>
      </w:r>
    </w:p>
    <w:p w:rsidR="00451318" w:rsidRDefault="00451318">
      <w:pPr>
        <w:spacing w:after="0" w:line="240" w:lineRule="auto"/>
        <w:ind w:firstLine="862"/>
        <w:jc w:val="both"/>
        <w:rPr>
          <w:rFonts w:ascii="Times New Roman" w:hAnsi="Times New Roman" w:cs="Times New Roman"/>
          <w:sz w:val="28"/>
          <w:szCs w:val="28"/>
        </w:rPr>
      </w:pPr>
      <w:r>
        <w:rPr>
          <w:rFonts w:ascii="Times New Roman" w:hAnsi="Times New Roman" w:cs="Times New Roman"/>
          <w:sz w:val="28"/>
          <w:szCs w:val="28"/>
        </w:rPr>
        <w:t>Реализацию ведомственных целевых программ Подпрограмма не предусматривает.</w:t>
      </w:r>
    </w:p>
    <w:p w:rsidR="00451318" w:rsidRDefault="00451318">
      <w:pPr>
        <w:spacing w:after="0" w:line="240" w:lineRule="auto"/>
        <w:ind w:firstLine="862"/>
        <w:jc w:val="both"/>
        <w:rPr>
          <w:rFonts w:ascii="Times New Roman" w:hAnsi="Times New Roman" w:cs="Times New Roman"/>
          <w:sz w:val="28"/>
          <w:szCs w:val="28"/>
        </w:rPr>
      </w:pPr>
      <w:r>
        <w:rPr>
          <w:rFonts w:ascii="Times New Roman" w:hAnsi="Times New Roman" w:cs="Times New Roman"/>
          <w:sz w:val="28"/>
          <w:szCs w:val="28"/>
        </w:rPr>
        <w:t>Для достижения цели и решения задач Подпрограммы необходимо реализовать следующие основные мероприятия.</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Основное мероприятие 1.1</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«Предоставление социальных выплат</w:t>
      </w:r>
      <w:r w:rsidR="00461C2A">
        <w:rPr>
          <w:rFonts w:ascii="Times New Roman" w:hAnsi="Times New Roman" w:cs="Times New Roman"/>
          <w:b/>
          <w:bCs/>
          <w:sz w:val="28"/>
          <w:szCs w:val="28"/>
        </w:rPr>
        <w:t xml:space="preserve"> </w:t>
      </w:r>
      <w:r>
        <w:rPr>
          <w:rFonts w:ascii="Times New Roman" w:hAnsi="Times New Roman" w:cs="Times New Roman"/>
          <w:b/>
          <w:bCs/>
          <w:sz w:val="28"/>
          <w:szCs w:val="28"/>
        </w:rPr>
        <w:t>на строительство</w:t>
      </w:r>
    </w:p>
    <w:p w:rsidR="00451318" w:rsidRDefault="00451318">
      <w:pPr>
        <w:spacing w:after="0" w:line="240" w:lineRule="auto"/>
        <w:jc w:val="center"/>
        <w:rPr>
          <w:b/>
          <w:bCs/>
        </w:rPr>
      </w:pPr>
      <w:r>
        <w:rPr>
          <w:rFonts w:ascii="Times New Roman" w:hAnsi="Times New Roman" w:cs="Times New Roman"/>
          <w:b/>
          <w:bCs/>
          <w:sz w:val="28"/>
          <w:szCs w:val="28"/>
        </w:rPr>
        <w:t xml:space="preserve"> (приобретение) жилья»  </w:t>
      </w:r>
    </w:p>
    <w:p w:rsidR="00451318" w:rsidRDefault="00451318">
      <w:pPr>
        <w:spacing w:after="0" w:line="240" w:lineRule="auto"/>
        <w:jc w:val="center"/>
        <w:rPr>
          <w:rFonts w:ascii="Times New Roman" w:hAnsi="Times New Roman" w:cs="Times New Roman"/>
          <w:b/>
          <w:bCs/>
          <w:sz w:val="28"/>
          <w:szCs w:val="28"/>
        </w:rPr>
      </w:pPr>
    </w:p>
    <w:p w:rsidR="00451318" w:rsidRDefault="004513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Целью основного мероприятия является улучшение жилищных условий сельского населения на основе развития институтов субсидирования строительства и покупки жилья.</w:t>
      </w:r>
    </w:p>
    <w:p w:rsidR="00451318" w:rsidRDefault="00451318">
      <w:pPr>
        <w:spacing w:after="0" w:line="240" w:lineRule="auto"/>
        <w:ind w:firstLine="860"/>
        <w:jc w:val="both"/>
        <w:rPr>
          <w:rFonts w:ascii="Times New Roman" w:hAnsi="Times New Roman" w:cs="Times New Roman"/>
          <w:sz w:val="28"/>
          <w:szCs w:val="28"/>
        </w:rPr>
      </w:pPr>
      <w:proofErr w:type="gramStart"/>
      <w:r>
        <w:rPr>
          <w:rFonts w:ascii="Times New Roman" w:hAnsi="Times New Roman" w:cs="Times New Roman"/>
          <w:color w:val="000000"/>
          <w:sz w:val="28"/>
          <w:szCs w:val="28"/>
          <w:lang w:eastAsia="ru-RU"/>
        </w:rPr>
        <w:t>Повышение доступности улучшения жилищных условий граждан, проживающих на сельских территориях, предусматривается</w:t>
      </w:r>
      <w:r>
        <w:rPr>
          <w:rFonts w:ascii="Times New Roman" w:hAnsi="Times New Roman" w:cs="Times New Roman"/>
          <w:sz w:val="28"/>
          <w:szCs w:val="28"/>
        </w:rPr>
        <w:t xml:space="preserve"> осуществлять путем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w:t>
      </w:r>
      <w:proofErr w:type="gramEnd"/>
    </w:p>
    <w:p w:rsidR="00451318" w:rsidRDefault="00451318">
      <w:pPr>
        <w:spacing w:after="0" w:line="240" w:lineRule="auto"/>
        <w:ind w:firstLine="860"/>
        <w:jc w:val="both"/>
        <w:rPr>
          <w:rFonts w:ascii="Times New Roman" w:hAnsi="Times New Roman" w:cs="Times New Roman"/>
          <w:sz w:val="28"/>
          <w:szCs w:val="28"/>
        </w:rPr>
      </w:pPr>
      <w:proofErr w:type="gramStart"/>
      <w:r>
        <w:rPr>
          <w:rFonts w:ascii="Times New Roman" w:hAnsi="Times New Roman" w:cs="Times New Roman"/>
          <w:sz w:val="28"/>
          <w:szCs w:val="28"/>
        </w:rPr>
        <w:t>Предоставление социальных выплат на строительство (приобретение) жилья осуществляется в порядке и на условиях, которые предусмотрены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к Государственной программе комплексного развития сельских территорий, утвержденной Постановлением Правительства Российской Федерации от 31.05.2019 № 696.</w:t>
      </w:r>
      <w:proofErr w:type="gramEnd"/>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 средств бюджета</w:t>
      </w:r>
      <w:r w:rsidR="000A6F49">
        <w:rPr>
          <w:rFonts w:ascii="Times New Roman" w:hAnsi="Times New Roman" w:cs="Times New Roman"/>
          <w:sz w:val="28"/>
          <w:szCs w:val="28"/>
        </w:rPr>
        <w:t xml:space="preserve"> района</w:t>
      </w:r>
      <w:r>
        <w:rPr>
          <w:rFonts w:ascii="Times New Roman" w:hAnsi="Times New Roman" w:cs="Times New Roman"/>
          <w:sz w:val="28"/>
          <w:szCs w:val="28"/>
        </w:rPr>
        <w:t xml:space="preserve">, направляемых на выплату субсидий, определяется с учетом размера уровня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расходов из </w:t>
      </w:r>
      <w:r w:rsidR="000A6F49">
        <w:rPr>
          <w:rFonts w:ascii="Times New Roman" w:hAnsi="Times New Roman" w:cs="Times New Roman"/>
          <w:sz w:val="28"/>
          <w:szCs w:val="28"/>
        </w:rPr>
        <w:t xml:space="preserve">областного и </w:t>
      </w:r>
      <w:r>
        <w:rPr>
          <w:rFonts w:ascii="Times New Roman" w:hAnsi="Times New Roman" w:cs="Times New Roman"/>
          <w:sz w:val="28"/>
          <w:szCs w:val="28"/>
        </w:rPr>
        <w:t xml:space="preserve">федерального бюджета на указанные цели и необходимости </w:t>
      </w:r>
      <w:proofErr w:type="gramStart"/>
      <w:r>
        <w:rPr>
          <w:rFonts w:ascii="Times New Roman" w:hAnsi="Times New Roman" w:cs="Times New Roman"/>
          <w:sz w:val="28"/>
          <w:szCs w:val="28"/>
        </w:rPr>
        <w:t>достижения</w:t>
      </w:r>
      <w:proofErr w:type="gramEnd"/>
      <w:r>
        <w:rPr>
          <w:rFonts w:ascii="Times New Roman" w:hAnsi="Times New Roman" w:cs="Times New Roman"/>
          <w:sz w:val="28"/>
          <w:szCs w:val="28"/>
        </w:rPr>
        <w:t xml:space="preserve"> установленных соглашением, заключенным между Администрацией Курской области и Минсельхозом России, значений показателей результативности использования субсидий.</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Исполнителем основного мероприятия является комитет агропромышленного комплекса Курской области.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реализации основного мероприятия: 2020 - 2025 годы, этапы реализации не выделяются.</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Реализация основного мероприятия обеспечивает достижение показателя 4, указанного в приложении № 1 к </w:t>
      </w:r>
      <w:r w:rsidR="000A6F49">
        <w:rPr>
          <w:rFonts w:ascii="Times New Roman" w:hAnsi="Times New Roman" w:cs="Times New Roman"/>
          <w:sz w:val="28"/>
          <w:szCs w:val="28"/>
        </w:rPr>
        <w:t>Муниц</w:t>
      </w:r>
      <w:r w:rsidR="008138F8">
        <w:rPr>
          <w:rFonts w:ascii="Times New Roman" w:hAnsi="Times New Roman" w:cs="Times New Roman"/>
          <w:sz w:val="28"/>
          <w:szCs w:val="28"/>
        </w:rPr>
        <w:t>и</w:t>
      </w:r>
      <w:r w:rsidR="000A6F49">
        <w:rPr>
          <w:rFonts w:ascii="Times New Roman" w:hAnsi="Times New Roman" w:cs="Times New Roman"/>
          <w:sz w:val="28"/>
          <w:szCs w:val="28"/>
        </w:rPr>
        <w:t>пальной</w:t>
      </w:r>
      <w:r>
        <w:rPr>
          <w:rFonts w:ascii="Times New Roman" w:hAnsi="Times New Roman" w:cs="Times New Roman"/>
          <w:sz w:val="28"/>
          <w:szCs w:val="28"/>
        </w:rPr>
        <w:t xml:space="preserve"> программе.</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Последствия </w:t>
      </w:r>
      <w:proofErr w:type="spellStart"/>
      <w:r>
        <w:rPr>
          <w:rFonts w:ascii="Times New Roman" w:hAnsi="Times New Roman" w:cs="Times New Roman"/>
          <w:sz w:val="28"/>
          <w:szCs w:val="28"/>
        </w:rPr>
        <w:t>нереализации</w:t>
      </w:r>
      <w:proofErr w:type="spellEnd"/>
      <w:r>
        <w:rPr>
          <w:rFonts w:ascii="Times New Roman" w:hAnsi="Times New Roman" w:cs="Times New Roman"/>
          <w:sz w:val="28"/>
          <w:szCs w:val="28"/>
        </w:rPr>
        <w:t xml:space="preserve"> основного мероприятия приведут </w:t>
      </w:r>
      <w:proofErr w:type="gramStart"/>
      <w:r>
        <w:rPr>
          <w:rFonts w:ascii="Times New Roman" w:hAnsi="Times New Roman" w:cs="Times New Roman"/>
          <w:sz w:val="28"/>
          <w:szCs w:val="28"/>
        </w:rPr>
        <w:t xml:space="preserve">к </w:t>
      </w:r>
      <w:r>
        <w:rPr>
          <w:rFonts w:ascii="Times New Roman" w:hAnsi="Times New Roman" w:cs="Times New Roman"/>
          <w:sz w:val="28"/>
          <w:szCs w:val="28"/>
          <w:lang w:eastAsia="ru-RU"/>
        </w:rPr>
        <w:t>приведут</w:t>
      </w:r>
      <w:proofErr w:type="gramEnd"/>
      <w:r>
        <w:rPr>
          <w:rFonts w:ascii="Times New Roman" w:hAnsi="Times New Roman" w:cs="Times New Roman"/>
          <w:sz w:val="28"/>
          <w:szCs w:val="28"/>
          <w:lang w:eastAsia="ru-RU"/>
        </w:rPr>
        <w:t xml:space="preserve"> оттоку населения из сельской местности</w:t>
      </w:r>
      <w:r>
        <w:rPr>
          <w:rFonts w:ascii="Times New Roman" w:hAnsi="Times New Roman" w:cs="Times New Roman"/>
          <w:sz w:val="28"/>
          <w:szCs w:val="28"/>
        </w:rPr>
        <w:t>.</w:t>
      </w:r>
    </w:p>
    <w:p w:rsidR="00451318" w:rsidRDefault="00451318">
      <w:pPr>
        <w:spacing w:after="0" w:line="240" w:lineRule="auto"/>
        <w:ind w:firstLine="860"/>
        <w:jc w:val="both"/>
        <w:rPr>
          <w:rFonts w:ascii="Times New Roman" w:hAnsi="Times New Roman" w:cs="Times New Roman"/>
          <w:sz w:val="28"/>
          <w:szCs w:val="28"/>
        </w:rPr>
      </w:pPr>
    </w:p>
    <w:p w:rsidR="00451318" w:rsidRDefault="00451318">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Основное мероприятие 1.2</w:t>
      </w:r>
    </w:p>
    <w:p w:rsidR="00451318" w:rsidRDefault="00451318">
      <w:pPr>
        <w:spacing w:after="0" w:line="240" w:lineRule="auto"/>
        <w:jc w:val="center"/>
        <w:rPr>
          <w:b/>
          <w:bCs/>
        </w:rPr>
      </w:pPr>
      <w:r>
        <w:rPr>
          <w:rFonts w:ascii="Times New Roman" w:hAnsi="Times New Roman" w:cs="Times New Roman"/>
          <w:b/>
          <w:bCs/>
          <w:sz w:val="28"/>
          <w:szCs w:val="28"/>
        </w:rPr>
        <w:t>«Оказание финансовой поддержки на строительство жилья, предоставляемого гражданам, проживающим на сельских территориях, по договору найма жилого помещения»</w:t>
      </w:r>
    </w:p>
    <w:p w:rsidR="00451318" w:rsidRDefault="00451318">
      <w:pPr>
        <w:spacing w:after="0" w:line="240" w:lineRule="auto"/>
        <w:ind w:firstLine="862"/>
        <w:jc w:val="both"/>
        <w:rPr>
          <w:rFonts w:ascii="Times New Roman" w:hAnsi="Times New Roman" w:cs="Times New Roman"/>
          <w:sz w:val="28"/>
          <w:szCs w:val="28"/>
        </w:rPr>
      </w:pPr>
    </w:p>
    <w:p w:rsidR="00451318" w:rsidRDefault="00451318">
      <w:pPr>
        <w:spacing w:after="0" w:line="240" w:lineRule="auto"/>
        <w:ind w:firstLine="860"/>
        <w:jc w:val="both"/>
        <w:rPr>
          <w:rFonts w:ascii="Times New Roman" w:hAnsi="Times New Roman" w:cs="Times New Roman"/>
          <w:sz w:val="28"/>
          <w:szCs w:val="28"/>
        </w:rPr>
      </w:pPr>
      <w:r>
        <w:rPr>
          <w:rFonts w:ascii="Times New Roman" w:hAnsi="Times New Roman" w:cs="Times New Roman"/>
          <w:sz w:val="28"/>
          <w:szCs w:val="28"/>
        </w:rPr>
        <w:t>Целью основного мероприятия является строительство жилья на сельских территориях, предоставляемого гражданам по договорам найма жилого помещения.</w:t>
      </w:r>
    </w:p>
    <w:p w:rsidR="00451318" w:rsidRDefault="00451318">
      <w:pPr>
        <w:spacing w:after="0" w:line="240" w:lineRule="auto"/>
        <w:ind w:firstLine="860"/>
        <w:jc w:val="both"/>
        <w:rPr>
          <w:rFonts w:ascii="Times New Roman" w:hAnsi="Times New Roman" w:cs="Times New Roman"/>
          <w:sz w:val="28"/>
          <w:szCs w:val="28"/>
        </w:rPr>
      </w:pPr>
      <w:r>
        <w:rPr>
          <w:rFonts w:ascii="Times New Roman" w:hAnsi="Times New Roman" w:cs="Times New Roman"/>
          <w:sz w:val="28"/>
          <w:szCs w:val="28"/>
        </w:rPr>
        <w:t>Право на обеспечение жильем по договорам найма жилого помещения путем получения субсидий имеет:</w:t>
      </w:r>
    </w:p>
    <w:p w:rsidR="00451318" w:rsidRDefault="00451318">
      <w:pPr>
        <w:spacing w:after="0" w:line="240" w:lineRule="auto"/>
        <w:ind w:firstLine="860"/>
        <w:jc w:val="both"/>
        <w:rPr>
          <w:rFonts w:ascii="Times New Roman" w:hAnsi="Times New Roman" w:cs="Times New Roman"/>
          <w:sz w:val="28"/>
          <w:szCs w:val="28"/>
        </w:rPr>
      </w:pPr>
      <w:proofErr w:type="gramStart"/>
      <w:r>
        <w:rPr>
          <w:rFonts w:ascii="Times New Roman" w:hAnsi="Times New Roman" w:cs="Times New Roman"/>
          <w:sz w:val="28"/>
          <w:szCs w:val="28"/>
        </w:rPr>
        <w:t>а) гражданин, постоянно проживающий на сельских территориях, при соблюдении им условий, определенных Положением о предоставлении субсидий в целях оказания финансовой поддержки при исполнении расходных обязательств муниципальных образований, связанных со строительством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являющимся приложением к Правилам предоставления и распределения субсидий из федерального бюджета бюджетам субъектов</w:t>
      </w:r>
      <w:proofErr w:type="gramEnd"/>
      <w:r>
        <w:rPr>
          <w:rFonts w:ascii="Times New Roman" w:hAnsi="Times New Roman" w:cs="Times New Roman"/>
          <w:sz w:val="28"/>
          <w:szCs w:val="28"/>
        </w:rPr>
        <w:t xml:space="preserve">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к Государственной программе комплексного развития сельских территорий, утвержденной Постановлением Правительства Российской Федерации от 31.05.2019 № 696 (далее – Положение);</w:t>
      </w:r>
    </w:p>
    <w:p w:rsidR="00451318" w:rsidRDefault="00451318">
      <w:pPr>
        <w:spacing w:after="0" w:line="240" w:lineRule="auto"/>
        <w:ind w:firstLine="860"/>
        <w:jc w:val="both"/>
        <w:rPr>
          <w:rFonts w:ascii="Times New Roman" w:hAnsi="Times New Roman" w:cs="Times New Roman"/>
          <w:sz w:val="28"/>
          <w:szCs w:val="28"/>
        </w:rPr>
      </w:pPr>
      <w:r>
        <w:rPr>
          <w:rFonts w:ascii="Times New Roman" w:hAnsi="Times New Roman" w:cs="Times New Roman"/>
          <w:sz w:val="28"/>
          <w:szCs w:val="28"/>
        </w:rPr>
        <w:t>б) гражданин, изъявивший желание постоянно проживать на сельских территориях, при соблюдении им в совокупности условий, определенных Положением.</w:t>
      </w:r>
    </w:p>
    <w:p w:rsidR="00451318" w:rsidRDefault="00451318">
      <w:pPr>
        <w:spacing w:after="0" w:line="240" w:lineRule="auto"/>
        <w:ind w:firstLine="860"/>
        <w:jc w:val="both"/>
        <w:rPr>
          <w:rFonts w:ascii="Times New Roman" w:hAnsi="Times New Roman" w:cs="Times New Roman"/>
          <w:sz w:val="28"/>
          <w:szCs w:val="28"/>
        </w:rPr>
      </w:pPr>
      <w:r>
        <w:rPr>
          <w:rFonts w:ascii="Times New Roman" w:hAnsi="Times New Roman" w:cs="Times New Roman"/>
          <w:sz w:val="28"/>
          <w:szCs w:val="28"/>
        </w:rPr>
        <w:t xml:space="preserve">Исполнителем основного мероприятия является </w:t>
      </w:r>
      <w:r w:rsidR="000A6F49">
        <w:rPr>
          <w:rFonts w:ascii="Times New Roman" w:hAnsi="Times New Roman" w:cs="Times New Roman"/>
          <w:sz w:val="28"/>
          <w:szCs w:val="28"/>
        </w:rPr>
        <w:t>Администрация Черемисиновского района Курской области</w:t>
      </w:r>
      <w:r>
        <w:rPr>
          <w:rFonts w:ascii="Times New Roman" w:hAnsi="Times New Roman" w:cs="Times New Roman"/>
          <w:sz w:val="28"/>
          <w:szCs w:val="28"/>
        </w:rPr>
        <w:t>.</w:t>
      </w:r>
    </w:p>
    <w:p w:rsidR="00451318" w:rsidRDefault="00451318">
      <w:pPr>
        <w:spacing w:after="0" w:line="240" w:lineRule="auto"/>
        <w:ind w:firstLine="860"/>
        <w:jc w:val="both"/>
        <w:rPr>
          <w:rFonts w:ascii="Times New Roman" w:hAnsi="Times New Roman" w:cs="Times New Roman"/>
          <w:sz w:val="28"/>
          <w:szCs w:val="28"/>
        </w:rPr>
      </w:pPr>
      <w:r>
        <w:rPr>
          <w:rFonts w:ascii="Times New Roman" w:hAnsi="Times New Roman" w:cs="Times New Roman"/>
          <w:sz w:val="28"/>
          <w:szCs w:val="28"/>
        </w:rPr>
        <w:t>Срок реализации основного мероприятия: 2020 - 2025 годы, этапы реализации не выделяются.</w:t>
      </w:r>
    </w:p>
    <w:p w:rsidR="00451318" w:rsidRDefault="00451318">
      <w:pPr>
        <w:spacing w:after="0" w:line="240" w:lineRule="auto"/>
        <w:ind w:firstLine="860"/>
        <w:jc w:val="both"/>
        <w:rPr>
          <w:rFonts w:ascii="Times New Roman" w:hAnsi="Times New Roman" w:cs="Times New Roman"/>
          <w:sz w:val="28"/>
          <w:szCs w:val="28"/>
        </w:rPr>
      </w:pPr>
      <w:r>
        <w:rPr>
          <w:rFonts w:ascii="Times New Roman" w:hAnsi="Times New Roman" w:cs="Times New Roman"/>
          <w:sz w:val="28"/>
          <w:szCs w:val="28"/>
        </w:rPr>
        <w:t xml:space="preserve">Реализация основного мероприятия обеспечивает достижение показателя 5, указанного в приложении № 1 к </w:t>
      </w:r>
      <w:r w:rsidR="000A6F49">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451318" w:rsidRDefault="00451318">
      <w:pPr>
        <w:spacing w:after="0" w:line="240" w:lineRule="auto"/>
        <w:ind w:firstLine="860"/>
        <w:jc w:val="both"/>
        <w:rPr>
          <w:rFonts w:ascii="Times New Roman" w:hAnsi="Times New Roman" w:cs="Times New Roman"/>
          <w:sz w:val="28"/>
          <w:szCs w:val="28"/>
        </w:rPr>
      </w:pPr>
      <w:r>
        <w:rPr>
          <w:rFonts w:ascii="Times New Roman" w:hAnsi="Times New Roman" w:cs="Times New Roman"/>
          <w:sz w:val="28"/>
          <w:szCs w:val="28"/>
        </w:rPr>
        <w:t xml:space="preserve">Последствия </w:t>
      </w:r>
      <w:proofErr w:type="spellStart"/>
      <w:r>
        <w:rPr>
          <w:rFonts w:ascii="Times New Roman" w:hAnsi="Times New Roman" w:cs="Times New Roman"/>
          <w:sz w:val="28"/>
          <w:szCs w:val="28"/>
        </w:rPr>
        <w:t>нереализации</w:t>
      </w:r>
      <w:proofErr w:type="spellEnd"/>
      <w:r>
        <w:rPr>
          <w:rFonts w:ascii="Times New Roman" w:hAnsi="Times New Roman" w:cs="Times New Roman"/>
          <w:sz w:val="28"/>
          <w:szCs w:val="28"/>
        </w:rPr>
        <w:t xml:space="preserve"> основного мероприятия приведут к оттоку населения из сельской местности.</w:t>
      </w:r>
    </w:p>
    <w:p w:rsidR="00451318" w:rsidRDefault="00451318">
      <w:pPr>
        <w:spacing w:after="0" w:line="240" w:lineRule="auto"/>
        <w:ind w:firstLine="862"/>
        <w:jc w:val="both"/>
        <w:rPr>
          <w:rFonts w:ascii="Times New Roman" w:hAnsi="Times New Roman" w:cs="Times New Roman"/>
          <w:sz w:val="28"/>
          <w:szCs w:val="28"/>
        </w:rPr>
      </w:pPr>
    </w:p>
    <w:p w:rsidR="00451318" w:rsidRDefault="00451318">
      <w:pPr>
        <w:spacing w:after="0" w:line="240" w:lineRule="auto"/>
        <w:jc w:val="center"/>
        <w:outlineLvl w:val="2"/>
        <w:rPr>
          <w:rFonts w:ascii="Times New Roman" w:hAnsi="Times New Roman" w:cs="Times New Roman"/>
          <w:b/>
          <w:bCs/>
          <w:sz w:val="28"/>
          <w:szCs w:val="28"/>
        </w:rPr>
      </w:pPr>
    </w:p>
    <w:p w:rsidR="00451318" w:rsidRDefault="00451318">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Основное мероприятие 1.3</w:t>
      </w:r>
    </w:p>
    <w:p w:rsidR="00451318" w:rsidRDefault="00451318">
      <w:pPr>
        <w:spacing w:after="0" w:line="240" w:lineRule="auto"/>
        <w:jc w:val="center"/>
        <w:rPr>
          <w:b/>
          <w:bCs/>
        </w:rPr>
      </w:pPr>
      <w:r>
        <w:rPr>
          <w:rFonts w:ascii="Times New Roman" w:hAnsi="Times New Roman" w:cs="Times New Roman"/>
          <w:b/>
          <w:bCs/>
          <w:sz w:val="28"/>
          <w:szCs w:val="28"/>
        </w:rP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451318" w:rsidRDefault="00451318">
      <w:pPr>
        <w:spacing w:after="0" w:line="240" w:lineRule="auto"/>
        <w:ind w:firstLine="862"/>
        <w:jc w:val="both"/>
        <w:rPr>
          <w:rFonts w:ascii="Times New Roman" w:hAnsi="Times New Roman" w:cs="Times New Roman"/>
          <w:sz w:val="28"/>
          <w:szCs w:val="28"/>
        </w:rPr>
      </w:pPr>
    </w:p>
    <w:p w:rsidR="00451318" w:rsidRDefault="00451318">
      <w:pPr>
        <w:spacing w:after="0" w:line="240" w:lineRule="auto"/>
        <w:ind w:firstLine="860"/>
        <w:jc w:val="both"/>
        <w:rPr>
          <w:rFonts w:ascii="Times New Roman" w:hAnsi="Times New Roman" w:cs="Times New Roman"/>
          <w:sz w:val="28"/>
          <w:szCs w:val="28"/>
        </w:rPr>
      </w:pPr>
      <w:r>
        <w:rPr>
          <w:rFonts w:ascii="Times New Roman" w:hAnsi="Times New Roman" w:cs="Times New Roman"/>
          <w:sz w:val="28"/>
          <w:szCs w:val="28"/>
        </w:rPr>
        <w:t>Реализация основного мероприятия осуществляется в целях комплексного обустройства объектами инженерной инфраструктуры и благоустройство площадок, расположенных на сельских территориях, под компактную жилищную застройку, по следующим направлениям:</w:t>
      </w:r>
    </w:p>
    <w:p w:rsidR="00451318" w:rsidRDefault="00451318">
      <w:pPr>
        <w:spacing w:after="0" w:line="240" w:lineRule="auto"/>
        <w:ind w:firstLine="860"/>
        <w:jc w:val="both"/>
        <w:rPr>
          <w:rFonts w:ascii="Times New Roman" w:hAnsi="Times New Roman" w:cs="Times New Roman"/>
          <w:sz w:val="28"/>
          <w:szCs w:val="28"/>
        </w:rPr>
      </w:pPr>
      <w:r>
        <w:rPr>
          <w:rFonts w:ascii="Times New Roman" w:hAnsi="Times New Roman" w:cs="Times New Roman"/>
          <w:sz w:val="28"/>
          <w:szCs w:val="28"/>
        </w:rPr>
        <w:t>а) строительство объектов инженерной инфраструктуры;</w:t>
      </w:r>
    </w:p>
    <w:p w:rsidR="00451318" w:rsidRDefault="00451318">
      <w:pPr>
        <w:spacing w:after="0" w:line="240" w:lineRule="auto"/>
        <w:ind w:firstLine="860"/>
        <w:jc w:val="both"/>
        <w:rPr>
          <w:rFonts w:ascii="Times New Roman" w:hAnsi="Times New Roman" w:cs="Times New Roman"/>
          <w:sz w:val="28"/>
          <w:szCs w:val="28"/>
        </w:rPr>
      </w:pPr>
      <w:r>
        <w:rPr>
          <w:rFonts w:ascii="Times New Roman" w:hAnsi="Times New Roman" w:cs="Times New Roman"/>
          <w:sz w:val="28"/>
          <w:szCs w:val="28"/>
        </w:rPr>
        <w:t>б) организация уличного освещения, строительство улично-дорожной сети, а также благоустройство территории (в том числе озеленение).</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Исполнителем основного мероприятия является </w:t>
      </w:r>
      <w:r w:rsidR="000A6F49">
        <w:rPr>
          <w:rFonts w:ascii="Times New Roman" w:hAnsi="Times New Roman" w:cs="Times New Roman"/>
          <w:sz w:val="28"/>
          <w:szCs w:val="28"/>
        </w:rPr>
        <w:t>Администрация Черемисиновского района Курской области</w:t>
      </w:r>
      <w:r>
        <w:rPr>
          <w:rFonts w:ascii="Times New Roman" w:hAnsi="Times New Roman" w:cs="Times New Roman"/>
          <w:sz w:val="28"/>
          <w:szCs w:val="28"/>
        </w:rPr>
        <w:t>.</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реализации основного мероприятия: 2020 - 2025 годы, этапы реализации не выделяются.</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основного мероприятия обеспечивает достижение показателя 6, указанного в приложении № 1 к </w:t>
      </w:r>
      <w:r w:rsidR="000A6F49">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Последствия </w:t>
      </w:r>
      <w:proofErr w:type="spellStart"/>
      <w:r>
        <w:rPr>
          <w:rFonts w:ascii="Times New Roman" w:hAnsi="Times New Roman" w:cs="Times New Roman"/>
          <w:sz w:val="28"/>
          <w:szCs w:val="28"/>
        </w:rPr>
        <w:t>нереализации</w:t>
      </w:r>
      <w:proofErr w:type="spellEnd"/>
      <w:r>
        <w:rPr>
          <w:rFonts w:ascii="Times New Roman" w:hAnsi="Times New Roman" w:cs="Times New Roman"/>
          <w:sz w:val="28"/>
          <w:szCs w:val="28"/>
        </w:rPr>
        <w:t xml:space="preserve"> основного мероприятия приведут к ухудшению качества жизни населения в сельской местности.</w:t>
      </w:r>
    </w:p>
    <w:p w:rsidR="00451318" w:rsidRDefault="00451318">
      <w:pPr>
        <w:spacing w:after="0" w:line="240" w:lineRule="auto"/>
        <w:ind w:firstLine="862"/>
        <w:jc w:val="both"/>
        <w:rPr>
          <w:rFonts w:ascii="Times New Roman" w:hAnsi="Times New Roman" w:cs="Times New Roman"/>
          <w:sz w:val="28"/>
          <w:szCs w:val="28"/>
        </w:rPr>
      </w:pPr>
    </w:p>
    <w:p w:rsidR="00451318" w:rsidRDefault="00451318">
      <w:pPr>
        <w:spacing w:after="0" w:line="240" w:lineRule="auto"/>
        <w:jc w:val="center"/>
        <w:rPr>
          <w:b/>
          <w:bCs/>
        </w:rPr>
      </w:pPr>
      <w:r>
        <w:rPr>
          <w:rFonts w:ascii="Times New Roman" w:hAnsi="Times New Roman" w:cs="Times New Roman"/>
          <w:b/>
          <w:bCs/>
          <w:sz w:val="28"/>
          <w:szCs w:val="28"/>
        </w:rPr>
        <w:t>IV. Информация об инвестиционных проектах, исполнение</w:t>
      </w:r>
    </w:p>
    <w:p w:rsidR="00451318" w:rsidRDefault="00451318">
      <w:pPr>
        <w:spacing w:after="0" w:line="240" w:lineRule="auto"/>
        <w:jc w:val="center"/>
        <w:rPr>
          <w:rFonts w:ascii="Times New Roman" w:hAnsi="Times New Roman" w:cs="Times New Roman"/>
          <w:sz w:val="28"/>
          <w:szCs w:val="28"/>
        </w:rPr>
      </w:pPr>
      <w:proofErr w:type="gramStart"/>
      <w:r>
        <w:rPr>
          <w:rFonts w:ascii="Times New Roman" w:hAnsi="Times New Roman" w:cs="Times New Roman"/>
          <w:b/>
          <w:bCs/>
          <w:sz w:val="28"/>
          <w:szCs w:val="28"/>
        </w:rPr>
        <w:t>которых</w:t>
      </w:r>
      <w:proofErr w:type="gramEnd"/>
      <w:r>
        <w:rPr>
          <w:rFonts w:ascii="Times New Roman" w:hAnsi="Times New Roman" w:cs="Times New Roman"/>
          <w:b/>
          <w:bCs/>
          <w:sz w:val="28"/>
          <w:szCs w:val="28"/>
        </w:rPr>
        <w:t xml:space="preserve"> полностью или частично осуществляется за счет</w:t>
      </w:r>
    </w:p>
    <w:p w:rsidR="00451318" w:rsidRDefault="00451318">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средств бюджета</w:t>
      </w:r>
      <w:r w:rsidR="004F037F">
        <w:rPr>
          <w:rFonts w:ascii="Times New Roman" w:hAnsi="Times New Roman" w:cs="Times New Roman"/>
          <w:b/>
          <w:bCs/>
          <w:sz w:val="28"/>
          <w:szCs w:val="28"/>
        </w:rPr>
        <w:t xml:space="preserve"> района</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инвестиционных проектов в сфере реализации Подпрограммы за счет средств бюджета</w:t>
      </w:r>
      <w:r w:rsidR="004F037F">
        <w:rPr>
          <w:rFonts w:ascii="Times New Roman" w:hAnsi="Times New Roman" w:cs="Times New Roman"/>
          <w:sz w:val="28"/>
          <w:szCs w:val="28"/>
        </w:rPr>
        <w:t xml:space="preserve"> района</w:t>
      </w:r>
      <w:r>
        <w:rPr>
          <w:rFonts w:ascii="Times New Roman" w:hAnsi="Times New Roman" w:cs="Times New Roman"/>
          <w:sz w:val="28"/>
          <w:szCs w:val="28"/>
        </w:rPr>
        <w:t xml:space="preserve"> не предусмотрена.</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V. Характеристика мер государственного регулирования</w:t>
      </w:r>
    </w:p>
    <w:p w:rsidR="00451318" w:rsidRDefault="00451318">
      <w:pPr>
        <w:spacing w:after="0" w:line="240" w:lineRule="auto"/>
        <w:jc w:val="both"/>
        <w:rPr>
          <w:rFonts w:ascii="Times New Roman" w:hAnsi="Times New Roman" w:cs="Times New Roman"/>
          <w:sz w:val="28"/>
          <w:szCs w:val="28"/>
        </w:rPr>
      </w:pPr>
    </w:p>
    <w:p w:rsidR="008B2EB6" w:rsidRDefault="008B2EB6" w:rsidP="008B2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целей и задач Подпрограммы меры государственного регулирования не</w:t>
      </w:r>
      <w:r w:rsidRPr="00D25A5F">
        <w:rPr>
          <w:rFonts w:ascii="Times New Roman" w:hAnsi="Times New Roman" w:cs="Times New Roman"/>
          <w:sz w:val="28"/>
          <w:szCs w:val="28"/>
        </w:rPr>
        <w:t xml:space="preserve"> </w:t>
      </w:r>
      <w:r>
        <w:rPr>
          <w:rFonts w:ascii="Times New Roman" w:hAnsi="Times New Roman" w:cs="Times New Roman"/>
          <w:sz w:val="28"/>
          <w:szCs w:val="28"/>
        </w:rPr>
        <w:t>применяются.</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VI. Прогноз сводных показателей государственных заданий</w:t>
      </w:r>
    </w:p>
    <w:p w:rsidR="00451318" w:rsidRDefault="00451318">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по этапам реализации Подпрограммы</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Подпрограммы </w:t>
      </w:r>
      <w:r w:rsidR="004F037F">
        <w:rPr>
          <w:rFonts w:ascii="Times New Roman" w:hAnsi="Times New Roman" w:cs="Times New Roman"/>
          <w:sz w:val="28"/>
          <w:szCs w:val="28"/>
        </w:rPr>
        <w:t>муниципальные</w:t>
      </w:r>
      <w:r>
        <w:rPr>
          <w:rFonts w:ascii="Times New Roman" w:hAnsi="Times New Roman" w:cs="Times New Roman"/>
          <w:sz w:val="28"/>
          <w:szCs w:val="28"/>
        </w:rPr>
        <w:t xml:space="preserve"> услуги (работы) не оказываются.</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jc w:val="center"/>
        <w:outlineLvl w:val="1"/>
        <w:rPr>
          <w:rFonts w:ascii="Times New Roman" w:hAnsi="Times New Roman" w:cs="Times New Roman"/>
          <w:b/>
          <w:bCs/>
          <w:sz w:val="28"/>
          <w:szCs w:val="28"/>
        </w:rPr>
      </w:pPr>
      <w:r>
        <w:rPr>
          <w:rFonts w:ascii="Times New Roman" w:hAnsi="Times New Roman" w:cs="Times New Roman"/>
          <w:b/>
          <w:bCs/>
          <w:sz w:val="28"/>
          <w:szCs w:val="28"/>
        </w:rPr>
        <w:t>VII. Характеристика основных мероприятий, реализуемых</w:t>
      </w:r>
    </w:p>
    <w:p w:rsidR="004F037F"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муниципальными образованиями </w:t>
      </w:r>
      <w:r w:rsidR="004F037F">
        <w:rPr>
          <w:rFonts w:ascii="Times New Roman" w:hAnsi="Times New Roman" w:cs="Times New Roman"/>
          <w:b/>
          <w:bCs/>
          <w:sz w:val="28"/>
          <w:szCs w:val="28"/>
        </w:rPr>
        <w:t xml:space="preserve">Черемисиновского района </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Курской области</w:t>
      </w:r>
    </w:p>
    <w:p w:rsidR="00451318" w:rsidRDefault="00451318">
      <w:pPr>
        <w:spacing w:after="0"/>
        <w:jc w:val="both"/>
        <w:rPr>
          <w:rFonts w:ascii="Times New Roman" w:hAnsi="Times New Roman" w:cs="Times New Roman"/>
          <w:sz w:val="28"/>
          <w:szCs w:val="28"/>
        </w:rPr>
      </w:pPr>
    </w:p>
    <w:p w:rsidR="0009456D" w:rsidRDefault="0009456D" w:rsidP="0009456D">
      <w:pPr>
        <w:spacing w:after="0" w:line="240" w:lineRule="auto"/>
        <w:ind w:firstLine="709"/>
        <w:jc w:val="both"/>
      </w:pPr>
      <w:r>
        <w:rPr>
          <w:rFonts w:ascii="Times New Roman" w:hAnsi="Times New Roman" w:cs="Times New Roman"/>
          <w:sz w:val="28"/>
          <w:szCs w:val="28"/>
        </w:rPr>
        <w:t>Муниципальными образованиями района мероприятия в рамках</w:t>
      </w:r>
      <w:r w:rsidRPr="00CB1CDA">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программы не реализуются.</w:t>
      </w:r>
    </w:p>
    <w:p w:rsidR="00451318" w:rsidRDefault="00451318">
      <w:pPr>
        <w:spacing w:after="0"/>
        <w:jc w:val="both"/>
        <w:rPr>
          <w:rFonts w:ascii="Times New Roman" w:hAnsi="Times New Roman" w:cs="Times New Roman"/>
          <w:sz w:val="28"/>
          <w:szCs w:val="28"/>
        </w:rPr>
      </w:pPr>
    </w:p>
    <w:p w:rsidR="00451318" w:rsidRDefault="00451318">
      <w:pPr>
        <w:spacing w:after="0"/>
        <w:jc w:val="center"/>
        <w:outlineLvl w:val="1"/>
        <w:rPr>
          <w:rFonts w:ascii="Times New Roman" w:hAnsi="Times New Roman" w:cs="Times New Roman"/>
          <w:b/>
          <w:bCs/>
          <w:sz w:val="28"/>
          <w:szCs w:val="28"/>
        </w:rPr>
      </w:pPr>
      <w:r>
        <w:rPr>
          <w:rFonts w:ascii="Times New Roman" w:hAnsi="Times New Roman" w:cs="Times New Roman"/>
          <w:b/>
          <w:bCs/>
          <w:sz w:val="28"/>
          <w:szCs w:val="28"/>
        </w:rPr>
        <w:t>VIII. Информация об участии предприятий и организаций</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независимо от их организационно-правовых форм и форм</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собственности, а также государственных внебюджетных фондов</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в реализации подпрограммы</w:t>
      </w:r>
    </w:p>
    <w:p w:rsidR="00451318" w:rsidRDefault="00451318">
      <w:pPr>
        <w:spacing w:after="0"/>
        <w:jc w:val="both"/>
        <w:rPr>
          <w:rFonts w:ascii="Times New Roman" w:hAnsi="Times New Roman" w:cs="Times New Roman"/>
          <w:sz w:val="28"/>
          <w:szCs w:val="28"/>
        </w:rPr>
      </w:pPr>
    </w:p>
    <w:p w:rsidR="00451318" w:rsidRDefault="00451318">
      <w:pPr>
        <w:spacing w:after="0"/>
        <w:ind w:firstLine="540"/>
        <w:jc w:val="both"/>
        <w:rPr>
          <w:rFonts w:ascii="Times New Roman" w:hAnsi="Times New Roman" w:cs="Times New Roman"/>
          <w:sz w:val="28"/>
          <w:szCs w:val="28"/>
        </w:rPr>
      </w:pPr>
      <w:r>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451318" w:rsidRDefault="00451318">
      <w:pPr>
        <w:spacing w:after="0"/>
        <w:jc w:val="both"/>
        <w:rPr>
          <w:rFonts w:ascii="Times New Roman" w:hAnsi="Times New Roman" w:cs="Times New Roman"/>
          <w:sz w:val="28"/>
          <w:szCs w:val="28"/>
        </w:rPr>
      </w:pPr>
    </w:p>
    <w:p w:rsidR="00451318" w:rsidRDefault="00451318">
      <w:pPr>
        <w:spacing w:after="0"/>
        <w:jc w:val="center"/>
        <w:outlineLvl w:val="1"/>
        <w:rPr>
          <w:rFonts w:ascii="Times New Roman" w:hAnsi="Times New Roman" w:cs="Times New Roman"/>
          <w:b/>
          <w:bCs/>
          <w:sz w:val="28"/>
          <w:szCs w:val="28"/>
        </w:rPr>
      </w:pPr>
      <w:r>
        <w:rPr>
          <w:rFonts w:ascii="Times New Roman" w:hAnsi="Times New Roman" w:cs="Times New Roman"/>
          <w:b/>
          <w:bCs/>
          <w:sz w:val="28"/>
          <w:szCs w:val="28"/>
        </w:rPr>
        <w:t>IX. Обоснование объема финансовых ресурсов, необходимых</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для реализации подпрограммы</w:t>
      </w:r>
    </w:p>
    <w:p w:rsidR="00451318" w:rsidRDefault="00451318">
      <w:pPr>
        <w:spacing w:after="0"/>
        <w:jc w:val="both"/>
        <w:rPr>
          <w:rFonts w:ascii="Times New Roman" w:hAnsi="Times New Roman" w:cs="Times New Roman"/>
          <w:sz w:val="28"/>
          <w:szCs w:val="28"/>
        </w:rPr>
      </w:pPr>
    </w:p>
    <w:p w:rsidR="00451318" w:rsidRDefault="00451318">
      <w:pPr>
        <w:widowControl w:val="0"/>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агропромышленного комплекса региона.</w:t>
      </w:r>
    </w:p>
    <w:p w:rsidR="00451318" w:rsidRDefault="00451318">
      <w:pPr>
        <w:widowControl w:val="0"/>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451318" w:rsidRDefault="00451318">
      <w:pPr>
        <w:widowControl w:val="0"/>
        <w:shd w:val="clear" w:color="auto" w:fill="FFFFFF"/>
        <w:spacing w:after="0" w:line="240" w:lineRule="auto"/>
        <w:ind w:firstLine="709"/>
        <w:jc w:val="both"/>
      </w:pPr>
      <w:r>
        <w:rPr>
          <w:rFonts w:ascii="Times New Roman" w:hAnsi="Times New Roman" w:cs="Times New Roman"/>
          <w:sz w:val="28"/>
          <w:szCs w:val="28"/>
          <w:lang w:eastAsia="ru-RU"/>
        </w:rPr>
        <w:t xml:space="preserve">Подробная информация по ресурсному обеспечению за счет средств </w:t>
      </w:r>
      <w:r w:rsidR="0009456D">
        <w:rPr>
          <w:rFonts w:ascii="Times New Roman" w:hAnsi="Times New Roman" w:cs="Times New Roman"/>
          <w:sz w:val="28"/>
          <w:szCs w:val="28"/>
          <w:lang w:eastAsia="ru-RU"/>
        </w:rPr>
        <w:t xml:space="preserve">бюджета района, </w:t>
      </w:r>
      <w:r>
        <w:rPr>
          <w:rFonts w:ascii="Times New Roman" w:hAnsi="Times New Roman" w:cs="Times New Roman"/>
          <w:sz w:val="28"/>
          <w:szCs w:val="28"/>
          <w:lang w:eastAsia="ru-RU"/>
        </w:rPr>
        <w:t xml:space="preserve">областного бюджета и средств областного бюджета, источником финансового обеспечения которых являются средства федерального бюджета, с расшифровкой по основным мероприятиям подпрограммы, а также по годам реализации подпрограммы приведена в </w:t>
      </w:r>
      <w:hyperlink r:id="rId25">
        <w:r>
          <w:rPr>
            <w:rStyle w:val="ListLabel18"/>
          </w:rPr>
          <w:t xml:space="preserve">приложении № </w:t>
        </w:r>
      </w:hyperlink>
      <w:r w:rsidR="008B2EB6">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к </w:t>
      </w:r>
      <w:r w:rsidR="0009456D" w:rsidRPr="00CB1CDA">
        <w:rPr>
          <w:rFonts w:ascii="Times New Roman" w:hAnsi="Times New Roman" w:cs="Times New Roman"/>
          <w:sz w:val="28"/>
          <w:szCs w:val="28"/>
        </w:rPr>
        <w:t>Муниципальной</w:t>
      </w:r>
      <w:r>
        <w:rPr>
          <w:rFonts w:ascii="Times New Roman" w:hAnsi="Times New Roman" w:cs="Times New Roman"/>
          <w:sz w:val="28"/>
          <w:szCs w:val="28"/>
          <w:lang w:eastAsia="ru-RU"/>
        </w:rPr>
        <w:t xml:space="preserve"> программе.</w:t>
      </w:r>
    </w:p>
    <w:p w:rsidR="00451318" w:rsidRDefault="00451318">
      <w:pPr>
        <w:widowControl w:val="0"/>
        <w:shd w:val="clear" w:color="auto" w:fill="FFFFFF"/>
        <w:spacing w:after="0" w:line="240" w:lineRule="auto"/>
        <w:ind w:firstLine="709"/>
        <w:jc w:val="both"/>
      </w:pPr>
      <w:r>
        <w:rPr>
          <w:rFonts w:ascii="Times New Roman" w:hAnsi="Times New Roman" w:cs="Times New Roman"/>
          <w:sz w:val="28"/>
          <w:szCs w:val="28"/>
          <w:lang w:eastAsia="ru-RU"/>
        </w:rPr>
        <w:t xml:space="preserve">Распределение объемов финансирования подпрограммы по источникам финансирования приведено в </w:t>
      </w:r>
      <w:hyperlink r:id="rId26">
        <w:r>
          <w:rPr>
            <w:rStyle w:val="ListLabel18"/>
          </w:rPr>
          <w:t>приложении N</w:t>
        </w:r>
        <w:r w:rsidR="008B2EB6">
          <w:rPr>
            <w:rStyle w:val="ListLabel18"/>
          </w:rPr>
          <w:t>4</w:t>
        </w:r>
      </w:hyperlink>
      <w:r>
        <w:rPr>
          <w:rFonts w:ascii="Times New Roman" w:hAnsi="Times New Roman" w:cs="Times New Roman"/>
          <w:sz w:val="28"/>
          <w:szCs w:val="28"/>
          <w:lang w:eastAsia="ru-RU"/>
        </w:rPr>
        <w:t xml:space="preserve"> к </w:t>
      </w:r>
      <w:r w:rsidR="0009456D" w:rsidRPr="00CB1CDA">
        <w:rPr>
          <w:rFonts w:ascii="Times New Roman" w:hAnsi="Times New Roman" w:cs="Times New Roman"/>
          <w:sz w:val="28"/>
          <w:szCs w:val="28"/>
        </w:rPr>
        <w:t>Муниципальной</w:t>
      </w:r>
      <w:r w:rsidR="000945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программе.</w:t>
      </w:r>
    </w:p>
    <w:p w:rsidR="00451318" w:rsidRDefault="00451318">
      <w:pPr>
        <w:spacing w:after="0"/>
        <w:jc w:val="center"/>
        <w:outlineLvl w:val="1"/>
        <w:rPr>
          <w:rFonts w:ascii="Times New Roman" w:hAnsi="Times New Roman" w:cs="Times New Roman"/>
          <w:b/>
          <w:bCs/>
          <w:sz w:val="28"/>
          <w:szCs w:val="28"/>
        </w:rPr>
      </w:pPr>
    </w:p>
    <w:p w:rsidR="00451318" w:rsidRDefault="00451318">
      <w:pPr>
        <w:spacing w:after="0"/>
        <w:jc w:val="center"/>
        <w:outlineLvl w:val="1"/>
        <w:rPr>
          <w:rFonts w:ascii="Times New Roman" w:hAnsi="Times New Roman" w:cs="Times New Roman"/>
          <w:b/>
          <w:bCs/>
          <w:sz w:val="28"/>
          <w:szCs w:val="28"/>
        </w:rPr>
      </w:pPr>
      <w:r>
        <w:rPr>
          <w:rFonts w:ascii="Times New Roman" w:hAnsi="Times New Roman" w:cs="Times New Roman"/>
          <w:b/>
          <w:bCs/>
          <w:sz w:val="28"/>
          <w:szCs w:val="28"/>
        </w:rPr>
        <w:t>X. Анализ рисков реализации подпрограммы и описание</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мер управления рисками</w:t>
      </w:r>
    </w:p>
    <w:p w:rsidR="00451318" w:rsidRDefault="00451318">
      <w:pPr>
        <w:spacing w:after="0"/>
        <w:jc w:val="both"/>
        <w:rPr>
          <w:rFonts w:ascii="Times New Roman" w:hAnsi="Times New Roman" w:cs="Times New Roman"/>
          <w:sz w:val="28"/>
          <w:szCs w:val="28"/>
        </w:rPr>
      </w:pPr>
    </w:p>
    <w:p w:rsidR="00451318" w:rsidRDefault="00451318">
      <w:pPr>
        <w:widowControl w:val="0"/>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основному риску реализации подпрограммы относится неполное финансирование </w:t>
      </w:r>
      <w:r w:rsidR="0009456D" w:rsidRPr="00CB1CDA">
        <w:rPr>
          <w:rFonts w:ascii="Times New Roman" w:hAnsi="Times New Roman" w:cs="Times New Roman"/>
          <w:sz w:val="28"/>
          <w:szCs w:val="28"/>
        </w:rPr>
        <w:t>Муниципальной</w:t>
      </w:r>
      <w:r>
        <w:rPr>
          <w:rFonts w:ascii="Times New Roman" w:hAnsi="Times New Roman" w:cs="Times New Roman"/>
          <w:sz w:val="28"/>
          <w:szCs w:val="28"/>
          <w:lang w:eastAsia="ru-RU"/>
        </w:rPr>
        <w:t xml:space="preserve"> программы, что не позволит достичь выполнения запланированных индикаторов (показателей) подпрограммы, обеспечить необходимые условия для увеличения объемов производства сельскохозяйственной продукции.</w:t>
      </w:r>
    </w:p>
    <w:p w:rsidR="00451318" w:rsidRDefault="00451318">
      <w:pPr>
        <w:widowControl w:val="0"/>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 мерам управления рисками, которые могут оказать влияние на достижение запланированных целей, относятся обеспечение выделения бюджетных ассигнований в объемах, запланированных подпрограммой.</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ind w:firstLine="709"/>
        <w:jc w:val="both"/>
        <w:rPr>
          <w:rFonts w:ascii="Times New Roman" w:hAnsi="Times New Roman" w:cs="Times New Roman"/>
          <w:sz w:val="28"/>
          <w:szCs w:val="28"/>
        </w:rPr>
      </w:pPr>
    </w:p>
    <w:p w:rsidR="00BA38E1" w:rsidRDefault="00BA38E1">
      <w:pPr>
        <w:spacing w:after="0" w:line="240" w:lineRule="auto"/>
        <w:jc w:val="center"/>
        <w:outlineLvl w:val="0"/>
        <w:rPr>
          <w:rFonts w:ascii="Times New Roman" w:hAnsi="Times New Roman" w:cs="Times New Roman"/>
          <w:b/>
          <w:bCs/>
          <w:sz w:val="28"/>
          <w:szCs w:val="28"/>
        </w:rPr>
      </w:pPr>
    </w:p>
    <w:p w:rsidR="00BA38E1" w:rsidRDefault="00BA38E1">
      <w:pPr>
        <w:spacing w:after="0" w:line="240" w:lineRule="auto"/>
        <w:jc w:val="center"/>
        <w:outlineLvl w:val="0"/>
        <w:rPr>
          <w:rFonts w:ascii="Times New Roman" w:hAnsi="Times New Roman" w:cs="Times New Roman"/>
          <w:b/>
          <w:bCs/>
          <w:sz w:val="28"/>
          <w:szCs w:val="28"/>
        </w:rPr>
      </w:pPr>
    </w:p>
    <w:p w:rsidR="00BA38E1" w:rsidRDefault="00BA38E1">
      <w:pPr>
        <w:spacing w:after="0" w:line="240" w:lineRule="auto"/>
        <w:jc w:val="center"/>
        <w:outlineLvl w:val="0"/>
        <w:rPr>
          <w:rFonts w:ascii="Times New Roman" w:hAnsi="Times New Roman" w:cs="Times New Roman"/>
          <w:b/>
          <w:bCs/>
          <w:sz w:val="28"/>
          <w:szCs w:val="28"/>
        </w:rPr>
      </w:pPr>
    </w:p>
    <w:p w:rsidR="00BA38E1" w:rsidRDefault="00BA38E1">
      <w:pPr>
        <w:spacing w:after="0" w:line="240" w:lineRule="auto"/>
        <w:jc w:val="center"/>
        <w:outlineLvl w:val="0"/>
        <w:rPr>
          <w:rFonts w:ascii="Times New Roman" w:hAnsi="Times New Roman" w:cs="Times New Roman"/>
          <w:b/>
          <w:bCs/>
          <w:sz w:val="28"/>
          <w:szCs w:val="28"/>
        </w:rPr>
      </w:pPr>
    </w:p>
    <w:p w:rsidR="00BA38E1" w:rsidRDefault="00BA38E1">
      <w:pPr>
        <w:spacing w:after="0" w:line="240" w:lineRule="auto"/>
        <w:jc w:val="center"/>
        <w:outlineLvl w:val="0"/>
        <w:rPr>
          <w:rFonts w:ascii="Times New Roman" w:hAnsi="Times New Roman" w:cs="Times New Roman"/>
          <w:b/>
          <w:bCs/>
          <w:sz w:val="28"/>
          <w:szCs w:val="28"/>
        </w:rPr>
      </w:pPr>
    </w:p>
    <w:p w:rsidR="00BA38E1" w:rsidRDefault="00BA38E1">
      <w:pPr>
        <w:spacing w:after="0" w:line="240" w:lineRule="auto"/>
        <w:jc w:val="center"/>
        <w:outlineLvl w:val="0"/>
        <w:rPr>
          <w:rFonts w:ascii="Times New Roman" w:hAnsi="Times New Roman" w:cs="Times New Roman"/>
          <w:b/>
          <w:bCs/>
          <w:sz w:val="28"/>
          <w:szCs w:val="28"/>
        </w:rPr>
      </w:pPr>
    </w:p>
    <w:p w:rsidR="00BA38E1" w:rsidRDefault="00BA38E1">
      <w:pPr>
        <w:spacing w:after="0" w:line="240" w:lineRule="auto"/>
        <w:jc w:val="center"/>
        <w:outlineLvl w:val="0"/>
        <w:rPr>
          <w:rFonts w:ascii="Times New Roman" w:hAnsi="Times New Roman" w:cs="Times New Roman"/>
          <w:b/>
          <w:bCs/>
          <w:sz w:val="28"/>
          <w:szCs w:val="28"/>
        </w:rPr>
      </w:pPr>
    </w:p>
    <w:p w:rsidR="00BA38E1" w:rsidRDefault="00BA38E1">
      <w:pPr>
        <w:spacing w:after="0" w:line="240" w:lineRule="auto"/>
        <w:jc w:val="center"/>
        <w:outlineLvl w:val="0"/>
        <w:rPr>
          <w:rFonts w:ascii="Times New Roman" w:hAnsi="Times New Roman" w:cs="Times New Roman"/>
          <w:b/>
          <w:bCs/>
          <w:sz w:val="28"/>
          <w:szCs w:val="28"/>
        </w:rPr>
      </w:pPr>
    </w:p>
    <w:p w:rsidR="00BA38E1" w:rsidRDefault="00BA38E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8B2EB6" w:rsidRDefault="008B2EB6">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9A3B51" w:rsidRDefault="009A3B51">
      <w:pPr>
        <w:spacing w:after="0" w:line="240" w:lineRule="auto"/>
        <w:jc w:val="center"/>
        <w:outlineLvl w:val="0"/>
        <w:rPr>
          <w:rFonts w:ascii="Times New Roman" w:hAnsi="Times New Roman" w:cs="Times New Roman"/>
          <w:b/>
          <w:bCs/>
          <w:sz w:val="28"/>
          <w:szCs w:val="28"/>
        </w:rPr>
      </w:pPr>
    </w:p>
    <w:p w:rsidR="00451318" w:rsidRDefault="00451318">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ПОДПРОГРАММА </w:t>
      </w:r>
      <w:r w:rsidR="005079C4">
        <w:rPr>
          <w:rFonts w:ascii="Times New Roman" w:hAnsi="Times New Roman" w:cs="Times New Roman"/>
          <w:b/>
          <w:bCs/>
          <w:sz w:val="28"/>
          <w:szCs w:val="28"/>
        </w:rPr>
        <w:t>2</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«СОЗДАНИЕ И  РАЗВИТИЕ ИНФРАСТРУКТУРЫ НА СЕЛЬСКИХ ТЕРРИТОРИЯХ»</w:t>
      </w:r>
    </w:p>
    <w:p w:rsidR="00451318" w:rsidRDefault="00451318">
      <w:pPr>
        <w:spacing w:after="0" w:line="240" w:lineRule="auto"/>
        <w:rPr>
          <w:rFonts w:ascii="Times New Roman" w:hAnsi="Times New Roman" w:cs="Times New Roman"/>
          <w:sz w:val="24"/>
          <w:szCs w:val="24"/>
        </w:rPr>
      </w:pPr>
    </w:p>
    <w:p w:rsidR="00451318" w:rsidRDefault="00451318">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ПАСПОРТ</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подпрограммы </w:t>
      </w:r>
      <w:r w:rsidR="005079C4">
        <w:rPr>
          <w:rFonts w:ascii="Times New Roman" w:hAnsi="Times New Roman" w:cs="Times New Roman"/>
          <w:b/>
          <w:bCs/>
          <w:sz w:val="28"/>
          <w:szCs w:val="28"/>
        </w:rPr>
        <w:t>2</w:t>
      </w:r>
      <w:r>
        <w:rPr>
          <w:rFonts w:ascii="Times New Roman" w:hAnsi="Times New Roman" w:cs="Times New Roman"/>
          <w:b/>
          <w:bCs/>
          <w:sz w:val="28"/>
          <w:szCs w:val="28"/>
        </w:rPr>
        <w:t>«Создание и развитие инфраструктуры на сельских территориях»</w:t>
      </w:r>
    </w:p>
    <w:p w:rsidR="00451318" w:rsidRDefault="00451318">
      <w:pPr>
        <w:spacing w:after="0" w:line="240" w:lineRule="auto"/>
        <w:jc w:val="both"/>
        <w:rPr>
          <w:rFonts w:ascii="Times New Roman" w:hAnsi="Times New Roman" w:cs="Times New Roman"/>
          <w:sz w:val="28"/>
          <w:szCs w:val="28"/>
        </w:rPr>
      </w:pPr>
    </w:p>
    <w:tbl>
      <w:tblPr>
        <w:tblW w:w="9035" w:type="dxa"/>
        <w:tblInd w:w="-60" w:type="dxa"/>
        <w:tblCellMar>
          <w:top w:w="102" w:type="dxa"/>
          <w:left w:w="62" w:type="dxa"/>
          <w:bottom w:w="102" w:type="dxa"/>
          <w:right w:w="62" w:type="dxa"/>
        </w:tblCellMar>
        <w:tblLook w:val="0000" w:firstRow="0" w:lastRow="0" w:firstColumn="0" w:lastColumn="0" w:noHBand="0" w:noVBand="0"/>
      </w:tblPr>
      <w:tblGrid>
        <w:gridCol w:w="3286"/>
        <w:gridCol w:w="359"/>
        <w:gridCol w:w="5390"/>
      </w:tblGrid>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Ответственный исполнитель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8138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Черемисиновского района Курской области</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Участники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5629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муниципальные образования сельских поселений</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Программно-целевые инструменты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Отсутствуют</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lastRenderedPageBreak/>
              <w:t>Цели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создание комфортных условий жизнедеятельности в сельской местности</w:t>
            </w:r>
          </w:p>
          <w:p w:rsidR="00451318" w:rsidRPr="00075C8F" w:rsidRDefault="00451318">
            <w:pPr>
              <w:spacing w:after="0" w:line="240" w:lineRule="auto"/>
              <w:jc w:val="both"/>
              <w:rPr>
                <w:rFonts w:ascii="Times New Roman" w:hAnsi="Times New Roman" w:cs="Times New Roman"/>
                <w:sz w:val="28"/>
                <w:szCs w:val="28"/>
              </w:rPr>
            </w:pP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Задачи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обеспечение населения питьевой водой; 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51318" w:rsidRPr="00075C8F" w:rsidRDefault="00451318">
            <w:pPr>
              <w:spacing w:after="0" w:line="240" w:lineRule="auto"/>
              <w:jc w:val="both"/>
              <w:rPr>
                <w:rFonts w:ascii="Times New Roman" w:hAnsi="Times New Roman" w:cs="Times New Roman"/>
                <w:sz w:val="28"/>
                <w:szCs w:val="28"/>
              </w:rPr>
            </w:pP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Целевые индикаторы и показатели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количество реализованных проектов комплексного развития сельских территорий (сельских агломераций);</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объем ввода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proofErr w:type="gramStart"/>
            <w:r w:rsidRPr="00075C8F">
              <w:rPr>
                <w:rFonts w:ascii="Times New Roman" w:hAnsi="Times New Roman" w:cs="Times New Roman"/>
                <w:sz w:val="28"/>
                <w:szCs w:val="28"/>
              </w:rPr>
              <w:t>–к</w:t>
            </w:r>
            <w:proofErr w:type="gramEnd"/>
            <w:r w:rsidRPr="00075C8F">
              <w:rPr>
                <w:rFonts w:ascii="Times New Roman" w:hAnsi="Times New Roman" w:cs="Times New Roman"/>
                <w:sz w:val="28"/>
                <w:szCs w:val="28"/>
              </w:rPr>
              <w:t>м.;</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 </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Этапы и сроки реализации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2020 - 2025 годы, в 1 этап;</w:t>
            </w:r>
          </w:p>
          <w:p w:rsidR="00451318" w:rsidRPr="00075C8F" w:rsidRDefault="00451318">
            <w:pPr>
              <w:spacing w:after="0" w:line="240" w:lineRule="auto"/>
              <w:jc w:val="both"/>
              <w:rPr>
                <w:rFonts w:ascii="Times New Roman" w:hAnsi="Times New Roman" w:cs="Times New Roman"/>
                <w:sz w:val="28"/>
                <w:szCs w:val="28"/>
              </w:rPr>
            </w:pP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Объем бюджетных ассигнований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9A3B51" w:rsidRPr="009A3B51" w:rsidRDefault="00451318" w:rsidP="009A3B51">
            <w:pPr>
              <w:pStyle w:val="ConsPlusNormal"/>
              <w:jc w:val="both"/>
              <w:rPr>
                <w:rFonts w:ascii="Times New Roman" w:hAnsi="Times New Roman" w:cs="Times New Roman"/>
                <w:sz w:val="28"/>
                <w:szCs w:val="28"/>
              </w:rPr>
            </w:pPr>
            <w:r w:rsidRPr="008B2EB6">
              <w:rPr>
                <w:rFonts w:ascii="Times New Roman" w:hAnsi="Times New Roman" w:cs="Times New Roman"/>
                <w:sz w:val="28"/>
                <w:szCs w:val="28"/>
              </w:rPr>
              <w:t>общий объем бюджетных ассигнований на реализацию подпрограммы составляет</w:t>
            </w:r>
            <w:r w:rsidRPr="0056293D">
              <w:rPr>
                <w:rFonts w:ascii="Times New Roman" w:hAnsi="Times New Roman" w:cs="Times New Roman"/>
                <w:color w:val="FF0000"/>
                <w:sz w:val="28"/>
                <w:szCs w:val="28"/>
              </w:rPr>
              <w:t xml:space="preserve"> </w:t>
            </w:r>
            <w:r w:rsidR="009A3B51" w:rsidRPr="009A3B51">
              <w:rPr>
                <w:rFonts w:ascii="Times New Roman" w:hAnsi="Times New Roman" w:cs="Times New Roman"/>
                <w:sz w:val="28"/>
                <w:szCs w:val="28"/>
              </w:rPr>
              <w:t>19914,06 тыс. рублей, в том числе по годам:</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2020 год – 19914,06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2021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2022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2023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2024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2025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в том числе:</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за счет средств областного бюджета -</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19014,91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lastRenderedPageBreak/>
              <w:t>из них:</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2020 год – 19014,91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2021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2022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2023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2024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2025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за счет средств областного бюджета, источником финансового обеспечения которых являются средства федерального бюджета, -</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16542,97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из них:</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2020 год – 16542,97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2021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2022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2023 год – 0,0  тыс. рублей;</w:t>
            </w:r>
          </w:p>
          <w:p w:rsidR="009A3B51" w:rsidRPr="009A3B51" w:rsidRDefault="009A3B51" w:rsidP="009A3B51">
            <w:pPr>
              <w:pStyle w:val="ConsPlusNormal"/>
              <w:jc w:val="both"/>
              <w:rPr>
                <w:rFonts w:ascii="Times New Roman" w:hAnsi="Times New Roman" w:cs="Times New Roman"/>
                <w:sz w:val="28"/>
                <w:szCs w:val="28"/>
              </w:rPr>
            </w:pPr>
            <w:r w:rsidRPr="009A3B51">
              <w:rPr>
                <w:rFonts w:ascii="Times New Roman" w:hAnsi="Times New Roman" w:cs="Times New Roman"/>
                <w:sz w:val="28"/>
                <w:szCs w:val="28"/>
              </w:rPr>
              <w:t>2024 год – 0,0  тыс. рублей,</w:t>
            </w:r>
          </w:p>
          <w:p w:rsidR="00451318" w:rsidRPr="0056293D" w:rsidRDefault="009A3B51" w:rsidP="009A3B51">
            <w:pPr>
              <w:spacing w:after="0" w:line="240" w:lineRule="auto"/>
              <w:jc w:val="both"/>
              <w:rPr>
                <w:rFonts w:ascii="Times New Roman" w:hAnsi="Times New Roman" w:cs="Times New Roman"/>
                <w:color w:val="FF0000"/>
                <w:sz w:val="28"/>
                <w:szCs w:val="28"/>
              </w:rPr>
            </w:pPr>
            <w:r w:rsidRPr="009A3B51">
              <w:rPr>
                <w:rFonts w:ascii="Times New Roman" w:hAnsi="Times New Roman" w:cs="Times New Roman"/>
                <w:sz w:val="28"/>
                <w:szCs w:val="28"/>
              </w:rPr>
              <w:t>2025 год – 0,0 тыс. рублей.</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lastRenderedPageBreak/>
              <w:t>Ожидаемые результаты реализации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реализовать проектов комплексного развития сельских территорий (сельских агломераций) - </w:t>
            </w:r>
            <w:r w:rsidR="0056293D">
              <w:rPr>
                <w:rFonts w:ascii="Times New Roman" w:hAnsi="Times New Roman" w:cs="Times New Roman"/>
                <w:sz w:val="28"/>
                <w:szCs w:val="28"/>
              </w:rPr>
              <w:t>1</w:t>
            </w:r>
            <w:r w:rsidRPr="00075C8F">
              <w:rPr>
                <w:rFonts w:ascii="Times New Roman" w:hAnsi="Times New Roman" w:cs="Times New Roman"/>
                <w:sz w:val="28"/>
                <w:szCs w:val="28"/>
              </w:rPr>
              <w:t>;</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ввести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proofErr w:type="gramStart"/>
            <w:r w:rsidRPr="00075C8F">
              <w:rPr>
                <w:rFonts w:ascii="Times New Roman" w:hAnsi="Times New Roman" w:cs="Times New Roman"/>
                <w:sz w:val="28"/>
                <w:szCs w:val="28"/>
              </w:rPr>
              <w:t>км</w:t>
            </w:r>
            <w:proofErr w:type="gramEnd"/>
            <w:r w:rsidRPr="00075C8F">
              <w:rPr>
                <w:rFonts w:ascii="Times New Roman" w:hAnsi="Times New Roman" w:cs="Times New Roman"/>
                <w:sz w:val="28"/>
                <w:szCs w:val="28"/>
              </w:rPr>
              <w:t>.;</w:t>
            </w:r>
          </w:p>
          <w:p w:rsidR="00451318" w:rsidRPr="00075C8F" w:rsidRDefault="00451318" w:rsidP="0056293D">
            <w:pPr>
              <w:spacing w:after="0" w:line="240" w:lineRule="auto"/>
              <w:jc w:val="both"/>
              <w:rPr>
                <w:rFonts w:ascii="Times New Roman" w:hAnsi="Times New Roman" w:cs="Times New Roman"/>
                <w:sz w:val="28"/>
                <w:szCs w:val="28"/>
              </w:rPr>
            </w:pPr>
          </w:p>
        </w:tc>
      </w:tr>
    </w:tbl>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Характеристика сферы реализации подпрограммы, описание</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основных проблем в указанной сфере и прогноз ее развития</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ходе экономических преобразований в аграрной сфере </w:t>
      </w:r>
      <w:r w:rsidR="00EE042B">
        <w:rPr>
          <w:rFonts w:ascii="Times New Roman" w:hAnsi="Times New Roman" w:cs="Times New Roman"/>
          <w:sz w:val="28"/>
          <w:szCs w:val="28"/>
        </w:rPr>
        <w:t xml:space="preserve">Черемисиновского района </w:t>
      </w:r>
      <w:r>
        <w:rPr>
          <w:rFonts w:ascii="Times New Roman" w:hAnsi="Times New Roman" w:cs="Times New Roman"/>
          <w:sz w:val="28"/>
          <w:szCs w:val="28"/>
        </w:rPr>
        <w:t xml:space="preserve">Курской области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w:t>
      </w:r>
      <w:r w:rsidR="00EE042B">
        <w:rPr>
          <w:rFonts w:ascii="Times New Roman" w:hAnsi="Times New Roman" w:cs="Times New Roman"/>
          <w:sz w:val="28"/>
          <w:szCs w:val="28"/>
        </w:rPr>
        <w:t xml:space="preserve">Черемисиновского района </w:t>
      </w:r>
      <w:r>
        <w:rPr>
          <w:rFonts w:ascii="Times New Roman" w:hAnsi="Times New Roman" w:cs="Times New Roman"/>
          <w:sz w:val="28"/>
          <w:szCs w:val="28"/>
        </w:rPr>
        <w:t xml:space="preserve">Курской области. Наращивание социально-экономического потенциала сельских территорий </w:t>
      </w:r>
      <w:r w:rsidR="00EE042B">
        <w:rPr>
          <w:rFonts w:ascii="Times New Roman" w:hAnsi="Times New Roman" w:cs="Times New Roman"/>
          <w:sz w:val="28"/>
          <w:szCs w:val="28"/>
        </w:rPr>
        <w:t xml:space="preserve">Черемисиновского района </w:t>
      </w:r>
      <w:r>
        <w:rPr>
          <w:rFonts w:ascii="Times New Roman" w:hAnsi="Times New Roman" w:cs="Times New Roman"/>
          <w:sz w:val="28"/>
          <w:szCs w:val="28"/>
        </w:rPr>
        <w:t xml:space="preserve">Курской области, придание этому процессу </w:t>
      </w:r>
      <w:r>
        <w:rPr>
          <w:rFonts w:ascii="Times New Roman" w:hAnsi="Times New Roman" w:cs="Times New Roman"/>
          <w:sz w:val="28"/>
          <w:szCs w:val="28"/>
        </w:rPr>
        <w:lastRenderedPageBreak/>
        <w:t>устойчивости и необратимости является стратегической задачей аграрной политики области.</w:t>
      </w:r>
    </w:p>
    <w:p w:rsidR="00451318" w:rsidRDefault="00451318">
      <w:pPr>
        <w:spacing w:after="0" w:line="240" w:lineRule="auto"/>
        <w:ind w:firstLine="540"/>
        <w:jc w:val="both"/>
      </w:pPr>
      <w:r>
        <w:rPr>
          <w:rFonts w:ascii="Times New Roman" w:hAnsi="Times New Roman" w:cs="Times New Roman"/>
          <w:sz w:val="28"/>
          <w:szCs w:val="28"/>
          <w:lang w:eastAsia="ru-RU"/>
        </w:rPr>
        <w:t>Подпрограмма «</w:t>
      </w:r>
      <w:r>
        <w:rPr>
          <w:rFonts w:ascii="Times New Roman" w:hAnsi="Times New Roman" w:cs="Times New Roman"/>
          <w:sz w:val="28"/>
          <w:szCs w:val="28"/>
        </w:rPr>
        <w:t>Создание и развитие инфраструктуры на сельских территориях</w:t>
      </w:r>
      <w:r>
        <w:rPr>
          <w:rFonts w:ascii="Times New Roman" w:hAnsi="Times New Roman" w:cs="Times New Roman"/>
          <w:sz w:val="28"/>
          <w:szCs w:val="28"/>
          <w:lang w:eastAsia="ru-RU"/>
        </w:rPr>
        <w:t xml:space="preserve">» разработана в соответствии с </w:t>
      </w:r>
      <w:hyperlink r:id="rId27">
        <w:r>
          <w:rPr>
            <w:rStyle w:val="ListLabel14"/>
          </w:rPr>
          <w:t>Постановлением</w:t>
        </w:r>
      </w:hyperlink>
      <w:r>
        <w:rPr>
          <w:rFonts w:ascii="Times New Roman" w:hAnsi="Times New Roman" w:cs="Times New Roman"/>
          <w:sz w:val="28"/>
          <w:szCs w:val="28"/>
        </w:rPr>
        <w:t xml:space="preserve"> Правительства Российской Федерации от 31 мая 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451318" w:rsidRDefault="00451318">
      <w:pPr>
        <w:spacing w:after="0" w:line="240" w:lineRule="auto"/>
        <w:ind w:firstLine="540"/>
        <w:jc w:val="both"/>
      </w:pPr>
      <w:proofErr w:type="gramStart"/>
      <w:r>
        <w:rPr>
          <w:rFonts w:ascii="Times New Roman" w:hAnsi="Times New Roman" w:cs="Times New Roman"/>
          <w:sz w:val="28"/>
          <w:szCs w:val="28"/>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федеральной Государственной </w:t>
      </w:r>
      <w:hyperlink r:id="rId28">
        <w:r>
          <w:rPr>
            <w:rStyle w:val="ListLabel14"/>
          </w:rPr>
          <w:t>программы</w:t>
        </w:r>
      </w:hyperlink>
      <w:r>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Подпрограммы «Устойчивое развитие сельских территорий Курской области на 2014 - 2017 годы и на период до 2021 года» областной государственной </w:t>
      </w:r>
      <w:hyperlink r:id="rId29">
        <w:r>
          <w:rPr>
            <w:rStyle w:val="ListLabel14"/>
          </w:rPr>
          <w:t>программы</w:t>
        </w:r>
      </w:hyperlink>
      <w:r>
        <w:rPr>
          <w:rFonts w:ascii="Times New Roman" w:hAnsi="Times New Roman" w:cs="Times New Roman"/>
          <w:sz w:val="28"/>
          <w:szCs w:val="28"/>
        </w:rPr>
        <w:t xml:space="preserve"> развития сельского</w:t>
      </w:r>
      <w:proofErr w:type="gramEnd"/>
      <w:r>
        <w:rPr>
          <w:rFonts w:ascii="Times New Roman" w:hAnsi="Times New Roman" w:cs="Times New Roman"/>
          <w:sz w:val="28"/>
          <w:szCs w:val="28"/>
        </w:rPr>
        <w:t xml:space="preserve"> хозяйства и регулирование рынков сельскохозяйственной продукции, сырья и продовольствия в Курской области, утвержденной постановлением Администрации Курской области от 18.10.2013 № 744-па, </w:t>
      </w:r>
      <w:r w:rsidR="00EE042B">
        <w:rPr>
          <w:rFonts w:ascii="Times New Roman" w:hAnsi="Times New Roman" w:cs="Times New Roman"/>
          <w:sz w:val="28"/>
          <w:szCs w:val="28"/>
        </w:rPr>
        <w:t xml:space="preserve">муниципальной программы Черемисиновского района Курской области «Социальное развитие села </w:t>
      </w:r>
      <w:r w:rsidR="007D164E">
        <w:rPr>
          <w:rFonts w:ascii="Times New Roman" w:hAnsi="Times New Roman" w:cs="Times New Roman"/>
          <w:sz w:val="28"/>
          <w:szCs w:val="28"/>
        </w:rPr>
        <w:t xml:space="preserve">в Черемисиновском районе», </w:t>
      </w:r>
      <w:r>
        <w:rPr>
          <w:rFonts w:ascii="Times New Roman" w:hAnsi="Times New Roman" w:cs="Times New Roman"/>
          <w:sz w:val="28"/>
          <w:szCs w:val="28"/>
        </w:rPr>
        <w:t>которые создали определенные предпосылки для укрепления производственного и инфраструктурного потенциала сельских территорий.</w:t>
      </w:r>
    </w:p>
    <w:p w:rsidR="00451318" w:rsidRDefault="00451318">
      <w:pPr>
        <w:spacing w:after="0" w:line="240" w:lineRule="auto"/>
        <w:ind w:firstLine="540"/>
        <w:jc w:val="both"/>
      </w:pPr>
      <w:proofErr w:type="gramStart"/>
      <w:r>
        <w:rPr>
          <w:rFonts w:ascii="Times New Roman" w:hAnsi="Times New Roman" w:cs="Times New Roman"/>
          <w:sz w:val="28"/>
          <w:szCs w:val="28"/>
        </w:rPr>
        <w:t>Вместе с тем, несмотря на положительный эффект от реализации мероприятий под</w:t>
      </w:r>
      <w:hyperlink r:id="rId30">
        <w:r>
          <w:rPr>
            <w:rStyle w:val="ListLabel14"/>
          </w:rPr>
          <w:t>программы</w:t>
        </w:r>
      </w:hyperlink>
      <w:r>
        <w:rPr>
          <w:rFonts w:ascii="Times New Roman" w:hAnsi="Times New Roman" w:cs="Times New Roman"/>
          <w:sz w:val="28"/>
          <w:szCs w:val="28"/>
        </w:rPr>
        <w:t xml:space="preserve"> «Устойчивое развитие сельских территорий Курской области на 2014 - 2017 годы и на период до 2021 года»,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roofErr w:type="gramEnd"/>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Набор мероприятий в рамках Подпрограммы «</w:t>
      </w:r>
      <w:r>
        <w:rPr>
          <w:rFonts w:ascii="Times New Roman" w:hAnsi="Times New Roman" w:cs="Times New Roman"/>
          <w:sz w:val="28"/>
          <w:szCs w:val="28"/>
        </w:rPr>
        <w:t>Создание и развитие инфраструктуры на сельских территориях</w:t>
      </w:r>
      <w:r>
        <w:rPr>
          <w:rFonts w:ascii="Times New Roman" w:hAnsi="Times New Roman" w:cs="Times New Roman"/>
          <w:sz w:val="28"/>
          <w:szCs w:val="28"/>
          <w:lang w:eastAsia="ru-RU"/>
        </w:rPr>
        <w:t>» должен обеспечивать возможность получения доступа к создаваемым объектам инфраструктуры.</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части обеспечения доступности объектов социальной инфраструктуры (объекты здравоохранения, образования, культуры, спорта) предусматривается проведение мероприятий по строительству, реконструкции, капитальному ремонту, а также созданию и обновлению материально-технической базы соответствующих объектов. С учетом особенностей сельских территорий, а также в целях обеспечения </w:t>
      </w:r>
      <w:r>
        <w:rPr>
          <w:rFonts w:ascii="Times New Roman" w:hAnsi="Times New Roman" w:cs="Times New Roman"/>
          <w:sz w:val="28"/>
          <w:szCs w:val="28"/>
          <w:lang w:eastAsia="ru-RU"/>
        </w:rPr>
        <w:lastRenderedPageBreak/>
        <w:t xml:space="preserve">эффективного расходования бюджетных средств целесообразно реализовывать социокультурные комплексы, интегрирующие на своей платформе учреждения различной направленности. </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В целях обеспечения доступности объектов здравоохранения и образования для сельского населения, расположенного на отдаленных территориях, предусматривается реализация мероприятий по приобретению специализированного транспорта, в том числе автобусов, санитарного транспорта, мобильных медицинских комплексов, оборудования для реализации проектов в области телемедицины, оборудования для предоставления дистанционных услуг.</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рамках проектов по развитию водоснабжения предусматривается включение в проект мероприятий по строительству, реконструкции систем водоотведения и канализации, очистных сооружений, установке станций обезжелезивания воды, строительству и реконструкции локальных водопроводов, строительству водозаборных сооружений и др.</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целях развития энергообеспечения </w:t>
      </w:r>
      <w:proofErr w:type="gramStart"/>
      <w:r>
        <w:rPr>
          <w:rFonts w:ascii="Times New Roman" w:hAnsi="Times New Roman" w:cs="Times New Roman"/>
          <w:sz w:val="28"/>
          <w:szCs w:val="28"/>
          <w:lang w:eastAsia="ru-RU"/>
        </w:rPr>
        <w:t>предусматривается</w:t>
      </w:r>
      <w:proofErr w:type="gramEnd"/>
      <w:r>
        <w:rPr>
          <w:rFonts w:ascii="Times New Roman" w:hAnsi="Times New Roman" w:cs="Times New Roman"/>
          <w:sz w:val="28"/>
          <w:szCs w:val="28"/>
          <w:lang w:eastAsia="ru-RU"/>
        </w:rPr>
        <w:t xml:space="preserve"> в том числе строительство, приобретение и монтаж газо-поршневых установок, газгольдеров, локальных газопроводов,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 там, где отсутствует возможность подключения к магистральным линиям. </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целях расширения доступа к сети «Интернет» предусматривается возможность приобретения и монтажа оборудования, строительство линий передачи данных, обеспечивающих возможность подключения к сети «Интернет» сельского населения. </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Проекты развития сельских территорий должны обеспечивать достижение целевых показателей, установленных </w:t>
      </w:r>
      <w:r w:rsidR="007D164E">
        <w:rPr>
          <w:rFonts w:ascii="Times New Roman" w:hAnsi="Times New Roman" w:cs="Times New Roman"/>
          <w:sz w:val="28"/>
          <w:szCs w:val="28"/>
          <w:lang w:eastAsia="ru-RU"/>
        </w:rPr>
        <w:t xml:space="preserve">Муниципальной </w:t>
      </w:r>
      <w:r>
        <w:rPr>
          <w:rFonts w:ascii="Times New Roman" w:hAnsi="Times New Roman" w:cs="Times New Roman"/>
          <w:sz w:val="28"/>
          <w:szCs w:val="28"/>
          <w:lang w:eastAsia="ru-RU"/>
        </w:rPr>
        <w:t xml:space="preserve">программой, ориентироваться на документы стратегического планирования Российской Федерации,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roofErr w:type="gramStart"/>
      <w:r>
        <w:rPr>
          <w:rFonts w:ascii="Times New Roman" w:hAnsi="Times New Roman" w:cs="Times New Roman"/>
          <w:sz w:val="28"/>
          <w:szCs w:val="28"/>
          <w:lang w:eastAsia="ru-RU"/>
        </w:rPr>
        <w:t>Для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roofErr w:type="gramEnd"/>
    </w:p>
    <w:p w:rsidR="00451318" w:rsidRDefault="00451318">
      <w:pPr>
        <w:spacing w:after="0" w:line="240" w:lineRule="auto"/>
        <w:jc w:val="both"/>
        <w:rPr>
          <w:rFonts w:ascii="Times New Roman" w:hAnsi="Times New Roman" w:cs="Times New Roman"/>
          <w:sz w:val="28"/>
          <w:szCs w:val="28"/>
        </w:rPr>
      </w:pPr>
    </w:p>
    <w:p w:rsidR="009A3B51" w:rsidRDefault="009A3B51">
      <w:pPr>
        <w:spacing w:after="0" w:line="240" w:lineRule="auto"/>
        <w:jc w:val="center"/>
        <w:outlineLvl w:val="1"/>
        <w:rPr>
          <w:rFonts w:ascii="Times New Roman" w:hAnsi="Times New Roman" w:cs="Times New Roman"/>
          <w:b/>
          <w:bCs/>
          <w:sz w:val="28"/>
          <w:szCs w:val="28"/>
        </w:rPr>
      </w:pPr>
    </w:p>
    <w:p w:rsidR="00451318" w:rsidRDefault="00451318">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II. Приоритеты государственной политики в сфере реализации</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подпрограммы, цели, задачи и показатели (индикаторы)</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достижения целей и решения задач, описание основных</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ожидаемых конечных результатов Подпрограммы, сроков</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контрольных этапов реализации Подпрограммы</w:t>
      </w:r>
    </w:p>
    <w:p w:rsidR="00451318" w:rsidRDefault="00451318">
      <w:pPr>
        <w:spacing w:after="0"/>
        <w:ind w:firstLine="540"/>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Формирование единой государственной политики в отношении сельских территорий на долгосрочный период было определено в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Стратегия направлена на создание условий для обеспечения стабильного повышения качества и уровня жизни сельского населения, в том числе на развитие социальной инфраструктуры, включая разработку специальных программ по сохранению доступа населения к учреждениям здравоохранения и образования, улучшению транспортной доступности, развитию инженерно-бытовой инфраструктуры (доступ к сетевому газу, водопроводу и канализации). 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целей государственной политики в области комплексного развития сельских территорий в рамках реализации Подпрограммы предусматривается решение задач, которые определены паспортом Подпрограммы.</w:t>
      </w:r>
    </w:p>
    <w:p w:rsidR="00451318" w:rsidRDefault="00451318">
      <w:pPr>
        <w:spacing w:after="0" w:line="240" w:lineRule="auto"/>
        <w:ind w:firstLine="540"/>
        <w:jc w:val="both"/>
      </w:pPr>
      <w:r>
        <w:rPr>
          <w:rFonts w:ascii="Times New Roman" w:hAnsi="Times New Roman" w:cs="Times New Roman"/>
          <w:sz w:val="28"/>
          <w:szCs w:val="28"/>
        </w:rPr>
        <w:t xml:space="preserve">Оценка достижения целей Подпрограммы осуществляется посредством определения степени и полноты достижения поставленных задач, а также использования целевых индикаторов и показателей, которые приведены в </w:t>
      </w:r>
      <w:hyperlink r:id="rId31">
        <w:r>
          <w:rPr>
            <w:rStyle w:val="ListLabel14"/>
          </w:rPr>
          <w:t>приложении № 1</w:t>
        </w:r>
      </w:hyperlink>
      <w:r>
        <w:rPr>
          <w:rFonts w:ascii="Times New Roman" w:hAnsi="Times New Roman" w:cs="Times New Roman"/>
          <w:sz w:val="28"/>
          <w:szCs w:val="28"/>
        </w:rPr>
        <w:t xml:space="preserve"> к </w:t>
      </w:r>
      <w:r w:rsidR="007D164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будет осуществляться в один этап.</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III. Характеристика ведомственных целевых программ</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основных мероприятий Подпрограммы</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Основные мероприятия Подпрограммы направлены на достижение цели Подпрограммы,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451318" w:rsidRDefault="0045131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Реализацию ведомственных целевых программ Подпрограмма не предусматривает.</w:t>
      </w:r>
    </w:p>
    <w:p w:rsidR="00451318" w:rsidRDefault="0045131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достижения цели и решения задач Подпрограммы необходимо реализовать следующие основные мероприятия.</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outlineLvl w:val="2"/>
        <w:rPr>
          <w:rFonts w:ascii="Times New Roman" w:hAnsi="Times New Roman" w:cs="Times New Roman"/>
          <w:b/>
          <w:bCs/>
          <w:sz w:val="28"/>
          <w:szCs w:val="28"/>
        </w:rPr>
      </w:pPr>
    </w:p>
    <w:p w:rsidR="00451318" w:rsidRDefault="00451318">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Основное мероприятие </w:t>
      </w:r>
      <w:r w:rsidR="007D164E">
        <w:rPr>
          <w:rFonts w:ascii="Times New Roman" w:hAnsi="Times New Roman" w:cs="Times New Roman"/>
          <w:b/>
          <w:bCs/>
          <w:sz w:val="28"/>
          <w:szCs w:val="28"/>
        </w:rPr>
        <w:t>2</w:t>
      </w:r>
      <w:r>
        <w:rPr>
          <w:rFonts w:ascii="Times New Roman" w:hAnsi="Times New Roman" w:cs="Times New Roman"/>
          <w:b/>
          <w:bCs/>
          <w:sz w:val="28"/>
          <w:szCs w:val="28"/>
        </w:rPr>
        <w:t>.1</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«Современный облик сельских территорий»</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Целями мероприятия по современному облику сельских территорий является количество реализованных проектов комплексного развития сельских территорий (сельских агломераций).</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данного мероприятия предусматривается предоставление субсидий:</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строительство, реконструкцию, модернизацию и капитальный ремонт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строительство социокультурных и многофункциональных центров; </w:t>
      </w:r>
    </w:p>
    <w:p w:rsidR="00451318" w:rsidRDefault="00451318">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 приобретение новой автомобильной техники и оборудования для обеспечения функционирования существующих объектов социальной и культурной сферы, в том числе автобусов, санитарного транспорта, мобильных медицинских комплексов, оборудования для реализации проектов в области телемедицины, оборудования для предоставления дистанционных услуг при условии, что на приобретаемую автомобильную технику и оборудование Министерством промышленности и торговли Российской Федерации выдано заключение о подтверждении производства промышленной продукции на</w:t>
      </w:r>
      <w:proofErr w:type="gramEnd"/>
      <w:r>
        <w:rPr>
          <w:rFonts w:ascii="Times New Roman" w:hAnsi="Times New Roman" w:cs="Times New Roman"/>
          <w:sz w:val="28"/>
          <w:szCs w:val="28"/>
        </w:rPr>
        <w:t xml:space="preserve"> территории Российской Федерации или заключение об отнесении продукции к промышленной продукции, не имеющей произведенных в Российской Федерации аналогов;</w:t>
      </w:r>
    </w:p>
    <w:p w:rsidR="007D164E"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развитие водоснабжения (строительство и реконструкция систем водоотведения и канализации, очистных сооружений, станций обезжелезивания воды, локальных водопроводов, водозаборных сооружений)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развитие жилищно-коммунальных объектов (строительство </w:t>
      </w:r>
      <w:proofErr w:type="spellStart"/>
      <w:r>
        <w:rPr>
          <w:rFonts w:ascii="Times New Roman" w:hAnsi="Times New Roman" w:cs="Times New Roman"/>
          <w:sz w:val="28"/>
          <w:szCs w:val="28"/>
        </w:rPr>
        <w:t>блочномодульных</w:t>
      </w:r>
      <w:proofErr w:type="spellEnd"/>
      <w:r>
        <w:rPr>
          <w:rFonts w:ascii="Times New Roman" w:hAnsi="Times New Roman" w:cs="Times New Roman"/>
          <w:sz w:val="28"/>
          <w:szCs w:val="28"/>
        </w:rPr>
        <w:t xml:space="preserve"> котельных и перевод многоквартирных жилых домой на индивидуальное отопление);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развитие энергообеспечения (строительство, приобретение и монтаж газо-поршневых установок, газгольдеров, распределительных газовых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развитие телекоммуникаций (приобретения и монтаж оборудования, строительство линий передачи данных, обеспечивающих возможность подключения к сети «Интернет»).</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Исполнителем основного мероприятия является </w:t>
      </w:r>
      <w:r w:rsidR="007D164E">
        <w:rPr>
          <w:rFonts w:ascii="Times New Roman" w:hAnsi="Times New Roman" w:cs="Times New Roman"/>
          <w:sz w:val="28"/>
          <w:szCs w:val="28"/>
        </w:rPr>
        <w:t>Администрация Черемисиновского района.</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Срок реализации основного мероприятия: 2020 - 2025 годы, этапы реализации не выделяются.</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основного мероприятия обеспечивает достижение показателя 9, указанного в приложении № 1 к </w:t>
      </w:r>
      <w:r w:rsidR="007D164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основного мероприятия повлечет:</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к ухудшению материально-технической базы физической культуры;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 снижению качества и доступности первичной медико-санитарной помощи для населения </w:t>
      </w:r>
      <w:r w:rsidR="007D164E">
        <w:rPr>
          <w:rFonts w:ascii="Times New Roman" w:hAnsi="Times New Roman" w:cs="Times New Roman"/>
          <w:sz w:val="28"/>
          <w:szCs w:val="28"/>
        </w:rPr>
        <w:t xml:space="preserve">Черемисиновского района </w:t>
      </w:r>
      <w:r>
        <w:rPr>
          <w:rFonts w:ascii="Times New Roman" w:hAnsi="Times New Roman" w:cs="Times New Roman"/>
          <w:sz w:val="28"/>
          <w:szCs w:val="28"/>
        </w:rPr>
        <w:t>Курской области;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снижению качества образования;</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снижению качества жизни сельского населения.</w:t>
      </w:r>
    </w:p>
    <w:p w:rsidR="00451318" w:rsidRDefault="00451318">
      <w:pPr>
        <w:spacing w:after="0" w:line="240" w:lineRule="auto"/>
        <w:ind w:firstLine="540"/>
        <w:jc w:val="both"/>
        <w:rPr>
          <w:rFonts w:ascii="Times New Roman" w:hAnsi="Times New Roman" w:cs="Times New Roman"/>
          <w:sz w:val="28"/>
          <w:szCs w:val="28"/>
        </w:rPr>
      </w:pPr>
    </w:p>
    <w:p w:rsidR="00451318" w:rsidRDefault="00451318">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Основное мероприятие </w:t>
      </w:r>
      <w:r w:rsidR="007D164E">
        <w:rPr>
          <w:rFonts w:ascii="Times New Roman" w:hAnsi="Times New Roman" w:cs="Times New Roman"/>
          <w:b/>
          <w:bCs/>
          <w:sz w:val="28"/>
          <w:szCs w:val="28"/>
        </w:rPr>
        <w:t>2</w:t>
      </w:r>
      <w:r>
        <w:rPr>
          <w:rFonts w:ascii="Times New Roman" w:hAnsi="Times New Roman" w:cs="Times New Roman"/>
          <w:b/>
          <w:bCs/>
          <w:sz w:val="28"/>
          <w:szCs w:val="28"/>
        </w:rPr>
        <w:t>.2</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«Развитие транспортной инфраструктуры»</w:t>
      </w:r>
    </w:p>
    <w:p w:rsidR="00451318" w:rsidRDefault="00451318">
      <w:pPr>
        <w:spacing w:after="0" w:line="240" w:lineRule="auto"/>
        <w:ind w:firstLine="540"/>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Мероприятие «Развитие транспортной инфраструктуры» предусматривает предоставление субсидий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7D164E" w:rsidRDefault="00451318" w:rsidP="007D164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Исполнителем основного мероприятия является </w:t>
      </w:r>
      <w:r w:rsidR="007D164E">
        <w:rPr>
          <w:rFonts w:ascii="Times New Roman" w:hAnsi="Times New Roman" w:cs="Times New Roman"/>
          <w:sz w:val="28"/>
          <w:szCs w:val="28"/>
        </w:rPr>
        <w:t>Администрация Черемисиновского района.</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реализации основного мероприятия: 2020 - 2025 годы, этапы реализации не выделяются.</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основного мероприятия обеспечивает достижение показателя 10, указанного в приложении № 1 к </w:t>
      </w:r>
      <w:r w:rsidR="007D164E">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451318" w:rsidRDefault="00451318">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основного мероприятия приведет к значительным потерям сельского населения, что повлечет снижение темпов роста социально-экономического развития региона.</w:t>
      </w:r>
    </w:p>
    <w:p w:rsidR="00451318" w:rsidRDefault="00451318">
      <w:pPr>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IV. Информация об инвестиционных проектах, исполнение</w:t>
      </w:r>
    </w:p>
    <w:p w:rsidR="00451318" w:rsidRDefault="00451318">
      <w:pPr>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которых</w:t>
      </w:r>
      <w:proofErr w:type="gramEnd"/>
      <w:r>
        <w:rPr>
          <w:rFonts w:ascii="Times New Roman" w:hAnsi="Times New Roman" w:cs="Times New Roman"/>
          <w:b/>
          <w:bCs/>
          <w:sz w:val="28"/>
          <w:szCs w:val="28"/>
        </w:rPr>
        <w:t xml:space="preserve"> полностью или частично осуществляется за счет</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средств областного бюджета</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инвестиционных проектов в сфере реализации Подпрограммы за счет средств областного бюджета не предусмотрена.</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 Характеристика мер государственного регулирования</w:t>
      </w:r>
    </w:p>
    <w:p w:rsidR="00451318" w:rsidRDefault="00451318">
      <w:pPr>
        <w:spacing w:after="0" w:line="240" w:lineRule="auto"/>
        <w:jc w:val="both"/>
        <w:rPr>
          <w:rFonts w:ascii="Times New Roman" w:hAnsi="Times New Roman" w:cs="Times New Roman"/>
          <w:sz w:val="28"/>
          <w:szCs w:val="28"/>
        </w:rPr>
      </w:pPr>
    </w:p>
    <w:p w:rsidR="008B2EB6" w:rsidRDefault="008B2EB6" w:rsidP="008B2EB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целей и задач Подпрограммы меры государственного регулирования не</w:t>
      </w:r>
      <w:r w:rsidRPr="00D25A5F">
        <w:rPr>
          <w:rFonts w:ascii="Times New Roman" w:hAnsi="Times New Roman" w:cs="Times New Roman"/>
          <w:sz w:val="28"/>
          <w:szCs w:val="28"/>
        </w:rPr>
        <w:t xml:space="preserve"> </w:t>
      </w:r>
      <w:r>
        <w:rPr>
          <w:rFonts w:ascii="Times New Roman" w:hAnsi="Times New Roman" w:cs="Times New Roman"/>
          <w:sz w:val="28"/>
          <w:szCs w:val="28"/>
        </w:rPr>
        <w:t>применяются.</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VI. Прогноз сводных показателей государственных заданий</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 этапам реализации Подпрограммы</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реализации Подпрограммы </w:t>
      </w:r>
      <w:r w:rsidR="008F7590">
        <w:rPr>
          <w:rFonts w:ascii="Times New Roman" w:hAnsi="Times New Roman" w:cs="Times New Roman"/>
          <w:sz w:val="28"/>
          <w:szCs w:val="28"/>
        </w:rPr>
        <w:t>муниципальные</w:t>
      </w:r>
      <w:r>
        <w:rPr>
          <w:rFonts w:ascii="Times New Roman" w:hAnsi="Times New Roman" w:cs="Times New Roman"/>
          <w:sz w:val="28"/>
          <w:szCs w:val="28"/>
        </w:rPr>
        <w:t xml:space="preserve"> услуги (работы) не оказываются.</w:t>
      </w:r>
    </w:p>
    <w:p w:rsidR="00451318" w:rsidRDefault="00451318">
      <w:pPr>
        <w:spacing w:after="0"/>
        <w:jc w:val="center"/>
        <w:outlineLvl w:val="1"/>
        <w:rPr>
          <w:rFonts w:ascii="Times New Roman" w:hAnsi="Times New Roman" w:cs="Times New Roman"/>
          <w:sz w:val="28"/>
          <w:szCs w:val="28"/>
        </w:rPr>
      </w:pPr>
    </w:p>
    <w:p w:rsidR="00451318" w:rsidRDefault="00451318">
      <w:pPr>
        <w:spacing w:after="0"/>
        <w:jc w:val="center"/>
        <w:outlineLvl w:val="1"/>
        <w:rPr>
          <w:rFonts w:ascii="Times New Roman" w:hAnsi="Times New Roman" w:cs="Times New Roman"/>
          <w:b/>
          <w:bCs/>
          <w:sz w:val="28"/>
          <w:szCs w:val="28"/>
        </w:rPr>
      </w:pPr>
      <w:r>
        <w:rPr>
          <w:rFonts w:ascii="Times New Roman" w:hAnsi="Times New Roman" w:cs="Times New Roman"/>
          <w:b/>
          <w:bCs/>
          <w:sz w:val="28"/>
          <w:szCs w:val="28"/>
        </w:rPr>
        <w:t>VII. Характеристика основных мероприятий, реализуемых</w:t>
      </w:r>
    </w:p>
    <w:p w:rsidR="002D0421" w:rsidRDefault="00451318" w:rsidP="002D042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муниципальными образованиями </w:t>
      </w:r>
      <w:r w:rsidR="002D0421">
        <w:rPr>
          <w:rFonts w:ascii="Times New Roman" w:hAnsi="Times New Roman" w:cs="Times New Roman"/>
          <w:b/>
          <w:bCs/>
          <w:sz w:val="28"/>
          <w:szCs w:val="28"/>
        </w:rPr>
        <w:t xml:space="preserve">Черемисиновского района </w:t>
      </w:r>
    </w:p>
    <w:p w:rsidR="002D0421" w:rsidRDefault="002D0421" w:rsidP="002D0421">
      <w:pPr>
        <w:spacing w:after="0"/>
        <w:jc w:val="center"/>
        <w:rPr>
          <w:rFonts w:ascii="Times New Roman" w:hAnsi="Times New Roman" w:cs="Times New Roman"/>
          <w:b/>
          <w:bCs/>
          <w:sz w:val="28"/>
          <w:szCs w:val="28"/>
        </w:rPr>
      </w:pPr>
      <w:r>
        <w:rPr>
          <w:rFonts w:ascii="Times New Roman" w:hAnsi="Times New Roman" w:cs="Times New Roman"/>
          <w:b/>
          <w:bCs/>
          <w:sz w:val="28"/>
          <w:szCs w:val="28"/>
        </w:rPr>
        <w:t>Курской области</w:t>
      </w:r>
    </w:p>
    <w:p w:rsidR="002D0421" w:rsidRDefault="002D0421" w:rsidP="002D0421">
      <w:pPr>
        <w:spacing w:after="0"/>
        <w:jc w:val="both"/>
        <w:rPr>
          <w:rFonts w:ascii="Times New Roman" w:hAnsi="Times New Roman" w:cs="Times New Roman"/>
          <w:sz w:val="28"/>
          <w:szCs w:val="28"/>
        </w:rPr>
      </w:pPr>
    </w:p>
    <w:p w:rsidR="002D0421" w:rsidRDefault="002D0421" w:rsidP="002D0421">
      <w:pPr>
        <w:spacing w:after="0" w:line="240" w:lineRule="auto"/>
        <w:ind w:firstLine="709"/>
        <w:jc w:val="both"/>
      </w:pPr>
      <w:r>
        <w:rPr>
          <w:rFonts w:ascii="Times New Roman" w:hAnsi="Times New Roman" w:cs="Times New Roman"/>
          <w:sz w:val="28"/>
          <w:szCs w:val="28"/>
        </w:rPr>
        <w:t>Муниципальными образованиями района мероприятия в рамках</w:t>
      </w:r>
      <w:r w:rsidRPr="00CB1CDA">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программы не реализуются.</w:t>
      </w:r>
    </w:p>
    <w:p w:rsidR="00451318" w:rsidRDefault="00451318" w:rsidP="002D0421">
      <w:pPr>
        <w:spacing w:after="0"/>
        <w:jc w:val="center"/>
        <w:rPr>
          <w:rFonts w:ascii="Times New Roman" w:hAnsi="Times New Roman" w:cs="Times New Roman"/>
          <w:sz w:val="28"/>
          <w:szCs w:val="28"/>
        </w:rPr>
      </w:pPr>
    </w:p>
    <w:p w:rsidR="00451318" w:rsidRDefault="00451318">
      <w:pPr>
        <w:spacing w:after="0"/>
        <w:jc w:val="center"/>
        <w:outlineLvl w:val="1"/>
        <w:rPr>
          <w:rFonts w:ascii="Times New Roman" w:hAnsi="Times New Roman" w:cs="Times New Roman"/>
          <w:b/>
          <w:bCs/>
          <w:sz w:val="28"/>
          <w:szCs w:val="28"/>
        </w:rPr>
      </w:pPr>
      <w:r>
        <w:rPr>
          <w:rFonts w:ascii="Times New Roman" w:hAnsi="Times New Roman" w:cs="Times New Roman"/>
          <w:b/>
          <w:bCs/>
          <w:sz w:val="28"/>
          <w:szCs w:val="28"/>
        </w:rPr>
        <w:t>VIII. Информация об участии предприятий и организаций</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независимо от их организационно-правовых форм и форм</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собственности, а также государственных внебюджетных фондов</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в реализации подпрограммы</w:t>
      </w:r>
    </w:p>
    <w:p w:rsidR="00451318" w:rsidRDefault="00451318">
      <w:pPr>
        <w:spacing w:after="0"/>
        <w:jc w:val="both"/>
        <w:rPr>
          <w:rFonts w:ascii="Times New Roman" w:hAnsi="Times New Roman" w:cs="Times New Roman"/>
          <w:sz w:val="28"/>
          <w:szCs w:val="28"/>
        </w:rPr>
      </w:pPr>
    </w:p>
    <w:p w:rsidR="00451318" w:rsidRDefault="00451318">
      <w:pPr>
        <w:spacing w:after="0"/>
        <w:ind w:firstLine="540"/>
        <w:jc w:val="both"/>
        <w:rPr>
          <w:rFonts w:ascii="Times New Roman" w:hAnsi="Times New Roman" w:cs="Times New Roman"/>
          <w:sz w:val="28"/>
          <w:szCs w:val="28"/>
        </w:rPr>
      </w:pPr>
      <w:r>
        <w:rPr>
          <w:rFonts w:ascii="Times New Roman" w:hAnsi="Times New Roman" w:cs="Times New Roman"/>
          <w:sz w:val="28"/>
          <w:szCs w:val="28"/>
        </w:rPr>
        <w:t>Предприятия и организации, а также государственные внебюджетные фонды в реализации подпрограммы не участвуют.</w:t>
      </w:r>
    </w:p>
    <w:p w:rsidR="00451318" w:rsidRDefault="00451318">
      <w:pPr>
        <w:spacing w:after="0"/>
        <w:jc w:val="both"/>
        <w:rPr>
          <w:rFonts w:ascii="Times New Roman" w:hAnsi="Times New Roman" w:cs="Times New Roman"/>
          <w:sz w:val="28"/>
          <w:szCs w:val="28"/>
        </w:rPr>
      </w:pPr>
    </w:p>
    <w:p w:rsidR="00451318" w:rsidRDefault="00451318">
      <w:pPr>
        <w:spacing w:after="0"/>
        <w:jc w:val="center"/>
        <w:outlineLvl w:val="1"/>
        <w:rPr>
          <w:rFonts w:ascii="Times New Roman" w:hAnsi="Times New Roman" w:cs="Times New Roman"/>
          <w:b/>
          <w:bCs/>
          <w:sz w:val="28"/>
          <w:szCs w:val="28"/>
        </w:rPr>
      </w:pPr>
      <w:r>
        <w:rPr>
          <w:rFonts w:ascii="Times New Roman" w:hAnsi="Times New Roman" w:cs="Times New Roman"/>
          <w:b/>
          <w:bCs/>
          <w:sz w:val="28"/>
          <w:szCs w:val="28"/>
        </w:rPr>
        <w:t>IX. Обоснование объема финансовых ресурсов, необходимых</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для реализации подпрограммы</w:t>
      </w:r>
    </w:p>
    <w:p w:rsidR="00451318" w:rsidRDefault="00451318">
      <w:pPr>
        <w:spacing w:after="0"/>
        <w:jc w:val="both"/>
        <w:rPr>
          <w:rFonts w:ascii="Times New Roman" w:hAnsi="Times New Roman" w:cs="Times New Roman"/>
          <w:sz w:val="28"/>
          <w:szCs w:val="28"/>
        </w:rPr>
      </w:pPr>
    </w:p>
    <w:p w:rsidR="00451318" w:rsidRDefault="00451318">
      <w:pPr>
        <w:widowControl w:val="0"/>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агропромышленного комплекса региона.</w:t>
      </w:r>
    </w:p>
    <w:p w:rsidR="00451318" w:rsidRDefault="00451318">
      <w:pPr>
        <w:widowControl w:val="0"/>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Объемы финансирования подпрограммы позволят обеспечить возможность реализации мероприятий, направленных на достижение ее целей и задач.</w:t>
      </w:r>
    </w:p>
    <w:p w:rsidR="00451318" w:rsidRDefault="00451318">
      <w:pPr>
        <w:widowControl w:val="0"/>
        <w:shd w:val="clear" w:color="auto" w:fill="FFFFFF"/>
        <w:spacing w:after="0" w:line="240" w:lineRule="auto"/>
        <w:ind w:firstLine="709"/>
        <w:jc w:val="both"/>
      </w:pPr>
      <w:r>
        <w:rPr>
          <w:rFonts w:ascii="Times New Roman" w:hAnsi="Times New Roman" w:cs="Times New Roman"/>
          <w:sz w:val="28"/>
          <w:szCs w:val="28"/>
          <w:lang w:eastAsia="ru-RU"/>
        </w:rPr>
        <w:t xml:space="preserve">Подробная информация по ресурсному обеспечению за счет средств областного бюджета и средств областного бюджета, источником финансового обеспечения которых являются средства федерального бюджета, с расшифровкой по основным мероприятиям подпрограммы, а также по годам реализации подпрограммы приведена в </w:t>
      </w:r>
      <w:hyperlink r:id="rId32">
        <w:r>
          <w:rPr>
            <w:rStyle w:val="ListLabel18"/>
          </w:rPr>
          <w:t>приложении №</w:t>
        </w:r>
      </w:hyperlink>
      <w:r w:rsidR="008B2EB6">
        <w:rPr>
          <w:rStyle w:val="ListLabel18"/>
        </w:rPr>
        <w:t>3</w:t>
      </w:r>
      <w:r>
        <w:rPr>
          <w:rFonts w:ascii="Times New Roman" w:hAnsi="Times New Roman" w:cs="Times New Roman"/>
          <w:sz w:val="28"/>
          <w:szCs w:val="28"/>
          <w:lang w:eastAsia="ru-RU"/>
        </w:rPr>
        <w:t xml:space="preserve"> к </w:t>
      </w:r>
      <w:r w:rsidR="002D0421">
        <w:rPr>
          <w:rFonts w:ascii="Times New Roman" w:hAnsi="Times New Roman" w:cs="Times New Roman"/>
          <w:sz w:val="28"/>
          <w:szCs w:val="28"/>
          <w:lang w:eastAsia="ru-RU"/>
        </w:rPr>
        <w:t>Муниципальной</w:t>
      </w:r>
      <w:r>
        <w:rPr>
          <w:rFonts w:ascii="Times New Roman" w:hAnsi="Times New Roman" w:cs="Times New Roman"/>
          <w:sz w:val="28"/>
          <w:szCs w:val="28"/>
          <w:lang w:eastAsia="ru-RU"/>
        </w:rPr>
        <w:t xml:space="preserve"> программе.</w:t>
      </w:r>
    </w:p>
    <w:p w:rsidR="00451318" w:rsidRDefault="00451318">
      <w:pPr>
        <w:widowControl w:val="0"/>
        <w:shd w:val="clear" w:color="auto" w:fill="FFFFFF"/>
        <w:spacing w:after="0" w:line="240" w:lineRule="auto"/>
        <w:ind w:firstLine="709"/>
        <w:jc w:val="both"/>
      </w:pPr>
      <w:r>
        <w:rPr>
          <w:rFonts w:ascii="Times New Roman" w:hAnsi="Times New Roman" w:cs="Times New Roman"/>
          <w:sz w:val="28"/>
          <w:szCs w:val="28"/>
          <w:lang w:eastAsia="ru-RU"/>
        </w:rPr>
        <w:t xml:space="preserve">Распределение объемов финансирования подпрограммы по источникам финансирования приведено в </w:t>
      </w:r>
      <w:hyperlink r:id="rId33">
        <w:r>
          <w:rPr>
            <w:rStyle w:val="ListLabel18"/>
          </w:rPr>
          <w:t>приложении №</w:t>
        </w:r>
      </w:hyperlink>
      <w:r w:rsidR="008B2EB6">
        <w:rPr>
          <w:rStyle w:val="ListLabel18"/>
        </w:rPr>
        <w:t>4</w:t>
      </w:r>
      <w:r>
        <w:rPr>
          <w:rFonts w:ascii="Times New Roman" w:hAnsi="Times New Roman" w:cs="Times New Roman"/>
          <w:sz w:val="28"/>
          <w:szCs w:val="28"/>
          <w:lang w:eastAsia="ru-RU"/>
        </w:rPr>
        <w:t xml:space="preserve"> к </w:t>
      </w:r>
      <w:r w:rsidR="002D0421">
        <w:rPr>
          <w:rFonts w:ascii="Times New Roman" w:hAnsi="Times New Roman" w:cs="Times New Roman"/>
          <w:sz w:val="28"/>
          <w:szCs w:val="28"/>
          <w:lang w:eastAsia="ru-RU"/>
        </w:rPr>
        <w:t>Муниципальной</w:t>
      </w:r>
      <w:r>
        <w:rPr>
          <w:rFonts w:ascii="Times New Roman" w:hAnsi="Times New Roman" w:cs="Times New Roman"/>
          <w:sz w:val="28"/>
          <w:szCs w:val="28"/>
          <w:lang w:eastAsia="ru-RU"/>
        </w:rPr>
        <w:t xml:space="preserve"> программе.</w:t>
      </w:r>
    </w:p>
    <w:p w:rsidR="00451318" w:rsidRDefault="00451318">
      <w:pPr>
        <w:widowControl w:val="0"/>
        <w:shd w:val="clear" w:color="auto" w:fill="FFFFFF"/>
        <w:spacing w:after="0" w:line="240" w:lineRule="auto"/>
        <w:ind w:firstLine="709"/>
        <w:jc w:val="both"/>
        <w:rPr>
          <w:rFonts w:ascii="Times New Roman" w:hAnsi="Times New Roman" w:cs="Times New Roman"/>
          <w:sz w:val="28"/>
          <w:szCs w:val="28"/>
          <w:lang w:eastAsia="ru-RU"/>
        </w:rPr>
      </w:pPr>
    </w:p>
    <w:p w:rsidR="00451318" w:rsidRDefault="00451318">
      <w:pPr>
        <w:spacing w:after="0"/>
        <w:jc w:val="center"/>
        <w:outlineLvl w:val="1"/>
        <w:rPr>
          <w:rFonts w:ascii="Times New Roman" w:hAnsi="Times New Roman" w:cs="Times New Roman"/>
          <w:b/>
          <w:bCs/>
          <w:sz w:val="28"/>
          <w:szCs w:val="28"/>
        </w:rPr>
      </w:pPr>
      <w:r>
        <w:rPr>
          <w:rFonts w:ascii="Times New Roman" w:hAnsi="Times New Roman" w:cs="Times New Roman"/>
          <w:b/>
          <w:bCs/>
          <w:sz w:val="28"/>
          <w:szCs w:val="28"/>
        </w:rPr>
        <w:t>X. Анализ рисков реализации подпрограммы и описание</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мер управления рисками</w:t>
      </w:r>
    </w:p>
    <w:p w:rsidR="00451318" w:rsidRDefault="00451318">
      <w:pPr>
        <w:spacing w:after="0"/>
        <w:jc w:val="both"/>
        <w:rPr>
          <w:rFonts w:ascii="Times New Roman" w:hAnsi="Times New Roman" w:cs="Times New Roman"/>
          <w:sz w:val="28"/>
          <w:szCs w:val="28"/>
        </w:rPr>
      </w:pPr>
    </w:p>
    <w:p w:rsidR="00451318" w:rsidRDefault="00451318">
      <w:pPr>
        <w:widowControl w:val="0"/>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основному риску реализации подпрограммы относится неполное финансирование </w:t>
      </w:r>
      <w:r w:rsidR="002D0421">
        <w:rPr>
          <w:rFonts w:ascii="Times New Roman" w:hAnsi="Times New Roman" w:cs="Times New Roman"/>
          <w:sz w:val="28"/>
          <w:szCs w:val="28"/>
          <w:lang w:eastAsia="ru-RU"/>
        </w:rPr>
        <w:t>Муниципальной</w:t>
      </w:r>
      <w:r>
        <w:rPr>
          <w:rFonts w:ascii="Times New Roman" w:hAnsi="Times New Roman" w:cs="Times New Roman"/>
          <w:sz w:val="28"/>
          <w:szCs w:val="28"/>
          <w:lang w:eastAsia="ru-RU"/>
        </w:rPr>
        <w:t xml:space="preserve"> программы, что не позволит достичь </w:t>
      </w:r>
      <w:r>
        <w:rPr>
          <w:rFonts w:ascii="Times New Roman" w:hAnsi="Times New Roman" w:cs="Times New Roman"/>
          <w:sz w:val="28"/>
          <w:szCs w:val="28"/>
          <w:lang w:eastAsia="ru-RU"/>
        </w:rPr>
        <w:lastRenderedPageBreak/>
        <w:t>выполнения запланированных индикаторов (показателей) подпрограммы, обеспечить необходимые условия для увеличения объемов производства сельскохозяйственной продукции.</w:t>
      </w:r>
    </w:p>
    <w:p w:rsidR="00451318" w:rsidRDefault="00451318">
      <w:pPr>
        <w:widowControl w:val="0"/>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 мерам управления рисками, которые могут оказать влияние на достижение запланированных целей, относятся обеспечение выделения бюджетных ассигнований в объемах, запланированных подпрограммой.</w:t>
      </w:r>
    </w:p>
    <w:p w:rsidR="00451318" w:rsidRDefault="00451318">
      <w:pPr>
        <w:rPr>
          <w:rFonts w:ascii="Times New Roman" w:hAnsi="Times New Roman" w:cs="Times New Roman"/>
          <w:sz w:val="28"/>
          <w:szCs w:val="28"/>
        </w:rPr>
        <w:sectPr w:rsidR="00451318" w:rsidSect="00E6498B">
          <w:headerReference w:type="default" r:id="rId34"/>
          <w:pgSz w:w="11906" w:h="16838"/>
          <w:pgMar w:top="1134" w:right="851" w:bottom="1134" w:left="1560" w:header="709" w:footer="0" w:gutter="0"/>
          <w:cols w:space="720"/>
          <w:formProt w:val="0"/>
          <w:titlePg/>
          <w:docGrid w:linePitch="360" w:charSpace="4096"/>
        </w:sectPr>
      </w:pPr>
    </w:p>
    <w:p w:rsidR="002D0421" w:rsidRPr="008E137E" w:rsidRDefault="002D0421" w:rsidP="002D0421">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rsidR="002D0421" w:rsidRPr="008E137E" w:rsidRDefault="002D0421" w:rsidP="002D0421">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t>к государственной программе</w:t>
      </w:r>
      <w:r>
        <w:rPr>
          <w:rFonts w:ascii="Times New Roman" w:hAnsi="Times New Roman" w:cs="Times New Roman"/>
          <w:sz w:val="28"/>
          <w:szCs w:val="28"/>
        </w:rPr>
        <w:t xml:space="preserve"> </w:t>
      </w:r>
      <w:r w:rsidRPr="008E137E">
        <w:rPr>
          <w:rFonts w:ascii="Times New Roman" w:hAnsi="Times New Roman" w:cs="Times New Roman"/>
          <w:sz w:val="28"/>
          <w:szCs w:val="28"/>
        </w:rPr>
        <w:t>Черемисиновского района Курской области</w:t>
      </w:r>
    </w:p>
    <w:p w:rsidR="002D0421" w:rsidRPr="008E137E" w:rsidRDefault="002D0421" w:rsidP="002D0421">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t>«Комплексное развитие</w:t>
      </w:r>
      <w:r>
        <w:rPr>
          <w:rFonts w:ascii="Times New Roman" w:hAnsi="Times New Roman" w:cs="Times New Roman"/>
          <w:sz w:val="28"/>
          <w:szCs w:val="28"/>
        </w:rPr>
        <w:t xml:space="preserve"> </w:t>
      </w:r>
      <w:r w:rsidRPr="008E137E">
        <w:rPr>
          <w:rFonts w:ascii="Times New Roman" w:hAnsi="Times New Roman" w:cs="Times New Roman"/>
          <w:sz w:val="28"/>
          <w:szCs w:val="28"/>
        </w:rPr>
        <w:t>сельских территорий</w:t>
      </w:r>
    </w:p>
    <w:p w:rsidR="002D0421" w:rsidRDefault="002D0421" w:rsidP="002D0421">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t>Черемисиновского района Курской области»</w:t>
      </w:r>
    </w:p>
    <w:p w:rsidR="002D0421" w:rsidRDefault="002D0421" w:rsidP="002D0421">
      <w:pPr>
        <w:spacing w:after="0" w:line="240" w:lineRule="auto"/>
        <w:jc w:val="right"/>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СВЕДЕНИЯ</w:t>
      </w:r>
    </w:p>
    <w:p w:rsidR="00451318" w:rsidRDefault="00451318" w:rsidP="00816B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ПОКАЗАТЕЛЯХ (ИНДИКАТОРАХ) </w:t>
      </w:r>
      <w:r w:rsidR="00816B2F">
        <w:rPr>
          <w:rFonts w:ascii="Times New Roman" w:hAnsi="Times New Roman" w:cs="Times New Roman"/>
          <w:b/>
          <w:bCs/>
          <w:sz w:val="28"/>
          <w:szCs w:val="28"/>
        </w:rPr>
        <w:t>МУНИЦИПАЛЬНОЙ ПРОГРАММЫ ЧЕРЕМИСИНОВСКОГО РАЙОНА КУРСКОЙ ОБЛАСТИ «КОМПЛЕКСНОЕ РАЗВИТИЕ СЕЛЬСКИХ ТЕРРИТОРИЙ ЧЕРЕМИСИНОВСКОГО РАЙОНА КУРСКОЙ ОБЛАСТИ»</w:t>
      </w:r>
      <w:r>
        <w:rPr>
          <w:rFonts w:ascii="Times New Roman" w:hAnsi="Times New Roman" w:cs="Times New Roman"/>
          <w:b/>
          <w:bCs/>
          <w:sz w:val="28"/>
          <w:szCs w:val="28"/>
        </w:rPr>
        <w:t xml:space="preserve">, ПОДПРОГРАММ </w:t>
      </w:r>
      <w:r w:rsidR="00816B2F">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ПРОГРАММЫ И ИХ ЗНАЧЕНИЯХ</w:t>
      </w:r>
    </w:p>
    <w:p w:rsidR="00451318" w:rsidRDefault="00451318">
      <w:pPr>
        <w:spacing w:after="0" w:line="240" w:lineRule="auto"/>
        <w:jc w:val="center"/>
        <w:rPr>
          <w:rFonts w:ascii="Times New Roman" w:hAnsi="Times New Roman" w:cs="Times New Roman"/>
          <w:b/>
          <w:bCs/>
          <w:sz w:val="28"/>
          <w:szCs w:val="28"/>
        </w:rPr>
      </w:pPr>
    </w:p>
    <w:tbl>
      <w:tblPr>
        <w:tblW w:w="1476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84"/>
        <w:gridCol w:w="3641"/>
        <w:gridCol w:w="1237"/>
        <w:gridCol w:w="1001"/>
        <w:gridCol w:w="68"/>
        <w:gridCol w:w="1021"/>
        <w:gridCol w:w="815"/>
        <w:gridCol w:w="61"/>
        <w:gridCol w:w="1233"/>
        <w:gridCol w:w="61"/>
        <w:gridCol w:w="1233"/>
        <w:gridCol w:w="61"/>
        <w:gridCol w:w="1118"/>
        <w:gridCol w:w="61"/>
        <w:gridCol w:w="1119"/>
        <w:gridCol w:w="60"/>
        <w:gridCol w:w="1293"/>
      </w:tblGrid>
      <w:tr w:rsidR="00451318" w:rsidRPr="00075C8F" w:rsidTr="00340A63">
        <w:tc>
          <w:tcPr>
            <w:tcW w:w="684"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w:t>
            </w:r>
          </w:p>
          <w:p w:rsidR="00451318" w:rsidRPr="00075C8F" w:rsidRDefault="00451318">
            <w:pPr>
              <w:spacing w:after="0" w:line="240" w:lineRule="auto"/>
              <w:jc w:val="center"/>
              <w:rPr>
                <w:rFonts w:ascii="Times New Roman" w:hAnsi="Times New Roman" w:cs="Times New Roman"/>
                <w:sz w:val="24"/>
                <w:szCs w:val="24"/>
              </w:rPr>
            </w:pPr>
            <w:proofErr w:type="gramStart"/>
            <w:r w:rsidRPr="00075C8F">
              <w:rPr>
                <w:rFonts w:ascii="Times New Roman" w:hAnsi="Times New Roman" w:cs="Times New Roman"/>
                <w:sz w:val="24"/>
                <w:szCs w:val="24"/>
              </w:rPr>
              <w:t>п</w:t>
            </w:r>
            <w:proofErr w:type="gramEnd"/>
            <w:r w:rsidRPr="00075C8F">
              <w:rPr>
                <w:rFonts w:ascii="Times New Roman" w:hAnsi="Times New Roman" w:cs="Times New Roman"/>
                <w:sz w:val="24"/>
                <w:szCs w:val="24"/>
              </w:rPr>
              <w:t>/п</w:t>
            </w:r>
          </w:p>
        </w:tc>
        <w:tc>
          <w:tcPr>
            <w:tcW w:w="3641"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Наименование показателя (индикатора)</w:t>
            </w:r>
          </w:p>
        </w:tc>
        <w:tc>
          <w:tcPr>
            <w:tcW w:w="1237"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 измерения</w:t>
            </w:r>
          </w:p>
        </w:tc>
        <w:tc>
          <w:tcPr>
            <w:tcW w:w="9205" w:type="dxa"/>
            <w:gridSpan w:val="14"/>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Значение показателей</w:t>
            </w:r>
          </w:p>
        </w:tc>
      </w:tr>
      <w:tr w:rsidR="00451318" w:rsidRPr="00075C8F" w:rsidTr="00340A63">
        <w:tc>
          <w:tcPr>
            <w:tcW w:w="684" w:type="dxa"/>
            <w:vMerge/>
          </w:tcPr>
          <w:p w:rsidR="00451318" w:rsidRPr="00075C8F" w:rsidRDefault="00451318">
            <w:pPr>
              <w:spacing w:after="0" w:line="240" w:lineRule="auto"/>
              <w:jc w:val="both"/>
              <w:rPr>
                <w:rFonts w:ascii="Times New Roman" w:hAnsi="Times New Roman" w:cs="Times New Roman"/>
                <w:sz w:val="24"/>
                <w:szCs w:val="24"/>
              </w:rPr>
            </w:pPr>
          </w:p>
        </w:tc>
        <w:tc>
          <w:tcPr>
            <w:tcW w:w="3641" w:type="dxa"/>
            <w:vMerge/>
          </w:tcPr>
          <w:p w:rsidR="00451318" w:rsidRPr="00075C8F" w:rsidRDefault="00451318">
            <w:pPr>
              <w:spacing w:after="0" w:line="240" w:lineRule="auto"/>
              <w:jc w:val="both"/>
              <w:rPr>
                <w:rFonts w:ascii="Times New Roman" w:hAnsi="Times New Roman" w:cs="Times New Roman"/>
                <w:sz w:val="24"/>
                <w:szCs w:val="24"/>
              </w:rPr>
            </w:pPr>
          </w:p>
        </w:tc>
        <w:tc>
          <w:tcPr>
            <w:tcW w:w="1237" w:type="dxa"/>
            <w:vMerge/>
          </w:tcPr>
          <w:p w:rsidR="00451318" w:rsidRPr="00075C8F" w:rsidRDefault="00451318">
            <w:pPr>
              <w:spacing w:after="0" w:line="240" w:lineRule="auto"/>
              <w:jc w:val="both"/>
              <w:rPr>
                <w:rFonts w:ascii="Times New Roman" w:hAnsi="Times New Roman" w:cs="Times New Roman"/>
                <w:sz w:val="24"/>
                <w:szCs w:val="24"/>
              </w:rPr>
            </w:pPr>
          </w:p>
        </w:tc>
        <w:tc>
          <w:tcPr>
            <w:tcW w:w="1001" w:type="dxa"/>
            <w:tcBorders>
              <w:right w:val="single" w:sz="4" w:space="0" w:color="auto"/>
            </w:tcBorders>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2018</w:t>
            </w:r>
          </w:p>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 (факт)</w:t>
            </w:r>
          </w:p>
        </w:tc>
        <w:tc>
          <w:tcPr>
            <w:tcW w:w="1089" w:type="dxa"/>
            <w:gridSpan w:val="2"/>
            <w:tcBorders>
              <w:right w:val="single" w:sz="4" w:space="0" w:color="auto"/>
            </w:tcBorders>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2019 </w:t>
            </w:r>
          </w:p>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 (прогноз)</w:t>
            </w:r>
          </w:p>
        </w:tc>
        <w:tc>
          <w:tcPr>
            <w:tcW w:w="815" w:type="dxa"/>
            <w:tcBorders>
              <w:left w:val="single" w:sz="4" w:space="0" w:color="auto"/>
            </w:tcBorders>
          </w:tcPr>
          <w:p w:rsidR="00451318" w:rsidRPr="00075C8F" w:rsidRDefault="00451318" w:rsidP="003061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2020 </w:t>
            </w:r>
          </w:p>
          <w:p w:rsidR="00451318" w:rsidRPr="00075C8F" w:rsidRDefault="00451318" w:rsidP="003061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94" w:type="dxa"/>
            <w:gridSpan w:val="2"/>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2021 </w:t>
            </w:r>
          </w:p>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94" w:type="dxa"/>
            <w:gridSpan w:val="2"/>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2022 </w:t>
            </w:r>
          </w:p>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179" w:type="dxa"/>
            <w:gridSpan w:val="2"/>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2023 </w:t>
            </w:r>
          </w:p>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180" w:type="dxa"/>
            <w:gridSpan w:val="2"/>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2024 </w:t>
            </w:r>
          </w:p>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353" w:type="dxa"/>
            <w:gridSpan w:val="2"/>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2025 </w:t>
            </w:r>
          </w:p>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r>
      <w:tr w:rsidR="00451318" w:rsidRPr="00075C8F">
        <w:trPr>
          <w:trHeight w:val="435"/>
        </w:trPr>
        <w:tc>
          <w:tcPr>
            <w:tcW w:w="14767" w:type="dxa"/>
            <w:gridSpan w:val="17"/>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Государственная программа Курской области «Комплексное развитие сельских территорий Курской области»</w:t>
            </w:r>
          </w:p>
        </w:tc>
      </w:tr>
      <w:tr w:rsidR="00BF46CD" w:rsidRPr="00075C8F" w:rsidTr="00340A63">
        <w:tc>
          <w:tcPr>
            <w:tcW w:w="684" w:type="dxa"/>
          </w:tcPr>
          <w:p w:rsidR="00BF46CD" w:rsidRPr="00075C8F" w:rsidRDefault="00BF46CD">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1.</w:t>
            </w:r>
          </w:p>
        </w:tc>
        <w:tc>
          <w:tcPr>
            <w:tcW w:w="3641" w:type="dxa"/>
          </w:tcPr>
          <w:p w:rsidR="00BF46CD" w:rsidRPr="00075C8F" w:rsidRDefault="00BF46CD">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Индекс  доли сельского населения в общей численности населения Курской области</w:t>
            </w:r>
          </w:p>
        </w:tc>
        <w:tc>
          <w:tcPr>
            <w:tcW w:w="1237" w:type="dxa"/>
          </w:tcPr>
          <w:p w:rsidR="00BF46CD" w:rsidRPr="00075C8F" w:rsidRDefault="00BF46CD">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процент</w:t>
            </w:r>
          </w:p>
        </w:tc>
        <w:tc>
          <w:tcPr>
            <w:tcW w:w="1001" w:type="dxa"/>
            <w:tcBorders>
              <w:right w:val="single" w:sz="4" w:space="0" w:color="auto"/>
            </w:tcBorders>
          </w:tcPr>
          <w:p w:rsidR="00BF46CD" w:rsidRPr="00075C8F" w:rsidRDefault="00BF46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62,7</w:t>
            </w:r>
          </w:p>
        </w:tc>
        <w:tc>
          <w:tcPr>
            <w:tcW w:w="1089" w:type="dxa"/>
            <w:gridSpan w:val="2"/>
            <w:tcBorders>
              <w:right w:val="single" w:sz="4" w:space="0" w:color="auto"/>
            </w:tcBorders>
          </w:tcPr>
          <w:p w:rsidR="00BF46CD" w:rsidRPr="00075C8F" w:rsidRDefault="00BF46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62,7</w:t>
            </w:r>
          </w:p>
        </w:tc>
        <w:tc>
          <w:tcPr>
            <w:tcW w:w="876" w:type="dxa"/>
            <w:gridSpan w:val="2"/>
            <w:tcBorders>
              <w:left w:val="single" w:sz="4" w:space="0" w:color="auto"/>
            </w:tcBorders>
          </w:tcPr>
          <w:p w:rsidR="00BF46CD" w:rsidRPr="00075C8F" w:rsidRDefault="00BF46CD" w:rsidP="002173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62,7</w:t>
            </w:r>
          </w:p>
        </w:tc>
        <w:tc>
          <w:tcPr>
            <w:tcW w:w="1294" w:type="dxa"/>
            <w:gridSpan w:val="2"/>
          </w:tcPr>
          <w:p w:rsidR="00BF46CD" w:rsidRPr="00075C8F" w:rsidRDefault="00BF46CD" w:rsidP="002173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62,7</w:t>
            </w:r>
          </w:p>
        </w:tc>
        <w:tc>
          <w:tcPr>
            <w:tcW w:w="1294" w:type="dxa"/>
            <w:gridSpan w:val="2"/>
          </w:tcPr>
          <w:p w:rsidR="00BF46CD" w:rsidRPr="00075C8F" w:rsidRDefault="00BF46CD" w:rsidP="002173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62,7</w:t>
            </w:r>
          </w:p>
        </w:tc>
        <w:tc>
          <w:tcPr>
            <w:tcW w:w="1179" w:type="dxa"/>
            <w:gridSpan w:val="2"/>
          </w:tcPr>
          <w:p w:rsidR="00BF46CD" w:rsidRPr="00075C8F" w:rsidRDefault="00BF46CD" w:rsidP="002173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62,7</w:t>
            </w:r>
          </w:p>
        </w:tc>
        <w:tc>
          <w:tcPr>
            <w:tcW w:w="1179" w:type="dxa"/>
            <w:gridSpan w:val="2"/>
          </w:tcPr>
          <w:p w:rsidR="00BF46CD" w:rsidRPr="00075C8F" w:rsidRDefault="00BF46CD" w:rsidP="002173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62,7</w:t>
            </w:r>
          </w:p>
        </w:tc>
        <w:tc>
          <w:tcPr>
            <w:tcW w:w="1293" w:type="dxa"/>
          </w:tcPr>
          <w:p w:rsidR="00BF46CD" w:rsidRPr="00075C8F" w:rsidRDefault="00BF46CD" w:rsidP="002173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62,7</w:t>
            </w:r>
          </w:p>
        </w:tc>
      </w:tr>
      <w:tr w:rsidR="00451318" w:rsidRPr="00075C8F" w:rsidTr="00340A63">
        <w:tc>
          <w:tcPr>
            <w:tcW w:w="684" w:type="dxa"/>
          </w:tcPr>
          <w:p w:rsidR="00451318" w:rsidRPr="00075C8F" w:rsidRDefault="00451318">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2.</w:t>
            </w:r>
          </w:p>
        </w:tc>
        <w:tc>
          <w:tcPr>
            <w:tcW w:w="3641" w:type="dxa"/>
          </w:tcPr>
          <w:p w:rsidR="00451318" w:rsidRPr="00075C8F" w:rsidRDefault="00451318">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Индекс соотношения среднемесячных располагаемых ресурсов сельского и городского домохозяйств</w:t>
            </w:r>
          </w:p>
        </w:tc>
        <w:tc>
          <w:tcPr>
            <w:tcW w:w="123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процент</w:t>
            </w:r>
          </w:p>
        </w:tc>
        <w:tc>
          <w:tcPr>
            <w:tcW w:w="1001" w:type="dxa"/>
            <w:tcBorders>
              <w:right w:val="single" w:sz="4" w:space="0" w:color="auto"/>
            </w:tcBorders>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97,4</w:t>
            </w:r>
          </w:p>
        </w:tc>
        <w:tc>
          <w:tcPr>
            <w:tcW w:w="1089" w:type="dxa"/>
            <w:gridSpan w:val="2"/>
            <w:tcBorders>
              <w:right w:val="single" w:sz="4" w:space="0" w:color="auto"/>
            </w:tcBorders>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97,4</w:t>
            </w:r>
          </w:p>
        </w:tc>
        <w:tc>
          <w:tcPr>
            <w:tcW w:w="876" w:type="dxa"/>
            <w:gridSpan w:val="2"/>
            <w:tcBorders>
              <w:left w:val="single" w:sz="4" w:space="0" w:color="auto"/>
            </w:tcBorders>
          </w:tcPr>
          <w:p w:rsidR="00451318" w:rsidRPr="00075C8F" w:rsidRDefault="009F0E51" w:rsidP="00276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97,4</w:t>
            </w:r>
          </w:p>
        </w:tc>
        <w:tc>
          <w:tcPr>
            <w:tcW w:w="1294" w:type="dxa"/>
            <w:gridSpan w:val="2"/>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97,4</w:t>
            </w:r>
          </w:p>
        </w:tc>
        <w:tc>
          <w:tcPr>
            <w:tcW w:w="1294" w:type="dxa"/>
            <w:gridSpan w:val="2"/>
          </w:tcPr>
          <w:p w:rsidR="00451318" w:rsidRPr="00075C8F" w:rsidRDefault="009F0E51" w:rsidP="00276A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97,4</w:t>
            </w:r>
          </w:p>
        </w:tc>
        <w:tc>
          <w:tcPr>
            <w:tcW w:w="1179" w:type="dxa"/>
            <w:gridSpan w:val="2"/>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97,4</w:t>
            </w:r>
          </w:p>
        </w:tc>
        <w:tc>
          <w:tcPr>
            <w:tcW w:w="1179" w:type="dxa"/>
            <w:gridSpan w:val="2"/>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97,4</w:t>
            </w:r>
          </w:p>
        </w:tc>
        <w:tc>
          <w:tcPr>
            <w:tcW w:w="1293" w:type="dxa"/>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97,4</w:t>
            </w:r>
          </w:p>
        </w:tc>
      </w:tr>
      <w:tr w:rsidR="00451318" w:rsidRPr="00075C8F" w:rsidTr="00340A63">
        <w:tc>
          <w:tcPr>
            <w:tcW w:w="684" w:type="dxa"/>
          </w:tcPr>
          <w:p w:rsidR="00451318" w:rsidRPr="00075C8F" w:rsidRDefault="00451318">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3.</w:t>
            </w:r>
          </w:p>
        </w:tc>
        <w:tc>
          <w:tcPr>
            <w:tcW w:w="3641" w:type="dxa"/>
          </w:tcPr>
          <w:p w:rsidR="00451318" w:rsidRPr="00075C8F" w:rsidRDefault="00451318">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 xml:space="preserve">Индекс доли общей площади благоустроенных жилых  помещений в сельских </w:t>
            </w:r>
            <w:r w:rsidRPr="00075C8F">
              <w:rPr>
                <w:rFonts w:ascii="Times New Roman" w:hAnsi="Times New Roman" w:cs="Times New Roman"/>
                <w:sz w:val="24"/>
                <w:szCs w:val="24"/>
              </w:rPr>
              <w:lastRenderedPageBreak/>
              <w:t>населенных пунктах</w:t>
            </w:r>
          </w:p>
        </w:tc>
        <w:tc>
          <w:tcPr>
            <w:tcW w:w="123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lastRenderedPageBreak/>
              <w:t>процент</w:t>
            </w:r>
          </w:p>
        </w:tc>
        <w:tc>
          <w:tcPr>
            <w:tcW w:w="1001" w:type="dxa"/>
            <w:tcBorders>
              <w:right w:val="single" w:sz="4" w:space="0" w:color="auto"/>
            </w:tcBorders>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089" w:type="dxa"/>
            <w:gridSpan w:val="2"/>
            <w:tcBorders>
              <w:right w:val="single" w:sz="4" w:space="0" w:color="auto"/>
            </w:tcBorders>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876" w:type="dxa"/>
            <w:gridSpan w:val="2"/>
            <w:tcBorders>
              <w:left w:val="single" w:sz="4" w:space="0" w:color="auto"/>
            </w:tcBorders>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294" w:type="dxa"/>
            <w:gridSpan w:val="2"/>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294" w:type="dxa"/>
            <w:gridSpan w:val="2"/>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179" w:type="dxa"/>
            <w:gridSpan w:val="2"/>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179" w:type="dxa"/>
            <w:gridSpan w:val="2"/>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293" w:type="dxa"/>
          </w:tcPr>
          <w:p w:rsidR="00451318" w:rsidRPr="00075C8F" w:rsidRDefault="009F0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451318" w:rsidRPr="00075C8F">
        <w:tc>
          <w:tcPr>
            <w:tcW w:w="14767" w:type="dxa"/>
            <w:gridSpan w:val="17"/>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lastRenderedPageBreak/>
              <w:t>Подпрограмма 1 «Создание условий для обеспечения доступным и комфортным жильем сельского населения»</w:t>
            </w:r>
          </w:p>
        </w:tc>
      </w:tr>
      <w:tr w:rsidR="00451318" w:rsidRPr="00075C8F" w:rsidTr="00340A63">
        <w:tc>
          <w:tcPr>
            <w:tcW w:w="684"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4.</w:t>
            </w:r>
          </w:p>
        </w:tc>
        <w:tc>
          <w:tcPr>
            <w:tcW w:w="3641" w:type="dxa"/>
          </w:tcPr>
          <w:p w:rsidR="00451318" w:rsidRPr="00075C8F" w:rsidRDefault="00451318">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Ввод (приобретение) жилья для граждан, проживающих на сельских территориях</w:t>
            </w:r>
          </w:p>
        </w:tc>
        <w:tc>
          <w:tcPr>
            <w:tcW w:w="123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кв. метров</w:t>
            </w:r>
          </w:p>
        </w:tc>
        <w:tc>
          <w:tcPr>
            <w:tcW w:w="1001" w:type="dxa"/>
            <w:tcBorders>
              <w:right w:val="single" w:sz="4" w:space="0" w:color="auto"/>
            </w:tcBorders>
          </w:tcPr>
          <w:p w:rsidR="00451318" w:rsidRPr="00075C8F" w:rsidRDefault="00451318">
            <w:pPr>
              <w:spacing w:after="0" w:line="240" w:lineRule="auto"/>
              <w:jc w:val="center"/>
              <w:rPr>
                <w:rFonts w:ascii="Times New Roman" w:hAnsi="Times New Roman" w:cs="Times New Roman"/>
                <w:sz w:val="24"/>
                <w:szCs w:val="24"/>
              </w:rPr>
            </w:pPr>
          </w:p>
        </w:tc>
        <w:tc>
          <w:tcPr>
            <w:tcW w:w="1089" w:type="dxa"/>
            <w:gridSpan w:val="2"/>
            <w:tcBorders>
              <w:right w:val="single" w:sz="4" w:space="0" w:color="auto"/>
            </w:tcBorders>
          </w:tcPr>
          <w:p w:rsidR="00451318" w:rsidRPr="00075C8F" w:rsidRDefault="00451318">
            <w:pPr>
              <w:spacing w:after="0" w:line="240" w:lineRule="auto"/>
              <w:jc w:val="center"/>
              <w:rPr>
                <w:rFonts w:ascii="Times New Roman" w:hAnsi="Times New Roman" w:cs="Times New Roman"/>
                <w:sz w:val="24"/>
                <w:szCs w:val="24"/>
              </w:rPr>
            </w:pPr>
          </w:p>
        </w:tc>
        <w:tc>
          <w:tcPr>
            <w:tcW w:w="815" w:type="dxa"/>
            <w:tcBorders>
              <w:left w:val="single" w:sz="4" w:space="0" w:color="auto"/>
            </w:tcBorders>
          </w:tcPr>
          <w:p w:rsidR="00451318" w:rsidRPr="00075C8F" w:rsidRDefault="00451318" w:rsidP="008A01D4">
            <w:pPr>
              <w:spacing w:after="0" w:line="240" w:lineRule="auto"/>
              <w:jc w:val="center"/>
              <w:rPr>
                <w:rFonts w:ascii="Times New Roman" w:hAnsi="Times New Roman" w:cs="Times New Roman"/>
                <w:sz w:val="24"/>
                <w:szCs w:val="24"/>
              </w:rPr>
            </w:pPr>
          </w:p>
        </w:tc>
        <w:tc>
          <w:tcPr>
            <w:tcW w:w="1294" w:type="dxa"/>
            <w:gridSpan w:val="2"/>
          </w:tcPr>
          <w:p w:rsidR="00451318" w:rsidRPr="00075C8F" w:rsidRDefault="00451318" w:rsidP="007C7F85">
            <w:pPr>
              <w:spacing w:after="0" w:line="240" w:lineRule="auto"/>
              <w:jc w:val="center"/>
              <w:rPr>
                <w:rFonts w:ascii="Times New Roman" w:hAnsi="Times New Roman" w:cs="Times New Roman"/>
                <w:sz w:val="24"/>
                <w:szCs w:val="24"/>
              </w:rPr>
            </w:pPr>
          </w:p>
        </w:tc>
        <w:tc>
          <w:tcPr>
            <w:tcW w:w="1294" w:type="dxa"/>
            <w:gridSpan w:val="2"/>
          </w:tcPr>
          <w:p w:rsidR="00451318" w:rsidRPr="00075C8F" w:rsidRDefault="00451318" w:rsidP="007C7F85">
            <w:pPr>
              <w:tabs>
                <w:tab w:val="left" w:pos="200"/>
                <w:tab w:val="center" w:pos="648"/>
              </w:tabs>
              <w:spacing w:after="0" w:line="240" w:lineRule="auto"/>
              <w:jc w:val="center"/>
              <w:rPr>
                <w:rFonts w:ascii="Times New Roman" w:hAnsi="Times New Roman" w:cs="Times New Roman"/>
                <w:sz w:val="24"/>
                <w:szCs w:val="24"/>
              </w:rPr>
            </w:pPr>
          </w:p>
        </w:tc>
        <w:tc>
          <w:tcPr>
            <w:tcW w:w="1179" w:type="dxa"/>
            <w:gridSpan w:val="2"/>
          </w:tcPr>
          <w:p w:rsidR="00451318" w:rsidRPr="00075C8F" w:rsidRDefault="00451318" w:rsidP="007C7F85">
            <w:pPr>
              <w:tabs>
                <w:tab w:val="left" w:pos="200"/>
                <w:tab w:val="center" w:pos="648"/>
              </w:tabs>
              <w:spacing w:after="0" w:line="240" w:lineRule="auto"/>
              <w:jc w:val="center"/>
              <w:rPr>
                <w:rFonts w:ascii="Times New Roman" w:hAnsi="Times New Roman" w:cs="Times New Roman"/>
                <w:sz w:val="24"/>
                <w:szCs w:val="24"/>
              </w:rPr>
            </w:pPr>
          </w:p>
        </w:tc>
        <w:tc>
          <w:tcPr>
            <w:tcW w:w="1180" w:type="dxa"/>
            <w:gridSpan w:val="2"/>
          </w:tcPr>
          <w:p w:rsidR="00451318" w:rsidRPr="00075C8F" w:rsidRDefault="00451318" w:rsidP="007C7F85">
            <w:pPr>
              <w:tabs>
                <w:tab w:val="left" w:pos="200"/>
                <w:tab w:val="center" w:pos="648"/>
              </w:tabs>
              <w:spacing w:after="0" w:line="240" w:lineRule="auto"/>
              <w:jc w:val="center"/>
              <w:rPr>
                <w:rFonts w:ascii="Times New Roman" w:hAnsi="Times New Roman" w:cs="Times New Roman"/>
                <w:sz w:val="24"/>
                <w:szCs w:val="24"/>
              </w:rPr>
            </w:pPr>
          </w:p>
        </w:tc>
        <w:tc>
          <w:tcPr>
            <w:tcW w:w="1353" w:type="dxa"/>
            <w:gridSpan w:val="2"/>
          </w:tcPr>
          <w:p w:rsidR="00451318" w:rsidRPr="00075C8F" w:rsidRDefault="00451318" w:rsidP="007C7F85">
            <w:pPr>
              <w:tabs>
                <w:tab w:val="left" w:pos="200"/>
                <w:tab w:val="center" w:pos="648"/>
              </w:tabs>
              <w:spacing w:after="0" w:line="240" w:lineRule="auto"/>
              <w:jc w:val="center"/>
              <w:rPr>
                <w:rFonts w:ascii="Times New Roman" w:hAnsi="Times New Roman" w:cs="Times New Roman"/>
                <w:sz w:val="24"/>
                <w:szCs w:val="24"/>
              </w:rPr>
            </w:pPr>
          </w:p>
        </w:tc>
      </w:tr>
      <w:tr w:rsidR="00451318" w:rsidRPr="00075C8F" w:rsidTr="00340A63">
        <w:tc>
          <w:tcPr>
            <w:tcW w:w="684"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5.</w:t>
            </w:r>
          </w:p>
        </w:tc>
        <w:tc>
          <w:tcPr>
            <w:tcW w:w="3641" w:type="dxa"/>
          </w:tcPr>
          <w:p w:rsidR="00451318" w:rsidRPr="00075C8F" w:rsidRDefault="00451318">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Ввод жилья, предоставленного гражданам по договорам найма жилого помещения</w:t>
            </w:r>
          </w:p>
        </w:tc>
        <w:tc>
          <w:tcPr>
            <w:tcW w:w="123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кв. метров</w:t>
            </w:r>
          </w:p>
        </w:tc>
        <w:tc>
          <w:tcPr>
            <w:tcW w:w="1001" w:type="dxa"/>
            <w:tcBorders>
              <w:right w:val="single" w:sz="4" w:space="0" w:color="auto"/>
            </w:tcBorders>
          </w:tcPr>
          <w:p w:rsidR="00451318" w:rsidRPr="00075C8F" w:rsidRDefault="00451318">
            <w:pPr>
              <w:spacing w:after="0" w:line="240" w:lineRule="auto"/>
              <w:jc w:val="center"/>
              <w:rPr>
                <w:rFonts w:ascii="Times New Roman" w:hAnsi="Times New Roman" w:cs="Times New Roman"/>
                <w:sz w:val="24"/>
                <w:szCs w:val="24"/>
              </w:rPr>
            </w:pPr>
          </w:p>
        </w:tc>
        <w:tc>
          <w:tcPr>
            <w:tcW w:w="1089" w:type="dxa"/>
            <w:gridSpan w:val="2"/>
            <w:tcBorders>
              <w:right w:val="single" w:sz="4" w:space="0" w:color="auto"/>
            </w:tcBorders>
          </w:tcPr>
          <w:p w:rsidR="00451318" w:rsidRPr="00075C8F" w:rsidRDefault="00451318" w:rsidP="0027499F">
            <w:pPr>
              <w:spacing w:after="0" w:line="240" w:lineRule="auto"/>
              <w:jc w:val="center"/>
              <w:rPr>
                <w:rFonts w:ascii="Times New Roman" w:hAnsi="Times New Roman" w:cs="Times New Roman"/>
                <w:sz w:val="24"/>
                <w:szCs w:val="24"/>
              </w:rPr>
            </w:pPr>
          </w:p>
        </w:tc>
        <w:tc>
          <w:tcPr>
            <w:tcW w:w="815" w:type="dxa"/>
            <w:tcBorders>
              <w:left w:val="single" w:sz="4" w:space="0" w:color="auto"/>
            </w:tcBorders>
          </w:tcPr>
          <w:p w:rsidR="00451318" w:rsidRPr="00075C8F" w:rsidRDefault="00451318" w:rsidP="008A01D4">
            <w:pPr>
              <w:spacing w:after="0" w:line="240" w:lineRule="auto"/>
              <w:jc w:val="center"/>
              <w:rPr>
                <w:rFonts w:ascii="Times New Roman" w:hAnsi="Times New Roman" w:cs="Times New Roman"/>
                <w:sz w:val="24"/>
                <w:szCs w:val="24"/>
              </w:rPr>
            </w:pPr>
          </w:p>
        </w:tc>
        <w:tc>
          <w:tcPr>
            <w:tcW w:w="1294" w:type="dxa"/>
            <w:gridSpan w:val="2"/>
          </w:tcPr>
          <w:p w:rsidR="00451318" w:rsidRPr="00075C8F" w:rsidRDefault="00451318">
            <w:pPr>
              <w:spacing w:after="0" w:line="240" w:lineRule="auto"/>
              <w:jc w:val="center"/>
              <w:rPr>
                <w:rFonts w:ascii="Times New Roman" w:hAnsi="Times New Roman" w:cs="Times New Roman"/>
                <w:sz w:val="24"/>
                <w:szCs w:val="24"/>
              </w:rPr>
            </w:pPr>
          </w:p>
        </w:tc>
        <w:tc>
          <w:tcPr>
            <w:tcW w:w="1294" w:type="dxa"/>
            <w:gridSpan w:val="2"/>
          </w:tcPr>
          <w:p w:rsidR="00451318" w:rsidRPr="00075C8F" w:rsidRDefault="00451318" w:rsidP="009B5EEC">
            <w:pPr>
              <w:jc w:val="center"/>
            </w:pPr>
          </w:p>
        </w:tc>
        <w:tc>
          <w:tcPr>
            <w:tcW w:w="1179" w:type="dxa"/>
            <w:gridSpan w:val="2"/>
          </w:tcPr>
          <w:p w:rsidR="00451318" w:rsidRPr="00075C8F" w:rsidRDefault="00451318" w:rsidP="009B5EEC">
            <w:pPr>
              <w:jc w:val="center"/>
            </w:pPr>
          </w:p>
        </w:tc>
        <w:tc>
          <w:tcPr>
            <w:tcW w:w="1180" w:type="dxa"/>
            <w:gridSpan w:val="2"/>
          </w:tcPr>
          <w:p w:rsidR="00451318" w:rsidRPr="00075C8F" w:rsidRDefault="00451318" w:rsidP="009B5EEC">
            <w:pPr>
              <w:jc w:val="center"/>
            </w:pPr>
          </w:p>
        </w:tc>
        <w:tc>
          <w:tcPr>
            <w:tcW w:w="1353" w:type="dxa"/>
            <w:gridSpan w:val="2"/>
          </w:tcPr>
          <w:p w:rsidR="00451318" w:rsidRPr="00075C8F" w:rsidRDefault="00451318" w:rsidP="009B5EEC">
            <w:pPr>
              <w:jc w:val="center"/>
            </w:pPr>
          </w:p>
        </w:tc>
      </w:tr>
      <w:tr w:rsidR="00451318" w:rsidRPr="00075C8F" w:rsidTr="00340A63">
        <w:tc>
          <w:tcPr>
            <w:tcW w:w="684"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6.</w:t>
            </w:r>
          </w:p>
        </w:tc>
        <w:tc>
          <w:tcPr>
            <w:tcW w:w="3641" w:type="dxa"/>
          </w:tcPr>
          <w:p w:rsidR="00451318" w:rsidRPr="00075C8F" w:rsidRDefault="00451318">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Количество реализованных проектов компактной жилищной застройки</w:t>
            </w:r>
          </w:p>
        </w:tc>
        <w:tc>
          <w:tcPr>
            <w:tcW w:w="123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единиц</w:t>
            </w:r>
          </w:p>
        </w:tc>
        <w:tc>
          <w:tcPr>
            <w:tcW w:w="1001" w:type="dxa"/>
            <w:tcBorders>
              <w:right w:val="single" w:sz="4" w:space="0" w:color="auto"/>
            </w:tcBorders>
          </w:tcPr>
          <w:p w:rsidR="00451318" w:rsidRPr="00075C8F" w:rsidRDefault="00451318">
            <w:pPr>
              <w:spacing w:after="0" w:line="240" w:lineRule="auto"/>
              <w:jc w:val="center"/>
              <w:rPr>
                <w:rFonts w:ascii="Times New Roman" w:hAnsi="Times New Roman" w:cs="Times New Roman"/>
                <w:sz w:val="24"/>
                <w:szCs w:val="24"/>
              </w:rPr>
            </w:pPr>
          </w:p>
        </w:tc>
        <w:tc>
          <w:tcPr>
            <w:tcW w:w="1089" w:type="dxa"/>
            <w:gridSpan w:val="2"/>
            <w:tcBorders>
              <w:right w:val="single" w:sz="4" w:space="0" w:color="auto"/>
            </w:tcBorders>
          </w:tcPr>
          <w:p w:rsidR="00451318" w:rsidRPr="00075C8F" w:rsidRDefault="00451318" w:rsidP="0027499F">
            <w:pPr>
              <w:spacing w:after="0" w:line="240" w:lineRule="auto"/>
              <w:jc w:val="center"/>
              <w:rPr>
                <w:rFonts w:ascii="Times New Roman" w:hAnsi="Times New Roman" w:cs="Times New Roman"/>
                <w:sz w:val="24"/>
                <w:szCs w:val="24"/>
              </w:rPr>
            </w:pPr>
          </w:p>
        </w:tc>
        <w:tc>
          <w:tcPr>
            <w:tcW w:w="815" w:type="dxa"/>
            <w:tcBorders>
              <w:left w:val="single" w:sz="4" w:space="0" w:color="auto"/>
            </w:tcBorders>
          </w:tcPr>
          <w:p w:rsidR="00451318" w:rsidRPr="00075C8F" w:rsidRDefault="00451318" w:rsidP="008A01D4">
            <w:pPr>
              <w:spacing w:after="0" w:line="240" w:lineRule="auto"/>
              <w:jc w:val="center"/>
              <w:rPr>
                <w:rFonts w:ascii="Times New Roman" w:hAnsi="Times New Roman" w:cs="Times New Roman"/>
                <w:sz w:val="24"/>
                <w:szCs w:val="24"/>
              </w:rPr>
            </w:pPr>
          </w:p>
        </w:tc>
        <w:tc>
          <w:tcPr>
            <w:tcW w:w="1294" w:type="dxa"/>
            <w:gridSpan w:val="2"/>
          </w:tcPr>
          <w:p w:rsidR="00451318" w:rsidRPr="00075C8F" w:rsidRDefault="00451318">
            <w:pPr>
              <w:spacing w:after="0" w:line="240" w:lineRule="auto"/>
              <w:jc w:val="center"/>
              <w:rPr>
                <w:rFonts w:ascii="Times New Roman" w:hAnsi="Times New Roman" w:cs="Times New Roman"/>
                <w:sz w:val="24"/>
                <w:szCs w:val="24"/>
              </w:rPr>
            </w:pPr>
          </w:p>
        </w:tc>
        <w:tc>
          <w:tcPr>
            <w:tcW w:w="1294" w:type="dxa"/>
            <w:gridSpan w:val="2"/>
          </w:tcPr>
          <w:p w:rsidR="00451318" w:rsidRPr="00075C8F" w:rsidRDefault="00451318">
            <w:pPr>
              <w:spacing w:after="0" w:line="240" w:lineRule="auto"/>
              <w:jc w:val="center"/>
              <w:rPr>
                <w:rFonts w:ascii="Times New Roman" w:hAnsi="Times New Roman" w:cs="Times New Roman"/>
                <w:sz w:val="24"/>
                <w:szCs w:val="24"/>
              </w:rPr>
            </w:pPr>
          </w:p>
        </w:tc>
        <w:tc>
          <w:tcPr>
            <w:tcW w:w="1179" w:type="dxa"/>
            <w:gridSpan w:val="2"/>
          </w:tcPr>
          <w:p w:rsidR="00451318" w:rsidRPr="00075C8F" w:rsidRDefault="00451318">
            <w:pPr>
              <w:spacing w:after="0" w:line="240" w:lineRule="auto"/>
              <w:jc w:val="center"/>
              <w:rPr>
                <w:rFonts w:ascii="Times New Roman" w:hAnsi="Times New Roman" w:cs="Times New Roman"/>
                <w:sz w:val="24"/>
                <w:szCs w:val="24"/>
              </w:rPr>
            </w:pPr>
          </w:p>
        </w:tc>
        <w:tc>
          <w:tcPr>
            <w:tcW w:w="1180" w:type="dxa"/>
            <w:gridSpan w:val="2"/>
          </w:tcPr>
          <w:p w:rsidR="00451318" w:rsidRPr="00075C8F" w:rsidRDefault="00451318">
            <w:pPr>
              <w:spacing w:after="0" w:line="240" w:lineRule="auto"/>
              <w:jc w:val="center"/>
              <w:rPr>
                <w:rFonts w:ascii="Times New Roman" w:hAnsi="Times New Roman" w:cs="Times New Roman"/>
                <w:sz w:val="24"/>
                <w:szCs w:val="24"/>
              </w:rPr>
            </w:pPr>
          </w:p>
        </w:tc>
        <w:tc>
          <w:tcPr>
            <w:tcW w:w="1353" w:type="dxa"/>
            <w:gridSpan w:val="2"/>
          </w:tcPr>
          <w:p w:rsidR="00451318" w:rsidRPr="00075C8F" w:rsidRDefault="00451318">
            <w:pPr>
              <w:spacing w:after="0" w:line="240" w:lineRule="auto"/>
              <w:jc w:val="center"/>
              <w:rPr>
                <w:rFonts w:ascii="Times New Roman" w:hAnsi="Times New Roman" w:cs="Times New Roman"/>
                <w:sz w:val="24"/>
                <w:szCs w:val="24"/>
              </w:rPr>
            </w:pPr>
          </w:p>
        </w:tc>
      </w:tr>
      <w:tr w:rsidR="00451318" w:rsidRPr="00075C8F">
        <w:tc>
          <w:tcPr>
            <w:tcW w:w="14767" w:type="dxa"/>
            <w:gridSpan w:val="17"/>
          </w:tcPr>
          <w:p w:rsidR="00451318" w:rsidRPr="00075C8F" w:rsidRDefault="00451318" w:rsidP="00340A6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Подпрограмма </w:t>
            </w:r>
            <w:r w:rsidR="00340A63">
              <w:rPr>
                <w:rFonts w:ascii="Times New Roman" w:hAnsi="Times New Roman" w:cs="Times New Roman"/>
                <w:sz w:val="24"/>
                <w:szCs w:val="24"/>
              </w:rPr>
              <w:t>2</w:t>
            </w:r>
            <w:r w:rsidRPr="00075C8F">
              <w:rPr>
                <w:rFonts w:ascii="Times New Roman" w:hAnsi="Times New Roman" w:cs="Times New Roman"/>
                <w:sz w:val="24"/>
                <w:szCs w:val="24"/>
              </w:rPr>
              <w:t xml:space="preserve"> «Создание и развитие инфраструктуры на сельских территориях»</w:t>
            </w:r>
          </w:p>
        </w:tc>
      </w:tr>
      <w:tr w:rsidR="00451318" w:rsidRPr="00075C8F" w:rsidTr="00340A63">
        <w:tc>
          <w:tcPr>
            <w:tcW w:w="684"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9.</w:t>
            </w:r>
          </w:p>
        </w:tc>
        <w:tc>
          <w:tcPr>
            <w:tcW w:w="3641" w:type="dxa"/>
          </w:tcPr>
          <w:p w:rsidR="00451318" w:rsidRPr="00075C8F" w:rsidRDefault="00451318">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Количество реализованных проектов комплексного развития сельских территорий (сельских агломераций)</w:t>
            </w:r>
          </w:p>
        </w:tc>
        <w:tc>
          <w:tcPr>
            <w:tcW w:w="123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единиц</w:t>
            </w:r>
          </w:p>
        </w:tc>
        <w:tc>
          <w:tcPr>
            <w:tcW w:w="1069" w:type="dxa"/>
            <w:gridSpan w:val="2"/>
            <w:tcBorders>
              <w:right w:val="single" w:sz="4" w:space="0" w:color="auto"/>
            </w:tcBorders>
          </w:tcPr>
          <w:p w:rsidR="00451318" w:rsidRPr="00075C8F" w:rsidRDefault="00451318">
            <w:pPr>
              <w:spacing w:after="0" w:line="240" w:lineRule="auto"/>
              <w:jc w:val="center"/>
              <w:rPr>
                <w:rFonts w:ascii="Times New Roman" w:hAnsi="Times New Roman" w:cs="Times New Roman"/>
                <w:sz w:val="24"/>
                <w:szCs w:val="24"/>
              </w:rPr>
            </w:pPr>
          </w:p>
        </w:tc>
        <w:tc>
          <w:tcPr>
            <w:tcW w:w="1021" w:type="dxa"/>
            <w:tcBorders>
              <w:right w:val="single" w:sz="4" w:space="0" w:color="auto"/>
            </w:tcBorders>
          </w:tcPr>
          <w:p w:rsidR="00451318" w:rsidRPr="00075C8F" w:rsidRDefault="00451318" w:rsidP="0027499F">
            <w:pPr>
              <w:spacing w:after="0" w:line="240" w:lineRule="auto"/>
              <w:jc w:val="center"/>
              <w:rPr>
                <w:rFonts w:ascii="Times New Roman" w:hAnsi="Times New Roman" w:cs="Times New Roman"/>
                <w:sz w:val="24"/>
                <w:szCs w:val="24"/>
              </w:rPr>
            </w:pPr>
          </w:p>
        </w:tc>
        <w:tc>
          <w:tcPr>
            <w:tcW w:w="815" w:type="dxa"/>
            <w:tcBorders>
              <w:left w:val="single" w:sz="4" w:space="0" w:color="auto"/>
            </w:tcBorders>
          </w:tcPr>
          <w:p w:rsidR="00451318" w:rsidRPr="00075C8F" w:rsidRDefault="00370FE7" w:rsidP="00B56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4" w:type="dxa"/>
            <w:gridSpan w:val="2"/>
          </w:tcPr>
          <w:p w:rsidR="00451318" w:rsidRPr="00075C8F" w:rsidRDefault="00451318">
            <w:pPr>
              <w:spacing w:after="0" w:line="240" w:lineRule="auto"/>
              <w:jc w:val="center"/>
              <w:rPr>
                <w:rFonts w:ascii="Times New Roman" w:hAnsi="Times New Roman" w:cs="Times New Roman"/>
                <w:sz w:val="24"/>
                <w:szCs w:val="24"/>
              </w:rPr>
            </w:pPr>
          </w:p>
        </w:tc>
        <w:tc>
          <w:tcPr>
            <w:tcW w:w="1294" w:type="dxa"/>
            <w:gridSpan w:val="2"/>
          </w:tcPr>
          <w:p w:rsidR="00451318" w:rsidRPr="00075C8F" w:rsidRDefault="00451318">
            <w:pPr>
              <w:spacing w:after="0" w:line="240" w:lineRule="auto"/>
              <w:jc w:val="center"/>
              <w:rPr>
                <w:rFonts w:ascii="Times New Roman" w:hAnsi="Times New Roman" w:cs="Times New Roman"/>
                <w:sz w:val="24"/>
                <w:szCs w:val="24"/>
              </w:rPr>
            </w:pPr>
          </w:p>
        </w:tc>
        <w:tc>
          <w:tcPr>
            <w:tcW w:w="1179" w:type="dxa"/>
            <w:gridSpan w:val="2"/>
          </w:tcPr>
          <w:p w:rsidR="00451318" w:rsidRPr="00075C8F" w:rsidRDefault="00451318">
            <w:pPr>
              <w:spacing w:after="0" w:line="240" w:lineRule="auto"/>
              <w:jc w:val="center"/>
              <w:rPr>
                <w:rFonts w:ascii="Times New Roman" w:hAnsi="Times New Roman" w:cs="Times New Roman"/>
                <w:sz w:val="24"/>
                <w:szCs w:val="24"/>
              </w:rPr>
            </w:pPr>
          </w:p>
        </w:tc>
        <w:tc>
          <w:tcPr>
            <w:tcW w:w="1180" w:type="dxa"/>
            <w:gridSpan w:val="2"/>
          </w:tcPr>
          <w:p w:rsidR="00451318" w:rsidRPr="00075C8F" w:rsidRDefault="00451318">
            <w:pPr>
              <w:spacing w:after="0" w:line="240" w:lineRule="auto"/>
              <w:jc w:val="center"/>
              <w:rPr>
                <w:rFonts w:ascii="Times New Roman" w:hAnsi="Times New Roman" w:cs="Times New Roman"/>
                <w:sz w:val="24"/>
                <w:szCs w:val="24"/>
              </w:rPr>
            </w:pPr>
          </w:p>
        </w:tc>
        <w:tc>
          <w:tcPr>
            <w:tcW w:w="1353" w:type="dxa"/>
            <w:gridSpan w:val="2"/>
          </w:tcPr>
          <w:p w:rsidR="00451318" w:rsidRPr="00075C8F" w:rsidRDefault="00451318">
            <w:pPr>
              <w:spacing w:after="0" w:line="240" w:lineRule="auto"/>
              <w:jc w:val="center"/>
              <w:rPr>
                <w:rFonts w:ascii="Times New Roman" w:hAnsi="Times New Roman" w:cs="Times New Roman"/>
                <w:sz w:val="24"/>
                <w:szCs w:val="24"/>
              </w:rPr>
            </w:pPr>
          </w:p>
        </w:tc>
      </w:tr>
      <w:tr w:rsidR="00451318" w:rsidRPr="00075C8F" w:rsidTr="00340A63">
        <w:tc>
          <w:tcPr>
            <w:tcW w:w="684"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10.</w:t>
            </w:r>
          </w:p>
        </w:tc>
        <w:tc>
          <w:tcPr>
            <w:tcW w:w="3641" w:type="dxa"/>
          </w:tcPr>
          <w:p w:rsidR="00451318" w:rsidRPr="00075C8F" w:rsidRDefault="00451318">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Ввод в эксплуатацию автомобильных дорог</w:t>
            </w:r>
          </w:p>
        </w:tc>
        <w:tc>
          <w:tcPr>
            <w:tcW w:w="123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км</w:t>
            </w:r>
          </w:p>
        </w:tc>
        <w:tc>
          <w:tcPr>
            <w:tcW w:w="1069" w:type="dxa"/>
            <w:gridSpan w:val="2"/>
            <w:tcBorders>
              <w:right w:val="single" w:sz="4" w:space="0" w:color="auto"/>
            </w:tcBorders>
          </w:tcPr>
          <w:p w:rsidR="00451318" w:rsidRPr="00075C8F" w:rsidRDefault="00451318">
            <w:pPr>
              <w:spacing w:after="0" w:line="240" w:lineRule="auto"/>
              <w:jc w:val="center"/>
              <w:rPr>
                <w:rFonts w:ascii="Times New Roman" w:hAnsi="Times New Roman" w:cs="Times New Roman"/>
                <w:sz w:val="24"/>
                <w:szCs w:val="24"/>
              </w:rPr>
            </w:pPr>
          </w:p>
        </w:tc>
        <w:tc>
          <w:tcPr>
            <w:tcW w:w="1021" w:type="dxa"/>
            <w:tcBorders>
              <w:right w:val="single" w:sz="4" w:space="0" w:color="auto"/>
            </w:tcBorders>
          </w:tcPr>
          <w:p w:rsidR="00451318" w:rsidRPr="00075C8F" w:rsidRDefault="00451318">
            <w:pPr>
              <w:spacing w:after="0" w:line="240" w:lineRule="auto"/>
              <w:jc w:val="center"/>
              <w:rPr>
                <w:rFonts w:ascii="Times New Roman" w:hAnsi="Times New Roman" w:cs="Times New Roman"/>
                <w:sz w:val="24"/>
                <w:szCs w:val="24"/>
              </w:rPr>
            </w:pPr>
          </w:p>
        </w:tc>
        <w:tc>
          <w:tcPr>
            <w:tcW w:w="815" w:type="dxa"/>
            <w:tcBorders>
              <w:left w:val="single" w:sz="4" w:space="0" w:color="auto"/>
            </w:tcBorders>
          </w:tcPr>
          <w:p w:rsidR="00451318" w:rsidRPr="00075C8F" w:rsidRDefault="00451318">
            <w:pPr>
              <w:spacing w:after="0" w:line="240" w:lineRule="auto"/>
              <w:jc w:val="center"/>
              <w:rPr>
                <w:rFonts w:ascii="Times New Roman" w:hAnsi="Times New Roman" w:cs="Times New Roman"/>
                <w:sz w:val="24"/>
                <w:szCs w:val="24"/>
              </w:rPr>
            </w:pPr>
          </w:p>
        </w:tc>
        <w:tc>
          <w:tcPr>
            <w:tcW w:w="1294" w:type="dxa"/>
            <w:gridSpan w:val="2"/>
          </w:tcPr>
          <w:p w:rsidR="00451318" w:rsidRPr="00075C8F" w:rsidRDefault="00451318">
            <w:pPr>
              <w:spacing w:after="0" w:line="240" w:lineRule="auto"/>
              <w:jc w:val="center"/>
              <w:rPr>
                <w:rFonts w:ascii="Times New Roman" w:hAnsi="Times New Roman" w:cs="Times New Roman"/>
                <w:sz w:val="24"/>
                <w:szCs w:val="24"/>
              </w:rPr>
            </w:pPr>
          </w:p>
        </w:tc>
        <w:tc>
          <w:tcPr>
            <w:tcW w:w="1294" w:type="dxa"/>
            <w:gridSpan w:val="2"/>
          </w:tcPr>
          <w:p w:rsidR="00451318" w:rsidRPr="00075C8F" w:rsidRDefault="00451318">
            <w:pPr>
              <w:spacing w:after="0" w:line="240" w:lineRule="auto"/>
              <w:jc w:val="center"/>
              <w:rPr>
                <w:rFonts w:ascii="Times New Roman" w:hAnsi="Times New Roman" w:cs="Times New Roman"/>
                <w:sz w:val="24"/>
                <w:szCs w:val="24"/>
              </w:rPr>
            </w:pPr>
          </w:p>
        </w:tc>
        <w:tc>
          <w:tcPr>
            <w:tcW w:w="1179" w:type="dxa"/>
            <w:gridSpan w:val="2"/>
          </w:tcPr>
          <w:p w:rsidR="00451318" w:rsidRPr="00075C8F" w:rsidRDefault="00451318">
            <w:pPr>
              <w:spacing w:after="0" w:line="240" w:lineRule="auto"/>
              <w:jc w:val="center"/>
              <w:rPr>
                <w:rFonts w:ascii="Times New Roman" w:hAnsi="Times New Roman" w:cs="Times New Roman"/>
                <w:sz w:val="24"/>
                <w:szCs w:val="24"/>
              </w:rPr>
            </w:pPr>
          </w:p>
        </w:tc>
        <w:tc>
          <w:tcPr>
            <w:tcW w:w="1180" w:type="dxa"/>
            <w:gridSpan w:val="2"/>
          </w:tcPr>
          <w:p w:rsidR="00451318" w:rsidRPr="00075C8F" w:rsidRDefault="00451318">
            <w:pPr>
              <w:spacing w:after="0" w:line="240" w:lineRule="auto"/>
              <w:jc w:val="center"/>
              <w:rPr>
                <w:rFonts w:ascii="Times New Roman" w:hAnsi="Times New Roman" w:cs="Times New Roman"/>
                <w:sz w:val="24"/>
                <w:szCs w:val="24"/>
              </w:rPr>
            </w:pPr>
          </w:p>
        </w:tc>
        <w:tc>
          <w:tcPr>
            <w:tcW w:w="1353" w:type="dxa"/>
            <w:gridSpan w:val="2"/>
          </w:tcPr>
          <w:p w:rsidR="00451318" w:rsidRPr="00075C8F" w:rsidRDefault="00451318">
            <w:pPr>
              <w:spacing w:after="0" w:line="240" w:lineRule="auto"/>
              <w:jc w:val="center"/>
              <w:rPr>
                <w:rFonts w:ascii="Times New Roman" w:hAnsi="Times New Roman" w:cs="Times New Roman"/>
                <w:sz w:val="24"/>
                <w:szCs w:val="24"/>
              </w:rPr>
            </w:pPr>
          </w:p>
        </w:tc>
      </w:tr>
    </w:tbl>
    <w:p w:rsidR="00451318" w:rsidRDefault="00451318">
      <w:pPr>
        <w:spacing w:after="0" w:line="240" w:lineRule="auto"/>
        <w:rPr>
          <w:rFonts w:ascii="Times New Roman" w:hAnsi="Times New Roman" w:cs="Times New Roman"/>
          <w:sz w:val="24"/>
          <w:szCs w:val="24"/>
        </w:rPr>
      </w:pPr>
    </w:p>
    <w:p w:rsidR="00C42B9A" w:rsidRDefault="00C42B9A" w:rsidP="002D0421">
      <w:pPr>
        <w:spacing w:after="0" w:line="240" w:lineRule="auto"/>
        <w:ind w:left="9072"/>
        <w:jc w:val="center"/>
        <w:rPr>
          <w:rFonts w:ascii="Times New Roman" w:hAnsi="Times New Roman" w:cs="Times New Roman"/>
          <w:sz w:val="28"/>
          <w:szCs w:val="28"/>
        </w:rPr>
      </w:pPr>
    </w:p>
    <w:p w:rsidR="00E373A8" w:rsidRDefault="00E373A8" w:rsidP="002D0421">
      <w:pPr>
        <w:spacing w:after="0" w:line="240" w:lineRule="auto"/>
        <w:ind w:left="9072"/>
        <w:jc w:val="center"/>
        <w:rPr>
          <w:rFonts w:ascii="Times New Roman" w:hAnsi="Times New Roman" w:cs="Times New Roman"/>
          <w:sz w:val="28"/>
          <w:szCs w:val="28"/>
        </w:rPr>
      </w:pPr>
    </w:p>
    <w:p w:rsidR="00E373A8" w:rsidRDefault="00E373A8" w:rsidP="002D0421">
      <w:pPr>
        <w:spacing w:after="0" w:line="240" w:lineRule="auto"/>
        <w:ind w:left="9072"/>
        <w:jc w:val="center"/>
        <w:rPr>
          <w:rFonts w:ascii="Times New Roman" w:hAnsi="Times New Roman" w:cs="Times New Roman"/>
          <w:sz w:val="28"/>
          <w:szCs w:val="28"/>
        </w:rPr>
      </w:pPr>
    </w:p>
    <w:p w:rsidR="00E373A8" w:rsidRDefault="00E373A8" w:rsidP="002D0421">
      <w:pPr>
        <w:spacing w:after="0" w:line="240" w:lineRule="auto"/>
        <w:ind w:left="9072"/>
        <w:jc w:val="center"/>
        <w:rPr>
          <w:rFonts w:ascii="Times New Roman" w:hAnsi="Times New Roman" w:cs="Times New Roman"/>
          <w:sz w:val="28"/>
          <w:szCs w:val="28"/>
        </w:rPr>
      </w:pPr>
    </w:p>
    <w:p w:rsidR="00E373A8" w:rsidRDefault="00E373A8" w:rsidP="002D0421">
      <w:pPr>
        <w:spacing w:after="0" w:line="240" w:lineRule="auto"/>
        <w:ind w:left="9072"/>
        <w:jc w:val="center"/>
        <w:rPr>
          <w:rFonts w:ascii="Times New Roman" w:hAnsi="Times New Roman" w:cs="Times New Roman"/>
          <w:sz w:val="28"/>
          <w:szCs w:val="28"/>
        </w:rPr>
      </w:pPr>
    </w:p>
    <w:p w:rsidR="00E373A8" w:rsidRDefault="00E373A8" w:rsidP="002D0421">
      <w:pPr>
        <w:spacing w:after="0" w:line="240" w:lineRule="auto"/>
        <w:ind w:left="9072"/>
        <w:jc w:val="center"/>
        <w:rPr>
          <w:rFonts w:ascii="Times New Roman" w:hAnsi="Times New Roman" w:cs="Times New Roman"/>
          <w:sz w:val="28"/>
          <w:szCs w:val="28"/>
        </w:rPr>
      </w:pPr>
    </w:p>
    <w:p w:rsidR="00E373A8" w:rsidRDefault="00E373A8" w:rsidP="002D0421">
      <w:pPr>
        <w:spacing w:after="0" w:line="240" w:lineRule="auto"/>
        <w:ind w:left="9072"/>
        <w:jc w:val="center"/>
        <w:rPr>
          <w:rFonts w:ascii="Times New Roman" w:hAnsi="Times New Roman" w:cs="Times New Roman"/>
          <w:sz w:val="28"/>
          <w:szCs w:val="28"/>
        </w:rPr>
      </w:pPr>
    </w:p>
    <w:p w:rsidR="00E373A8" w:rsidRDefault="00E373A8" w:rsidP="002D0421">
      <w:pPr>
        <w:spacing w:after="0" w:line="240" w:lineRule="auto"/>
        <w:ind w:left="9072"/>
        <w:jc w:val="center"/>
        <w:rPr>
          <w:rFonts w:ascii="Times New Roman" w:hAnsi="Times New Roman" w:cs="Times New Roman"/>
          <w:sz w:val="28"/>
          <w:szCs w:val="28"/>
        </w:rPr>
      </w:pPr>
    </w:p>
    <w:p w:rsidR="002D0421" w:rsidRPr="008E137E" w:rsidRDefault="002D0421" w:rsidP="002D0421">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lastRenderedPageBreak/>
        <w:t xml:space="preserve">Приложение № </w:t>
      </w:r>
      <w:r w:rsidR="005F1E73">
        <w:rPr>
          <w:rFonts w:ascii="Times New Roman" w:hAnsi="Times New Roman" w:cs="Times New Roman"/>
          <w:sz w:val="28"/>
          <w:szCs w:val="28"/>
        </w:rPr>
        <w:t>2</w:t>
      </w:r>
    </w:p>
    <w:p w:rsidR="002D0421" w:rsidRPr="008E137E" w:rsidRDefault="002D0421" w:rsidP="002D0421">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t>к государственной программе</w:t>
      </w:r>
      <w:r>
        <w:rPr>
          <w:rFonts w:ascii="Times New Roman" w:hAnsi="Times New Roman" w:cs="Times New Roman"/>
          <w:sz w:val="28"/>
          <w:szCs w:val="28"/>
        </w:rPr>
        <w:t xml:space="preserve"> </w:t>
      </w:r>
      <w:r w:rsidRPr="008E137E">
        <w:rPr>
          <w:rFonts w:ascii="Times New Roman" w:hAnsi="Times New Roman" w:cs="Times New Roman"/>
          <w:sz w:val="28"/>
          <w:szCs w:val="28"/>
        </w:rPr>
        <w:t>Черемисиновского района Курской области</w:t>
      </w:r>
    </w:p>
    <w:p w:rsidR="002D0421" w:rsidRPr="008E137E" w:rsidRDefault="002D0421" w:rsidP="002D0421">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t>«Комплексное развитие</w:t>
      </w:r>
      <w:r>
        <w:rPr>
          <w:rFonts w:ascii="Times New Roman" w:hAnsi="Times New Roman" w:cs="Times New Roman"/>
          <w:sz w:val="28"/>
          <w:szCs w:val="28"/>
        </w:rPr>
        <w:t xml:space="preserve"> </w:t>
      </w:r>
      <w:r w:rsidRPr="008E137E">
        <w:rPr>
          <w:rFonts w:ascii="Times New Roman" w:hAnsi="Times New Roman" w:cs="Times New Roman"/>
          <w:sz w:val="28"/>
          <w:szCs w:val="28"/>
        </w:rPr>
        <w:t>сельских территорий</w:t>
      </w:r>
    </w:p>
    <w:p w:rsidR="002D0421" w:rsidRDefault="002D0421" w:rsidP="002D0421">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t>Черемисиновского района Курской области»</w:t>
      </w:r>
    </w:p>
    <w:p w:rsidR="00451318" w:rsidRDefault="00451318">
      <w:pPr>
        <w:rPr>
          <w:rFonts w:ascii="Times New Roman" w:hAnsi="Times New Roman" w:cs="Times New Roman"/>
          <w:sz w:val="28"/>
          <w:szCs w:val="28"/>
        </w:rPr>
      </w:pPr>
    </w:p>
    <w:p w:rsidR="00A22FCC" w:rsidRDefault="00451318" w:rsidP="00A22FC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ПОДПРОГРАММ И ОСНОВНЫХ МЕРОПРИЯТИЙ </w:t>
      </w:r>
      <w:r w:rsidR="00A22FCC">
        <w:rPr>
          <w:rFonts w:ascii="Times New Roman" w:hAnsi="Times New Roman" w:cs="Times New Roman"/>
          <w:b/>
          <w:bCs/>
          <w:sz w:val="28"/>
          <w:szCs w:val="28"/>
        </w:rPr>
        <w:t>МУНИЦИПАЛЬНОЙ ПРОГРАММЫ ЧЕРЕМИСИНОВСКОГО РАЙОНА КУРСКОЙ ОБЛАСТИ</w:t>
      </w:r>
    </w:p>
    <w:p w:rsidR="00A22FCC" w:rsidRDefault="00A22FCC" w:rsidP="00A22FC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«КОМПЛЕКСНОЕ РАЗВИТИЕ СЕЛЬСКИХ ТЕРРИТОРИЙ ЧЕРЕМИСИНОВСКОГО РАЙОНА</w:t>
      </w:r>
    </w:p>
    <w:p w:rsidR="00A22FCC" w:rsidRDefault="00A22FCC" w:rsidP="00A22FCC">
      <w:pPr>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КУРСКОЙ ОБЛАСТИ»</w:t>
      </w:r>
    </w:p>
    <w:p w:rsidR="00451318" w:rsidRDefault="00451318" w:rsidP="00A22FCC">
      <w:pPr>
        <w:spacing w:after="0" w:line="240" w:lineRule="auto"/>
        <w:jc w:val="center"/>
        <w:rPr>
          <w:rFonts w:ascii="Times New Roman" w:hAnsi="Times New Roman" w:cs="Times New Roman"/>
          <w:sz w:val="28"/>
          <w:szCs w:val="28"/>
        </w:rPr>
      </w:pPr>
    </w:p>
    <w:tbl>
      <w:tblPr>
        <w:tblW w:w="1530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09"/>
        <w:gridCol w:w="2612"/>
        <w:gridCol w:w="2068"/>
        <w:gridCol w:w="1287"/>
        <w:gridCol w:w="1317"/>
        <w:gridCol w:w="2777"/>
        <w:gridCol w:w="2447"/>
        <w:gridCol w:w="2192"/>
      </w:tblGrid>
      <w:tr w:rsidR="005F1E73" w:rsidRPr="00075C8F" w:rsidTr="00340A63">
        <w:tc>
          <w:tcPr>
            <w:tcW w:w="609"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 </w:t>
            </w:r>
          </w:p>
          <w:p w:rsidR="00451318" w:rsidRPr="00075C8F" w:rsidRDefault="00451318">
            <w:pPr>
              <w:spacing w:after="0" w:line="240" w:lineRule="auto"/>
              <w:jc w:val="center"/>
              <w:rPr>
                <w:rFonts w:ascii="Times New Roman" w:hAnsi="Times New Roman" w:cs="Times New Roman"/>
                <w:sz w:val="24"/>
                <w:szCs w:val="24"/>
              </w:rPr>
            </w:pPr>
            <w:proofErr w:type="gramStart"/>
            <w:r w:rsidRPr="00075C8F">
              <w:rPr>
                <w:rFonts w:ascii="Times New Roman" w:hAnsi="Times New Roman" w:cs="Times New Roman"/>
                <w:sz w:val="24"/>
                <w:szCs w:val="24"/>
              </w:rPr>
              <w:t>п</w:t>
            </w:r>
            <w:proofErr w:type="gramEnd"/>
            <w:r w:rsidRPr="00075C8F">
              <w:rPr>
                <w:rFonts w:ascii="Times New Roman" w:hAnsi="Times New Roman" w:cs="Times New Roman"/>
                <w:sz w:val="24"/>
                <w:szCs w:val="24"/>
              </w:rPr>
              <w:t xml:space="preserve">/п </w:t>
            </w:r>
          </w:p>
        </w:tc>
        <w:tc>
          <w:tcPr>
            <w:tcW w:w="2612"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Номер и наименование ведомственной целевой программы, основного мероприятия </w:t>
            </w:r>
          </w:p>
        </w:tc>
        <w:tc>
          <w:tcPr>
            <w:tcW w:w="2068"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Ответственный исполнитель </w:t>
            </w:r>
          </w:p>
        </w:tc>
        <w:tc>
          <w:tcPr>
            <w:tcW w:w="2604" w:type="dxa"/>
            <w:gridSpan w:val="2"/>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Срок </w:t>
            </w:r>
          </w:p>
        </w:tc>
        <w:tc>
          <w:tcPr>
            <w:tcW w:w="2777"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Ожидаемый непосредственный результат (краткое описание) </w:t>
            </w:r>
          </w:p>
        </w:tc>
        <w:tc>
          <w:tcPr>
            <w:tcW w:w="2447"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Основные направления реализации </w:t>
            </w:r>
          </w:p>
        </w:tc>
        <w:tc>
          <w:tcPr>
            <w:tcW w:w="2192"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Связь с показателями государственной программы (подпрограммы) </w:t>
            </w:r>
          </w:p>
        </w:tc>
      </w:tr>
      <w:tr w:rsidR="005F1E73" w:rsidRPr="00075C8F" w:rsidTr="00340A63">
        <w:tc>
          <w:tcPr>
            <w:tcW w:w="609" w:type="dxa"/>
            <w:vMerge/>
          </w:tcPr>
          <w:p w:rsidR="00451318" w:rsidRPr="00075C8F" w:rsidRDefault="00451318">
            <w:pPr>
              <w:spacing w:after="0" w:line="240" w:lineRule="auto"/>
              <w:rPr>
                <w:rFonts w:ascii="Times New Roman" w:hAnsi="Times New Roman" w:cs="Times New Roman"/>
                <w:sz w:val="24"/>
                <w:szCs w:val="24"/>
              </w:rPr>
            </w:pPr>
          </w:p>
        </w:tc>
        <w:tc>
          <w:tcPr>
            <w:tcW w:w="2612" w:type="dxa"/>
            <w:vMerge/>
          </w:tcPr>
          <w:p w:rsidR="00451318" w:rsidRPr="00075C8F" w:rsidRDefault="00451318">
            <w:pPr>
              <w:spacing w:after="0" w:line="240" w:lineRule="auto"/>
              <w:rPr>
                <w:rFonts w:ascii="Times New Roman" w:hAnsi="Times New Roman" w:cs="Times New Roman"/>
                <w:sz w:val="24"/>
                <w:szCs w:val="24"/>
              </w:rPr>
            </w:pPr>
          </w:p>
        </w:tc>
        <w:tc>
          <w:tcPr>
            <w:tcW w:w="2068" w:type="dxa"/>
            <w:vMerge/>
          </w:tcPr>
          <w:p w:rsidR="00451318" w:rsidRPr="00075C8F" w:rsidRDefault="00451318">
            <w:pPr>
              <w:spacing w:after="0" w:line="240" w:lineRule="auto"/>
              <w:rPr>
                <w:rFonts w:ascii="Times New Roman" w:hAnsi="Times New Roman" w:cs="Times New Roman"/>
                <w:sz w:val="24"/>
                <w:szCs w:val="24"/>
              </w:rPr>
            </w:pPr>
          </w:p>
        </w:tc>
        <w:tc>
          <w:tcPr>
            <w:tcW w:w="128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начала реализации </w:t>
            </w:r>
          </w:p>
        </w:tc>
        <w:tc>
          <w:tcPr>
            <w:tcW w:w="131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окончания реализации </w:t>
            </w:r>
          </w:p>
        </w:tc>
        <w:tc>
          <w:tcPr>
            <w:tcW w:w="2777" w:type="dxa"/>
            <w:vMerge/>
          </w:tcPr>
          <w:p w:rsidR="00451318" w:rsidRPr="00075C8F" w:rsidRDefault="00451318">
            <w:pPr>
              <w:spacing w:after="0" w:line="240" w:lineRule="auto"/>
              <w:jc w:val="center"/>
              <w:rPr>
                <w:rFonts w:ascii="Times New Roman" w:hAnsi="Times New Roman" w:cs="Times New Roman"/>
                <w:sz w:val="24"/>
                <w:szCs w:val="24"/>
              </w:rPr>
            </w:pPr>
          </w:p>
        </w:tc>
        <w:tc>
          <w:tcPr>
            <w:tcW w:w="2447" w:type="dxa"/>
            <w:vMerge/>
          </w:tcPr>
          <w:p w:rsidR="00451318" w:rsidRPr="00075C8F" w:rsidRDefault="00451318">
            <w:pPr>
              <w:spacing w:after="0" w:line="240" w:lineRule="auto"/>
              <w:jc w:val="center"/>
              <w:rPr>
                <w:rFonts w:ascii="Times New Roman" w:hAnsi="Times New Roman" w:cs="Times New Roman"/>
                <w:sz w:val="24"/>
                <w:szCs w:val="24"/>
              </w:rPr>
            </w:pPr>
          </w:p>
        </w:tc>
        <w:tc>
          <w:tcPr>
            <w:tcW w:w="2192" w:type="dxa"/>
            <w:vMerge/>
          </w:tcPr>
          <w:p w:rsidR="00451318" w:rsidRPr="00075C8F" w:rsidRDefault="00451318">
            <w:pPr>
              <w:spacing w:after="0" w:line="240" w:lineRule="auto"/>
              <w:jc w:val="center"/>
              <w:rPr>
                <w:rFonts w:ascii="Times New Roman" w:hAnsi="Times New Roman" w:cs="Times New Roman"/>
                <w:sz w:val="24"/>
                <w:szCs w:val="24"/>
              </w:rPr>
            </w:pPr>
          </w:p>
        </w:tc>
      </w:tr>
      <w:tr w:rsidR="00451318" w:rsidRPr="00075C8F" w:rsidTr="00340A63">
        <w:tc>
          <w:tcPr>
            <w:tcW w:w="15309" w:type="dxa"/>
            <w:gridSpan w:val="8"/>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Подпрограмма 1 «Создание условий для обеспечения доступным и комфортным жильем сельского населения»</w:t>
            </w:r>
          </w:p>
        </w:tc>
      </w:tr>
      <w:tr w:rsidR="005F1E73" w:rsidRPr="00075C8F" w:rsidTr="00340A63">
        <w:tc>
          <w:tcPr>
            <w:tcW w:w="609" w:type="dxa"/>
          </w:tcPr>
          <w:p w:rsidR="00451318" w:rsidRPr="00075C8F" w:rsidRDefault="00451318">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1.</w:t>
            </w:r>
          </w:p>
        </w:tc>
        <w:tc>
          <w:tcPr>
            <w:tcW w:w="2612" w:type="dxa"/>
          </w:tcPr>
          <w:p w:rsidR="00451318" w:rsidRPr="00075C8F" w:rsidRDefault="00451318">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Основное мероприятие  1.1 «Предоставление социальных выплат на строительство</w:t>
            </w:r>
          </w:p>
          <w:p w:rsidR="00451318" w:rsidRPr="00075C8F" w:rsidRDefault="00451318">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 xml:space="preserve"> (приобретение) жилья»</w:t>
            </w:r>
          </w:p>
        </w:tc>
        <w:tc>
          <w:tcPr>
            <w:tcW w:w="2068" w:type="dxa"/>
          </w:tcPr>
          <w:p w:rsidR="00451318" w:rsidRPr="00075C8F" w:rsidRDefault="005F1E7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Черемисиновского района</w:t>
            </w:r>
          </w:p>
          <w:p w:rsidR="00451318" w:rsidRPr="00075C8F" w:rsidRDefault="00451318">
            <w:pPr>
              <w:spacing w:after="0" w:line="240" w:lineRule="auto"/>
              <w:rPr>
                <w:rFonts w:ascii="Times New Roman" w:hAnsi="Times New Roman" w:cs="Times New Roman"/>
                <w:sz w:val="24"/>
                <w:szCs w:val="24"/>
              </w:rPr>
            </w:pPr>
          </w:p>
        </w:tc>
        <w:tc>
          <w:tcPr>
            <w:tcW w:w="128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2020</w:t>
            </w:r>
          </w:p>
        </w:tc>
        <w:tc>
          <w:tcPr>
            <w:tcW w:w="131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2025</w:t>
            </w:r>
          </w:p>
        </w:tc>
        <w:tc>
          <w:tcPr>
            <w:tcW w:w="2777" w:type="dxa"/>
          </w:tcPr>
          <w:p w:rsidR="00451318" w:rsidRDefault="004513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улучшение жилищных условий сельских семей</w:t>
            </w:r>
          </w:p>
          <w:p w:rsidR="00451318" w:rsidRPr="00075C8F" w:rsidRDefault="00451318">
            <w:pPr>
              <w:spacing w:after="0" w:line="240" w:lineRule="auto"/>
              <w:jc w:val="center"/>
              <w:rPr>
                <w:rFonts w:ascii="Times New Roman" w:hAnsi="Times New Roman" w:cs="Times New Roman"/>
                <w:sz w:val="24"/>
                <w:szCs w:val="24"/>
              </w:rPr>
            </w:pPr>
          </w:p>
        </w:tc>
        <w:tc>
          <w:tcPr>
            <w:tcW w:w="244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В рамках осуществления данного мероприятия планируется</w:t>
            </w:r>
          </w:p>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предоставление социальных выплат на строительство (приобретение) жилья, в том числе путем участия в долевом строительстве, </w:t>
            </w:r>
            <w:r w:rsidRPr="00075C8F">
              <w:rPr>
                <w:rFonts w:ascii="Times New Roman" w:hAnsi="Times New Roman" w:cs="Times New Roman"/>
                <w:sz w:val="24"/>
                <w:szCs w:val="24"/>
              </w:rPr>
              <w:lastRenderedPageBreak/>
              <w:t>гражданам Российской Федерации,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w:t>
            </w:r>
          </w:p>
        </w:tc>
        <w:tc>
          <w:tcPr>
            <w:tcW w:w="2192"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lastRenderedPageBreak/>
              <w:t xml:space="preserve">Реализация основного мероприятия обеспечивает достижение показателя 4, указанного в приложении № 1 к </w:t>
            </w:r>
            <w:r w:rsidR="005F1E73">
              <w:rPr>
                <w:rFonts w:ascii="Times New Roman" w:hAnsi="Times New Roman" w:cs="Times New Roman"/>
                <w:sz w:val="24"/>
                <w:szCs w:val="24"/>
              </w:rPr>
              <w:t xml:space="preserve">муниципальной </w:t>
            </w:r>
            <w:r w:rsidRPr="00075C8F">
              <w:rPr>
                <w:rFonts w:ascii="Times New Roman" w:hAnsi="Times New Roman" w:cs="Times New Roman"/>
                <w:sz w:val="24"/>
                <w:szCs w:val="24"/>
              </w:rPr>
              <w:t>программе</w:t>
            </w:r>
          </w:p>
          <w:p w:rsidR="00451318" w:rsidRPr="00075C8F" w:rsidRDefault="00451318">
            <w:pPr>
              <w:spacing w:after="0" w:line="240" w:lineRule="auto"/>
              <w:jc w:val="center"/>
              <w:rPr>
                <w:rFonts w:ascii="Times New Roman" w:hAnsi="Times New Roman" w:cs="Times New Roman"/>
                <w:sz w:val="24"/>
                <w:szCs w:val="24"/>
              </w:rPr>
            </w:pPr>
          </w:p>
        </w:tc>
      </w:tr>
      <w:tr w:rsidR="005F1E73" w:rsidRPr="00075C8F" w:rsidTr="00340A63">
        <w:tc>
          <w:tcPr>
            <w:tcW w:w="609" w:type="dxa"/>
          </w:tcPr>
          <w:p w:rsidR="00451318" w:rsidRPr="00075C8F" w:rsidRDefault="00451318">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lastRenderedPageBreak/>
              <w:t>2.</w:t>
            </w:r>
          </w:p>
        </w:tc>
        <w:tc>
          <w:tcPr>
            <w:tcW w:w="2612" w:type="dxa"/>
          </w:tcPr>
          <w:p w:rsidR="00451318" w:rsidRPr="00075C8F" w:rsidRDefault="00451318">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Основное мероприятие  1.2 «Оказание финансовой поддержки на строительство жилья, предоставляемого гражданам, проживающим на сельских территориях, по договору найма жилого помещения»</w:t>
            </w:r>
          </w:p>
        </w:tc>
        <w:tc>
          <w:tcPr>
            <w:tcW w:w="2068" w:type="dxa"/>
          </w:tcPr>
          <w:p w:rsidR="005F1E73" w:rsidRPr="00075C8F" w:rsidRDefault="005F1E73" w:rsidP="005F1E7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Черемисиновского района</w:t>
            </w:r>
          </w:p>
          <w:p w:rsidR="00451318" w:rsidRPr="00075C8F" w:rsidRDefault="00451318">
            <w:pPr>
              <w:spacing w:after="0" w:line="240" w:lineRule="auto"/>
              <w:rPr>
                <w:rFonts w:ascii="Times New Roman" w:hAnsi="Times New Roman" w:cs="Times New Roman"/>
                <w:sz w:val="24"/>
                <w:szCs w:val="24"/>
              </w:rPr>
            </w:pPr>
          </w:p>
          <w:p w:rsidR="00451318" w:rsidRPr="00075C8F" w:rsidRDefault="00451318">
            <w:pPr>
              <w:spacing w:after="0" w:line="240" w:lineRule="auto"/>
              <w:rPr>
                <w:rFonts w:ascii="Times New Roman" w:hAnsi="Times New Roman" w:cs="Times New Roman"/>
                <w:sz w:val="24"/>
                <w:szCs w:val="24"/>
              </w:rPr>
            </w:pPr>
          </w:p>
        </w:tc>
        <w:tc>
          <w:tcPr>
            <w:tcW w:w="128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2020</w:t>
            </w:r>
          </w:p>
        </w:tc>
        <w:tc>
          <w:tcPr>
            <w:tcW w:w="131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2025</w:t>
            </w:r>
          </w:p>
        </w:tc>
        <w:tc>
          <w:tcPr>
            <w:tcW w:w="2777" w:type="dxa"/>
          </w:tcPr>
          <w:p w:rsidR="00451318" w:rsidRDefault="00C42B9A" w:rsidP="00C42B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w:t>
            </w:r>
            <w:r w:rsidR="00451318" w:rsidRPr="00075C8F">
              <w:rPr>
                <w:rFonts w:ascii="Times New Roman" w:hAnsi="Times New Roman" w:cs="Times New Roman"/>
                <w:sz w:val="24"/>
                <w:szCs w:val="24"/>
              </w:rPr>
              <w:t xml:space="preserve"> в эксплуатацию жилье, предоставленное гражданам по договорам найма жилого помещения </w:t>
            </w:r>
          </w:p>
        </w:tc>
        <w:tc>
          <w:tcPr>
            <w:tcW w:w="244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В рамках осуществления данного мероприятия планируется</w:t>
            </w:r>
          </w:p>
          <w:p w:rsidR="00451318" w:rsidRPr="00075C8F" w:rsidRDefault="00451318" w:rsidP="005F1E7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строительство жилого помещения (жилого дома), предоставляемого гражданам, проживающим на сельских территориях, по договору найма жилого помещения.</w:t>
            </w:r>
          </w:p>
        </w:tc>
        <w:tc>
          <w:tcPr>
            <w:tcW w:w="2192"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Реализация основного мероприятия обеспечивает достижение показателя 5, указанного в приложении № 1 к </w:t>
            </w:r>
            <w:r w:rsidR="005F1E73">
              <w:rPr>
                <w:rFonts w:ascii="Times New Roman" w:hAnsi="Times New Roman" w:cs="Times New Roman"/>
                <w:sz w:val="24"/>
                <w:szCs w:val="24"/>
              </w:rPr>
              <w:t xml:space="preserve">муниципальной </w:t>
            </w:r>
            <w:r w:rsidRPr="00075C8F">
              <w:rPr>
                <w:rFonts w:ascii="Times New Roman" w:hAnsi="Times New Roman" w:cs="Times New Roman"/>
                <w:sz w:val="24"/>
                <w:szCs w:val="24"/>
              </w:rPr>
              <w:t>программе</w:t>
            </w:r>
          </w:p>
          <w:p w:rsidR="00451318" w:rsidRPr="00075C8F" w:rsidRDefault="00451318">
            <w:pPr>
              <w:spacing w:after="0" w:line="240" w:lineRule="auto"/>
              <w:jc w:val="center"/>
              <w:rPr>
                <w:rFonts w:ascii="Times New Roman" w:hAnsi="Times New Roman" w:cs="Times New Roman"/>
                <w:sz w:val="24"/>
                <w:szCs w:val="24"/>
              </w:rPr>
            </w:pPr>
          </w:p>
        </w:tc>
      </w:tr>
      <w:tr w:rsidR="005F1E73" w:rsidRPr="00075C8F" w:rsidTr="00340A63">
        <w:tc>
          <w:tcPr>
            <w:tcW w:w="609" w:type="dxa"/>
          </w:tcPr>
          <w:p w:rsidR="00451318" w:rsidRPr="00075C8F" w:rsidRDefault="00451318">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 xml:space="preserve">3. </w:t>
            </w:r>
          </w:p>
        </w:tc>
        <w:tc>
          <w:tcPr>
            <w:tcW w:w="2612" w:type="dxa"/>
          </w:tcPr>
          <w:p w:rsidR="00451318" w:rsidRPr="00075C8F" w:rsidRDefault="00451318">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1.3</w:t>
            </w:r>
            <w:r>
              <w:rPr>
                <w:rFonts w:ascii="Times New Roman" w:hAnsi="Times New Roman" w:cs="Times New Roman"/>
                <w:sz w:val="24"/>
                <w:szCs w:val="24"/>
              </w:rPr>
              <w:t xml:space="preserve">«Обустройство объектами инженерной инфраструктуры и благоустройство  площадок, расположенных на сельских территориях, </w:t>
            </w:r>
            <w:r>
              <w:rPr>
                <w:rFonts w:ascii="Times New Roman" w:hAnsi="Times New Roman" w:cs="Times New Roman"/>
                <w:sz w:val="24"/>
                <w:szCs w:val="24"/>
              </w:rPr>
              <w:lastRenderedPageBreak/>
              <w:t>под компактную жилищную застройку»</w:t>
            </w:r>
          </w:p>
        </w:tc>
        <w:tc>
          <w:tcPr>
            <w:tcW w:w="2068" w:type="dxa"/>
          </w:tcPr>
          <w:p w:rsidR="005F1E73" w:rsidRPr="00075C8F" w:rsidRDefault="005F1E73" w:rsidP="005F1E7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Администрация Черемисиновского района</w:t>
            </w:r>
          </w:p>
          <w:p w:rsidR="00451318" w:rsidRPr="00075C8F" w:rsidRDefault="00451318">
            <w:pPr>
              <w:spacing w:after="0" w:line="240" w:lineRule="auto"/>
              <w:rPr>
                <w:rFonts w:ascii="Times New Roman" w:hAnsi="Times New Roman" w:cs="Times New Roman"/>
                <w:sz w:val="24"/>
                <w:szCs w:val="24"/>
              </w:rPr>
            </w:pPr>
          </w:p>
        </w:tc>
        <w:tc>
          <w:tcPr>
            <w:tcW w:w="128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2020</w:t>
            </w:r>
          </w:p>
        </w:tc>
        <w:tc>
          <w:tcPr>
            <w:tcW w:w="131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2025</w:t>
            </w:r>
          </w:p>
        </w:tc>
        <w:tc>
          <w:tcPr>
            <w:tcW w:w="2777" w:type="dxa"/>
          </w:tcPr>
          <w:p w:rsidR="00451318" w:rsidRDefault="00451318" w:rsidP="000B02A0">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обустроить инженерной инфраструктурой и благоустройством площад</w:t>
            </w:r>
            <w:r w:rsidR="000B02A0">
              <w:rPr>
                <w:rFonts w:ascii="Times New Roman" w:hAnsi="Times New Roman" w:cs="Times New Roman"/>
                <w:sz w:val="24"/>
                <w:szCs w:val="24"/>
              </w:rPr>
              <w:t>о</w:t>
            </w:r>
            <w:r w:rsidRPr="00075C8F">
              <w:rPr>
                <w:rFonts w:ascii="Times New Roman" w:hAnsi="Times New Roman" w:cs="Times New Roman"/>
                <w:sz w:val="24"/>
                <w:szCs w:val="24"/>
              </w:rPr>
              <w:t>к,</w:t>
            </w:r>
            <w:r w:rsidR="000B02A0">
              <w:rPr>
                <w:rFonts w:ascii="Times New Roman" w:hAnsi="Times New Roman" w:cs="Times New Roman"/>
                <w:sz w:val="24"/>
                <w:szCs w:val="24"/>
              </w:rPr>
              <w:t xml:space="preserve"> </w:t>
            </w:r>
            <w:r w:rsidRPr="00075C8F">
              <w:rPr>
                <w:rFonts w:ascii="Times New Roman" w:hAnsi="Times New Roman" w:cs="Times New Roman"/>
                <w:sz w:val="24"/>
                <w:szCs w:val="24"/>
              </w:rPr>
              <w:t xml:space="preserve">расположенных на сельских территориях, под компактную </w:t>
            </w:r>
            <w:r w:rsidRPr="00075C8F">
              <w:rPr>
                <w:rFonts w:ascii="Times New Roman" w:hAnsi="Times New Roman" w:cs="Times New Roman"/>
                <w:sz w:val="24"/>
                <w:szCs w:val="24"/>
              </w:rPr>
              <w:lastRenderedPageBreak/>
              <w:t>жилищную застройку</w:t>
            </w:r>
          </w:p>
        </w:tc>
        <w:tc>
          <w:tcPr>
            <w:tcW w:w="244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lastRenderedPageBreak/>
              <w:t xml:space="preserve">В рамках данного направления предусматривается осуществить мероприятия по следующим направлениям: </w:t>
            </w:r>
            <w:r w:rsidRPr="00075C8F">
              <w:rPr>
                <w:rFonts w:ascii="Times New Roman" w:hAnsi="Times New Roman" w:cs="Times New Roman"/>
                <w:sz w:val="24"/>
                <w:szCs w:val="24"/>
              </w:rPr>
              <w:lastRenderedPageBreak/>
              <w:t>строительство объектов инженерной инфраструктуры;</w:t>
            </w:r>
          </w:p>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организация уличного освещения, строительство улично-дорожной сети, а также благоустройство территории (в том числе озеленение)</w:t>
            </w:r>
          </w:p>
        </w:tc>
        <w:tc>
          <w:tcPr>
            <w:tcW w:w="2192"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lastRenderedPageBreak/>
              <w:t xml:space="preserve">Реализация основного мероприятия обеспечивает достижение показателя 6, указанного в </w:t>
            </w:r>
            <w:r w:rsidRPr="00075C8F">
              <w:rPr>
                <w:rFonts w:ascii="Times New Roman" w:hAnsi="Times New Roman" w:cs="Times New Roman"/>
                <w:sz w:val="24"/>
                <w:szCs w:val="24"/>
              </w:rPr>
              <w:lastRenderedPageBreak/>
              <w:t xml:space="preserve">приложении № 1 к </w:t>
            </w:r>
            <w:r w:rsidR="005F1E73">
              <w:rPr>
                <w:rFonts w:ascii="Times New Roman" w:hAnsi="Times New Roman" w:cs="Times New Roman"/>
                <w:sz w:val="24"/>
                <w:szCs w:val="24"/>
              </w:rPr>
              <w:t xml:space="preserve">муниципальной </w:t>
            </w:r>
            <w:r w:rsidRPr="00075C8F">
              <w:rPr>
                <w:rFonts w:ascii="Times New Roman" w:hAnsi="Times New Roman" w:cs="Times New Roman"/>
                <w:sz w:val="24"/>
                <w:szCs w:val="24"/>
              </w:rPr>
              <w:t>программе</w:t>
            </w:r>
          </w:p>
          <w:p w:rsidR="00451318" w:rsidRPr="00075C8F" w:rsidRDefault="00451318">
            <w:pPr>
              <w:spacing w:after="0" w:line="240" w:lineRule="auto"/>
              <w:jc w:val="center"/>
              <w:rPr>
                <w:rFonts w:ascii="Times New Roman" w:hAnsi="Times New Roman" w:cs="Times New Roman"/>
                <w:sz w:val="24"/>
                <w:szCs w:val="24"/>
              </w:rPr>
            </w:pPr>
          </w:p>
        </w:tc>
      </w:tr>
      <w:tr w:rsidR="00451318" w:rsidRPr="00075C8F" w:rsidTr="00340A63">
        <w:tc>
          <w:tcPr>
            <w:tcW w:w="15309" w:type="dxa"/>
            <w:gridSpan w:val="8"/>
          </w:tcPr>
          <w:p w:rsidR="00451318" w:rsidRPr="00075C8F" w:rsidRDefault="00451318" w:rsidP="00340A6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lastRenderedPageBreak/>
              <w:t xml:space="preserve">Подпрограмма </w:t>
            </w:r>
            <w:r w:rsidR="00340A63">
              <w:rPr>
                <w:rFonts w:ascii="Times New Roman" w:hAnsi="Times New Roman" w:cs="Times New Roman"/>
                <w:sz w:val="24"/>
                <w:szCs w:val="24"/>
              </w:rPr>
              <w:t>2</w:t>
            </w:r>
            <w:r w:rsidRPr="00075C8F">
              <w:rPr>
                <w:rFonts w:ascii="Times New Roman" w:hAnsi="Times New Roman" w:cs="Times New Roman"/>
                <w:sz w:val="24"/>
                <w:szCs w:val="24"/>
              </w:rPr>
              <w:t xml:space="preserve"> «Создание и развитие инфраструктуры на сельских территориях»</w:t>
            </w:r>
          </w:p>
        </w:tc>
      </w:tr>
      <w:tr w:rsidR="005F1E73" w:rsidRPr="00075C8F" w:rsidTr="00340A63">
        <w:tc>
          <w:tcPr>
            <w:tcW w:w="609" w:type="dxa"/>
          </w:tcPr>
          <w:p w:rsidR="00451318" w:rsidRPr="00075C8F" w:rsidRDefault="00451318">
            <w:pPr>
              <w:spacing w:after="0" w:line="240" w:lineRule="auto"/>
              <w:rPr>
                <w:rFonts w:ascii="Times New Roman" w:hAnsi="Times New Roman" w:cs="Times New Roman"/>
                <w:sz w:val="28"/>
                <w:szCs w:val="28"/>
              </w:rPr>
            </w:pPr>
          </w:p>
        </w:tc>
        <w:tc>
          <w:tcPr>
            <w:tcW w:w="2612" w:type="dxa"/>
          </w:tcPr>
          <w:p w:rsidR="00451318" w:rsidRPr="00075C8F" w:rsidRDefault="00451318" w:rsidP="005F1E73">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 xml:space="preserve">Основное мероприятие  </w:t>
            </w:r>
            <w:r w:rsidR="005F1E73">
              <w:rPr>
                <w:rFonts w:ascii="Times New Roman" w:hAnsi="Times New Roman" w:cs="Times New Roman"/>
                <w:sz w:val="24"/>
                <w:szCs w:val="24"/>
              </w:rPr>
              <w:t>2</w:t>
            </w:r>
            <w:r w:rsidRPr="00075C8F">
              <w:rPr>
                <w:rFonts w:ascii="Times New Roman" w:hAnsi="Times New Roman" w:cs="Times New Roman"/>
                <w:sz w:val="24"/>
                <w:szCs w:val="24"/>
              </w:rPr>
              <w:t>.1 «Современный облик сельских территорий»</w:t>
            </w:r>
          </w:p>
        </w:tc>
        <w:tc>
          <w:tcPr>
            <w:tcW w:w="2068" w:type="dxa"/>
          </w:tcPr>
          <w:p w:rsidR="005F1E73" w:rsidRPr="00075C8F" w:rsidRDefault="005F1E73" w:rsidP="005F1E7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Черемисиновского района</w:t>
            </w:r>
          </w:p>
          <w:p w:rsidR="00451318" w:rsidRPr="00075C8F" w:rsidRDefault="00451318">
            <w:pPr>
              <w:spacing w:after="0" w:line="240" w:lineRule="auto"/>
              <w:rPr>
                <w:rFonts w:ascii="Times New Roman" w:hAnsi="Times New Roman" w:cs="Times New Roman"/>
                <w:sz w:val="24"/>
                <w:szCs w:val="24"/>
              </w:rPr>
            </w:pPr>
          </w:p>
        </w:tc>
        <w:tc>
          <w:tcPr>
            <w:tcW w:w="128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2020</w:t>
            </w:r>
          </w:p>
        </w:tc>
        <w:tc>
          <w:tcPr>
            <w:tcW w:w="131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2025</w:t>
            </w:r>
          </w:p>
        </w:tc>
        <w:tc>
          <w:tcPr>
            <w:tcW w:w="2777" w:type="dxa"/>
          </w:tcPr>
          <w:p w:rsidR="00451318" w:rsidRPr="00075C8F" w:rsidRDefault="00451318">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 xml:space="preserve">реализовать проектов комплексного развития сельских территорий (сельских агломераций) - </w:t>
            </w:r>
            <w:r w:rsidR="005F1E73">
              <w:rPr>
                <w:rFonts w:ascii="Times New Roman" w:hAnsi="Times New Roman" w:cs="Times New Roman"/>
                <w:sz w:val="24"/>
                <w:szCs w:val="24"/>
              </w:rPr>
              <w:t>1</w:t>
            </w:r>
          </w:p>
          <w:p w:rsidR="00451318" w:rsidRPr="00075C8F" w:rsidRDefault="00451318">
            <w:pPr>
              <w:spacing w:after="0" w:line="240" w:lineRule="auto"/>
              <w:jc w:val="center"/>
              <w:rPr>
                <w:rFonts w:ascii="Times New Roman" w:hAnsi="Times New Roman" w:cs="Times New Roman"/>
                <w:sz w:val="24"/>
                <w:szCs w:val="24"/>
              </w:rPr>
            </w:pPr>
          </w:p>
        </w:tc>
        <w:tc>
          <w:tcPr>
            <w:tcW w:w="2447" w:type="dxa"/>
          </w:tcPr>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В рамках данного мероприятия предусматривается предоставление субсидий:</w:t>
            </w:r>
          </w:p>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 xml:space="preserve">на строительство, реконструкцию, модернизацию и капитальный ремонт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w:t>
            </w:r>
            <w:r w:rsidRPr="00075C8F">
              <w:rPr>
                <w:rFonts w:ascii="Times New Roman" w:hAnsi="Times New Roman" w:cs="Times New Roman"/>
              </w:rPr>
              <w:lastRenderedPageBreak/>
              <w:t>культурно-досугового типа, спортивные сооружения), строительство социокультурных и многофункциональных центров;</w:t>
            </w:r>
          </w:p>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на приобретение новой автомобильной техники и оборудования для обеспечения функционирования существующих объектов социальной и культурной сферы, в том числе автобусов, санитарного транспорта, мобильных медицинских комплексов, оборудования для реализации проектов в области телемедицины, оборудования для предоставления дистанционных услуг;</w:t>
            </w:r>
          </w:p>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 xml:space="preserve">на развитие водоснабжения (строительство и реконструкция систем водоотведения и канализации, очистных сооружений, станций обезжелезивания воды, локальных водопроводов, водозаборных </w:t>
            </w:r>
            <w:r w:rsidRPr="00075C8F">
              <w:rPr>
                <w:rFonts w:ascii="Times New Roman" w:hAnsi="Times New Roman" w:cs="Times New Roman"/>
              </w:rPr>
              <w:lastRenderedPageBreak/>
              <w:t xml:space="preserve">сооружений) развитие жилищно-коммунальных объектов (строительство </w:t>
            </w:r>
            <w:proofErr w:type="spellStart"/>
            <w:r w:rsidRPr="00075C8F">
              <w:rPr>
                <w:rFonts w:ascii="Times New Roman" w:hAnsi="Times New Roman" w:cs="Times New Roman"/>
              </w:rPr>
              <w:t>блочномодульных</w:t>
            </w:r>
            <w:proofErr w:type="spellEnd"/>
            <w:r w:rsidRPr="00075C8F">
              <w:rPr>
                <w:rFonts w:ascii="Times New Roman" w:hAnsi="Times New Roman" w:cs="Times New Roman"/>
              </w:rPr>
              <w:t xml:space="preserve"> котельных и перевод многоквартирных жилых домой на индивидуальное отопление);</w:t>
            </w:r>
          </w:p>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 xml:space="preserve">на развитие энергообеспечения (строительство, приобретение и монтаж газо-поршневых установок, газгольдеров, распределительных газовых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w:t>
            </w:r>
            <w:r w:rsidRPr="00075C8F">
              <w:rPr>
                <w:rFonts w:ascii="Times New Roman" w:hAnsi="Times New Roman" w:cs="Times New Roman"/>
              </w:rPr>
              <w:lastRenderedPageBreak/>
              <w:t>энергосбережения;</w:t>
            </w:r>
          </w:p>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rPr>
              <w:t>на развитие телекоммуникаций (приобретения и монтаж оборудования, строительство линий передачи данных, обеспечивающих возможность подключения к сети «Интернет»)</w:t>
            </w:r>
          </w:p>
        </w:tc>
        <w:tc>
          <w:tcPr>
            <w:tcW w:w="2192"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lastRenderedPageBreak/>
              <w:t xml:space="preserve">Реализация основного мероприятия обеспечивает достижение показателя 9, указанного в приложении № 1 к </w:t>
            </w:r>
            <w:r w:rsidR="005F1E73">
              <w:rPr>
                <w:rFonts w:ascii="Times New Roman" w:hAnsi="Times New Roman" w:cs="Times New Roman"/>
                <w:sz w:val="24"/>
                <w:szCs w:val="24"/>
              </w:rPr>
              <w:t xml:space="preserve">муниципальной </w:t>
            </w:r>
            <w:r w:rsidRPr="00075C8F">
              <w:rPr>
                <w:rFonts w:ascii="Times New Roman" w:hAnsi="Times New Roman" w:cs="Times New Roman"/>
                <w:sz w:val="24"/>
                <w:szCs w:val="24"/>
              </w:rPr>
              <w:t>программе</w:t>
            </w:r>
          </w:p>
          <w:p w:rsidR="00451318" w:rsidRPr="00075C8F" w:rsidRDefault="00451318">
            <w:pPr>
              <w:spacing w:after="0" w:line="240" w:lineRule="auto"/>
              <w:jc w:val="center"/>
              <w:rPr>
                <w:rFonts w:ascii="Times New Roman" w:hAnsi="Times New Roman" w:cs="Times New Roman"/>
                <w:sz w:val="24"/>
                <w:szCs w:val="24"/>
              </w:rPr>
            </w:pPr>
          </w:p>
        </w:tc>
      </w:tr>
      <w:tr w:rsidR="005F1E73" w:rsidRPr="00075C8F" w:rsidTr="00E26A06">
        <w:trPr>
          <w:trHeight w:val="588"/>
        </w:trPr>
        <w:tc>
          <w:tcPr>
            <w:tcW w:w="609" w:type="dxa"/>
          </w:tcPr>
          <w:p w:rsidR="00451318" w:rsidRPr="00075C8F" w:rsidRDefault="00451318">
            <w:pPr>
              <w:spacing w:after="0" w:line="240" w:lineRule="auto"/>
              <w:rPr>
                <w:rFonts w:ascii="Times New Roman" w:hAnsi="Times New Roman" w:cs="Times New Roman"/>
                <w:sz w:val="28"/>
                <w:szCs w:val="28"/>
              </w:rPr>
            </w:pPr>
          </w:p>
        </w:tc>
        <w:tc>
          <w:tcPr>
            <w:tcW w:w="2612" w:type="dxa"/>
          </w:tcPr>
          <w:p w:rsidR="00451318" w:rsidRPr="00075C8F" w:rsidRDefault="00451318" w:rsidP="005F1E73">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 xml:space="preserve">Основное мероприятие  </w:t>
            </w:r>
            <w:r w:rsidR="005F1E73">
              <w:rPr>
                <w:rFonts w:ascii="Times New Roman" w:hAnsi="Times New Roman" w:cs="Times New Roman"/>
                <w:sz w:val="24"/>
                <w:szCs w:val="24"/>
              </w:rPr>
              <w:t>2</w:t>
            </w:r>
            <w:r w:rsidRPr="00075C8F">
              <w:rPr>
                <w:rFonts w:ascii="Times New Roman" w:hAnsi="Times New Roman" w:cs="Times New Roman"/>
                <w:sz w:val="24"/>
                <w:szCs w:val="24"/>
              </w:rPr>
              <w:t>.2 «Развитие транспортной инфраструктуры»</w:t>
            </w:r>
          </w:p>
        </w:tc>
        <w:tc>
          <w:tcPr>
            <w:tcW w:w="2068" w:type="dxa"/>
          </w:tcPr>
          <w:p w:rsidR="005F1E73" w:rsidRPr="00075C8F" w:rsidRDefault="005F1E73" w:rsidP="005F1E73">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Черемисиновского района</w:t>
            </w:r>
          </w:p>
          <w:p w:rsidR="00451318" w:rsidRPr="00075C8F" w:rsidRDefault="00451318">
            <w:pPr>
              <w:spacing w:after="0" w:line="240" w:lineRule="auto"/>
              <w:rPr>
                <w:rFonts w:ascii="Times New Roman" w:hAnsi="Times New Roman" w:cs="Times New Roman"/>
                <w:sz w:val="24"/>
                <w:szCs w:val="24"/>
              </w:rPr>
            </w:pPr>
          </w:p>
        </w:tc>
        <w:tc>
          <w:tcPr>
            <w:tcW w:w="128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2020</w:t>
            </w:r>
          </w:p>
        </w:tc>
        <w:tc>
          <w:tcPr>
            <w:tcW w:w="131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2025</w:t>
            </w:r>
          </w:p>
        </w:tc>
        <w:tc>
          <w:tcPr>
            <w:tcW w:w="2777" w:type="dxa"/>
          </w:tcPr>
          <w:p w:rsidR="00451318" w:rsidRPr="00075C8F" w:rsidRDefault="00451318" w:rsidP="007D0DB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вв</w:t>
            </w:r>
            <w:r w:rsidR="000B02A0">
              <w:rPr>
                <w:rFonts w:ascii="Times New Roman" w:hAnsi="Times New Roman" w:cs="Times New Roman"/>
                <w:sz w:val="24"/>
                <w:szCs w:val="24"/>
              </w:rPr>
              <w:t>од</w:t>
            </w:r>
            <w:r w:rsidRPr="00075C8F">
              <w:rPr>
                <w:rFonts w:ascii="Times New Roman" w:hAnsi="Times New Roman" w:cs="Times New Roman"/>
                <w:sz w:val="24"/>
                <w:szCs w:val="24"/>
              </w:rPr>
              <w:t xml:space="preserve"> в эксплуатацию автомобильны</w:t>
            </w:r>
            <w:r w:rsidR="007D0DB9">
              <w:rPr>
                <w:rFonts w:ascii="Times New Roman" w:hAnsi="Times New Roman" w:cs="Times New Roman"/>
                <w:sz w:val="24"/>
                <w:szCs w:val="24"/>
              </w:rPr>
              <w:t>х</w:t>
            </w:r>
            <w:r w:rsidRPr="00075C8F">
              <w:rPr>
                <w:rFonts w:ascii="Times New Roman" w:hAnsi="Times New Roman" w:cs="Times New Roman"/>
                <w:sz w:val="24"/>
                <w:szCs w:val="24"/>
              </w:rPr>
              <w:t xml:space="preserve"> дорог общего пользования с твердым покрытием, ведущие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p>
        </w:tc>
        <w:tc>
          <w:tcPr>
            <w:tcW w:w="244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rPr>
              <w:t>В рамках данного мероприятия предусматривается предоставление субсидий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2192"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Реализация основного мероприятия обеспечивает достижение показателя 10, указанного в приложении № 1 к </w:t>
            </w:r>
            <w:r w:rsidR="005F1E73">
              <w:rPr>
                <w:rFonts w:ascii="Times New Roman" w:hAnsi="Times New Roman" w:cs="Times New Roman"/>
                <w:sz w:val="24"/>
                <w:szCs w:val="24"/>
              </w:rPr>
              <w:t>муниципальной</w:t>
            </w:r>
            <w:r w:rsidRPr="00075C8F">
              <w:rPr>
                <w:rFonts w:ascii="Times New Roman" w:hAnsi="Times New Roman" w:cs="Times New Roman"/>
                <w:sz w:val="24"/>
                <w:szCs w:val="24"/>
              </w:rPr>
              <w:t xml:space="preserve"> программе</w:t>
            </w:r>
          </w:p>
          <w:p w:rsidR="00451318" w:rsidRPr="00075C8F" w:rsidRDefault="00451318">
            <w:pPr>
              <w:spacing w:after="0" w:line="240" w:lineRule="auto"/>
              <w:jc w:val="center"/>
              <w:rPr>
                <w:rFonts w:ascii="Times New Roman" w:hAnsi="Times New Roman" w:cs="Times New Roman"/>
                <w:sz w:val="24"/>
                <w:szCs w:val="24"/>
              </w:rPr>
            </w:pPr>
          </w:p>
        </w:tc>
      </w:tr>
    </w:tbl>
    <w:p w:rsidR="00451318" w:rsidRDefault="00451318">
      <w:pPr>
        <w:spacing w:after="0" w:line="240" w:lineRule="auto"/>
        <w:jc w:val="right"/>
        <w:outlineLvl w:val="0"/>
        <w:rPr>
          <w:rFonts w:ascii="Times New Roman" w:hAnsi="Times New Roman" w:cs="Times New Roman"/>
          <w:sz w:val="28"/>
          <w:szCs w:val="28"/>
        </w:rPr>
      </w:pPr>
    </w:p>
    <w:p w:rsidR="00451318" w:rsidRDefault="00451318">
      <w:pPr>
        <w:spacing w:after="0" w:line="240" w:lineRule="auto"/>
        <w:jc w:val="right"/>
        <w:outlineLvl w:val="0"/>
        <w:rPr>
          <w:rFonts w:ascii="Times New Roman" w:hAnsi="Times New Roman" w:cs="Times New Roman"/>
          <w:sz w:val="28"/>
          <w:szCs w:val="28"/>
        </w:rPr>
      </w:pPr>
    </w:p>
    <w:p w:rsidR="00451318" w:rsidRDefault="00451318">
      <w:pPr>
        <w:spacing w:after="0" w:line="240" w:lineRule="auto"/>
        <w:jc w:val="right"/>
        <w:outlineLvl w:val="0"/>
        <w:rPr>
          <w:rFonts w:ascii="Times New Roman" w:hAnsi="Times New Roman" w:cs="Times New Roman"/>
          <w:sz w:val="28"/>
          <w:szCs w:val="28"/>
        </w:rPr>
      </w:pPr>
    </w:p>
    <w:p w:rsidR="00451318" w:rsidRPr="008E137E" w:rsidRDefault="00451318" w:rsidP="008E137E">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lastRenderedPageBreak/>
        <w:t xml:space="preserve">Приложение № </w:t>
      </w:r>
      <w:r w:rsidR="00C42B9A">
        <w:rPr>
          <w:rFonts w:ascii="Times New Roman" w:hAnsi="Times New Roman" w:cs="Times New Roman"/>
          <w:sz w:val="28"/>
          <w:szCs w:val="28"/>
        </w:rPr>
        <w:t>3</w:t>
      </w:r>
    </w:p>
    <w:p w:rsidR="00451318" w:rsidRPr="008E137E" w:rsidRDefault="00451318" w:rsidP="008E137E">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t xml:space="preserve">к </w:t>
      </w:r>
      <w:r w:rsidR="003E2D80">
        <w:rPr>
          <w:rFonts w:ascii="Times New Roman" w:hAnsi="Times New Roman" w:cs="Times New Roman"/>
          <w:sz w:val="28"/>
          <w:szCs w:val="28"/>
        </w:rPr>
        <w:t>муниципальной</w:t>
      </w:r>
      <w:r w:rsidRPr="008E137E">
        <w:rPr>
          <w:rFonts w:ascii="Times New Roman" w:hAnsi="Times New Roman" w:cs="Times New Roman"/>
          <w:sz w:val="28"/>
          <w:szCs w:val="28"/>
        </w:rPr>
        <w:t xml:space="preserve"> программе</w:t>
      </w:r>
      <w:r w:rsidR="008E137E">
        <w:rPr>
          <w:rFonts w:ascii="Times New Roman" w:hAnsi="Times New Roman" w:cs="Times New Roman"/>
          <w:sz w:val="28"/>
          <w:szCs w:val="28"/>
        </w:rPr>
        <w:t xml:space="preserve"> </w:t>
      </w:r>
      <w:r w:rsidR="008E137E" w:rsidRPr="008E137E">
        <w:rPr>
          <w:rFonts w:ascii="Times New Roman" w:hAnsi="Times New Roman" w:cs="Times New Roman"/>
          <w:sz w:val="28"/>
          <w:szCs w:val="28"/>
        </w:rPr>
        <w:t xml:space="preserve">Черемисиновского района </w:t>
      </w:r>
      <w:r w:rsidRPr="008E137E">
        <w:rPr>
          <w:rFonts w:ascii="Times New Roman" w:hAnsi="Times New Roman" w:cs="Times New Roman"/>
          <w:sz w:val="28"/>
          <w:szCs w:val="28"/>
        </w:rPr>
        <w:t>Курской области</w:t>
      </w:r>
    </w:p>
    <w:p w:rsidR="00451318" w:rsidRPr="008E137E" w:rsidRDefault="00451318" w:rsidP="008E137E">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t>«Комплексное развитие</w:t>
      </w:r>
      <w:r w:rsidR="008E137E">
        <w:rPr>
          <w:rFonts w:ascii="Times New Roman" w:hAnsi="Times New Roman" w:cs="Times New Roman"/>
          <w:sz w:val="28"/>
          <w:szCs w:val="28"/>
        </w:rPr>
        <w:t xml:space="preserve"> </w:t>
      </w:r>
      <w:r w:rsidRPr="008E137E">
        <w:rPr>
          <w:rFonts w:ascii="Times New Roman" w:hAnsi="Times New Roman" w:cs="Times New Roman"/>
          <w:sz w:val="28"/>
          <w:szCs w:val="28"/>
        </w:rPr>
        <w:t>сельских территорий</w:t>
      </w:r>
    </w:p>
    <w:p w:rsidR="00451318" w:rsidRDefault="008E137E" w:rsidP="008E137E">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t>Черемисиновского района</w:t>
      </w:r>
      <w:r w:rsidR="00451318" w:rsidRPr="008E137E">
        <w:rPr>
          <w:rFonts w:ascii="Times New Roman" w:hAnsi="Times New Roman" w:cs="Times New Roman"/>
          <w:sz w:val="28"/>
          <w:szCs w:val="28"/>
        </w:rPr>
        <w:t xml:space="preserve"> Курской области»</w:t>
      </w:r>
    </w:p>
    <w:p w:rsidR="00451318" w:rsidRDefault="00451318" w:rsidP="00EE5706">
      <w:pPr>
        <w:spacing w:after="0" w:line="240" w:lineRule="auto"/>
        <w:jc w:val="right"/>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РЕСУРСНОЕ ОБЕСПЕЧЕНИЕ</w:t>
      </w:r>
    </w:p>
    <w:p w:rsidR="002848A6" w:rsidRDefault="00451318" w:rsidP="002848A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РЕАЛИЗАЦИИ </w:t>
      </w:r>
      <w:r w:rsidR="002848A6">
        <w:rPr>
          <w:rFonts w:ascii="Times New Roman" w:hAnsi="Times New Roman" w:cs="Times New Roman"/>
          <w:b/>
          <w:bCs/>
          <w:sz w:val="28"/>
          <w:szCs w:val="28"/>
        </w:rPr>
        <w:t>МУНИЦИПАЛЬНОЙ ПРОГРАММЫ ЧЕРЕМИСИНОВСКОГО РАЙОНА КУРСКОЙ ОБЛАСТИ</w:t>
      </w:r>
    </w:p>
    <w:p w:rsidR="002848A6" w:rsidRDefault="002848A6" w:rsidP="002848A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«КОМПЛЕКСНОЕ РАЗВИТИЕ СЕЛЬСКИХ ТЕРРИТОРИЙ ЧЕРЕМИСИНОВСКОГО РАЙОНА</w:t>
      </w:r>
    </w:p>
    <w:p w:rsidR="00451318" w:rsidRDefault="002848A6" w:rsidP="002848A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КУРСКОЙ ОБЛАСТИ» </w:t>
      </w:r>
      <w:r w:rsidR="00451318">
        <w:rPr>
          <w:rFonts w:ascii="Times New Roman" w:hAnsi="Times New Roman" w:cs="Times New Roman"/>
          <w:b/>
          <w:bCs/>
          <w:sz w:val="28"/>
          <w:szCs w:val="28"/>
        </w:rPr>
        <w:t>ЗА СЧЕТ БЮДЖЕТНЫХ АССИГНОВАНИЙ</w:t>
      </w:r>
    </w:p>
    <w:p w:rsidR="00451318" w:rsidRDefault="00451318" w:rsidP="00992A44">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БЮДЖЕТА</w:t>
      </w:r>
      <w:r w:rsidR="008E137E">
        <w:rPr>
          <w:rFonts w:ascii="Times New Roman" w:hAnsi="Times New Roman" w:cs="Times New Roman"/>
          <w:b/>
          <w:bCs/>
          <w:sz w:val="28"/>
          <w:szCs w:val="28"/>
        </w:rPr>
        <w:t xml:space="preserve"> РАЙОНА</w:t>
      </w:r>
    </w:p>
    <w:tbl>
      <w:tblPr>
        <w:tblW w:w="1544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1633"/>
        <w:gridCol w:w="1883"/>
        <w:gridCol w:w="1701"/>
        <w:gridCol w:w="585"/>
        <w:gridCol w:w="567"/>
        <w:gridCol w:w="567"/>
        <w:gridCol w:w="567"/>
        <w:gridCol w:w="1418"/>
        <w:gridCol w:w="1275"/>
        <w:gridCol w:w="1418"/>
        <w:gridCol w:w="1276"/>
        <w:gridCol w:w="1275"/>
        <w:gridCol w:w="1279"/>
      </w:tblGrid>
      <w:tr w:rsidR="00451318" w:rsidRPr="00075C8F" w:rsidTr="00667859">
        <w:tc>
          <w:tcPr>
            <w:tcW w:w="1633" w:type="dxa"/>
            <w:vMerge w:val="restart"/>
          </w:tcPr>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Статус</w:t>
            </w:r>
          </w:p>
        </w:tc>
        <w:tc>
          <w:tcPr>
            <w:tcW w:w="1883" w:type="dxa"/>
            <w:vMerge w:val="restart"/>
          </w:tcPr>
          <w:p w:rsidR="00451318" w:rsidRPr="00075C8F" w:rsidRDefault="00451318" w:rsidP="00C42B9A">
            <w:pPr>
              <w:spacing w:after="0" w:line="240" w:lineRule="auto"/>
              <w:jc w:val="center"/>
              <w:rPr>
                <w:rFonts w:ascii="Times New Roman" w:hAnsi="Times New Roman" w:cs="Times New Roman"/>
              </w:rPr>
            </w:pPr>
            <w:r w:rsidRPr="00075C8F">
              <w:rPr>
                <w:rFonts w:ascii="Times New Roman" w:hAnsi="Times New Roman" w:cs="Times New Roman"/>
              </w:rPr>
              <w:t xml:space="preserve">Наименование </w:t>
            </w:r>
            <w:r w:rsidR="00C42B9A">
              <w:rPr>
                <w:rFonts w:ascii="Times New Roman" w:hAnsi="Times New Roman" w:cs="Times New Roman"/>
              </w:rPr>
              <w:t>муниципальной</w:t>
            </w:r>
            <w:r w:rsidRPr="00075C8F">
              <w:rPr>
                <w:rFonts w:ascii="Times New Roman" w:hAnsi="Times New Roman" w:cs="Times New Roman"/>
              </w:rPr>
              <w:t xml:space="preserve"> программы, подпрограммы </w:t>
            </w:r>
            <w:r w:rsidR="00C42B9A">
              <w:rPr>
                <w:rFonts w:ascii="Times New Roman" w:hAnsi="Times New Roman" w:cs="Times New Roman"/>
              </w:rPr>
              <w:t>муниципальной</w:t>
            </w:r>
            <w:r w:rsidRPr="00075C8F">
              <w:rPr>
                <w:rFonts w:ascii="Times New Roman" w:hAnsi="Times New Roman" w:cs="Times New Roman"/>
              </w:rPr>
              <w:t xml:space="preserve"> программы, основного мероприятия</w:t>
            </w:r>
          </w:p>
        </w:tc>
        <w:tc>
          <w:tcPr>
            <w:tcW w:w="1701" w:type="dxa"/>
            <w:vMerge w:val="restart"/>
          </w:tcPr>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Ответственный исполнитель, соисполнители, участники</w:t>
            </w:r>
          </w:p>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(ГРБС)</w:t>
            </w:r>
          </w:p>
        </w:tc>
        <w:tc>
          <w:tcPr>
            <w:tcW w:w="2286" w:type="dxa"/>
            <w:gridSpan w:val="4"/>
          </w:tcPr>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Код бюджетной классификации</w:t>
            </w:r>
          </w:p>
        </w:tc>
        <w:tc>
          <w:tcPr>
            <w:tcW w:w="7941" w:type="dxa"/>
            <w:gridSpan w:val="6"/>
          </w:tcPr>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Объемы бюджетных ассигнований (тыс. рублей), годы</w:t>
            </w:r>
          </w:p>
        </w:tc>
      </w:tr>
      <w:tr w:rsidR="00451318" w:rsidRPr="00075C8F" w:rsidTr="00667859">
        <w:tc>
          <w:tcPr>
            <w:tcW w:w="1633" w:type="dxa"/>
            <w:vMerge/>
          </w:tcPr>
          <w:p w:rsidR="00451318" w:rsidRPr="00075C8F" w:rsidRDefault="00451318">
            <w:pPr>
              <w:spacing w:after="0" w:line="240" w:lineRule="auto"/>
              <w:jc w:val="right"/>
              <w:rPr>
                <w:rFonts w:ascii="Times New Roman" w:hAnsi="Times New Roman" w:cs="Times New Roman"/>
              </w:rPr>
            </w:pPr>
          </w:p>
        </w:tc>
        <w:tc>
          <w:tcPr>
            <w:tcW w:w="1883" w:type="dxa"/>
            <w:vMerge/>
          </w:tcPr>
          <w:p w:rsidR="00451318" w:rsidRPr="00075C8F" w:rsidRDefault="00451318">
            <w:pPr>
              <w:spacing w:after="0" w:line="240" w:lineRule="auto"/>
              <w:jc w:val="right"/>
              <w:rPr>
                <w:rFonts w:ascii="Times New Roman" w:hAnsi="Times New Roman" w:cs="Times New Roman"/>
              </w:rPr>
            </w:pPr>
          </w:p>
        </w:tc>
        <w:tc>
          <w:tcPr>
            <w:tcW w:w="1701" w:type="dxa"/>
            <w:vMerge/>
          </w:tcPr>
          <w:p w:rsidR="00451318" w:rsidRPr="00075C8F" w:rsidRDefault="00451318">
            <w:pPr>
              <w:spacing w:after="0" w:line="240" w:lineRule="auto"/>
              <w:jc w:val="right"/>
              <w:rPr>
                <w:rFonts w:ascii="Times New Roman" w:hAnsi="Times New Roman" w:cs="Times New Roman"/>
              </w:rPr>
            </w:pPr>
          </w:p>
        </w:tc>
        <w:tc>
          <w:tcPr>
            <w:tcW w:w="585" w:type="dxa"/>
          </w:tcPr>
          <w:p w:rsidR="00451318" w:rsidRPr="00075C8F" w:rsidRDefault="00451318" w:rsidP="00C42B9A">
            <w:pPr>
              <w:spacing w:after="0" w:line="240" w:lineRule="auto"/>
              <w:ind w:left="-57" w:right="-44"/>
              <w:jc w:val="center"/>
              <w:rPr>
                <w:rFonts w:ascii="Times New Roman" w:hAnsi="Times New Roman" w:cs="Times New Roman"/>
              </w:rPr>
            </w:pPr>
            <w:r w:rsidRPr="00075C8F">
              <w:rPr>
                <w:rFonts w:ascii="Times New Roman" w:hAnsi="Times New Roman" w:cs="Times New Roman"/>
              </w:rPr>
              <w:t>ГРБС</w:t>
            </w:r>
          </w:p>
        </w:tc>
        <w:tc>
          <w:tcPr>
            <w:tcW w:w="567" w:type="dxa"/>
          </w:tcPr>
          <w:p w:rsidR="00451318" w:rsidRPr="00075C8F" w:rsidRDefault="005F212F" w:rsidP="00C42B9A">
            <w:pPr>
              <w:spacing w:after="0" w:line="240" w:lineRule="auto"/>
              <w:ind w:left="-57" w:right="-44"/>
              <w:jc w:val="center"/>
              <w:rPr>
                <w:rFonts w:ascii="Times New Roman" w:hAnsi="Times New Roman" w:cs="Times New Roman"/>
              </w:rPr>
            </w:pPr>
            <w:r>
              <w:rPr>
                <w:rFonts w:ascii="Times New Roman" w:hAnsi="Times New Roman" w:cs="Times New Roman"/>
              </w:rPr>
              <w:t>М</w:t>
            </w:r>
            <w:r w:rsidR="00451318" w:rsidRPr="00075C8F">
              <w:rPr>
                <w:rFonts w:ascii="Times New Roman" w:hAnsi="Times New Roman" w:cs="Times New Roman"/>
              </w:rPr>
              <w:t>П</w:t>
            </w:r>
          </w:p>
        </w:tc>
        <w:tc>
          <w:tcPr>
            <w:tcW w:w="567" w:type="dxa"/>
          </w:tcPr>
          <w:p w:rsidR="00451318" w:rsidRPr="00075C8F" w:rsidRDefault="00451318" w:rsidP="00C42B9A">
            <w:pPr>
              <w:spacing w:after="0" w:line="240" w:lineRule="auto"/>
              <w:ind w:left="-57" w:right="-44"/>
              <w:jc w:val="center"/>
              <w:rPr>
                <w:rFonts w:ascii="Times New Roman" w:hAnsi="Times New Roman" w:cs="Times New Roman"/>
              </w:rPr>
            </w:pPr>
            <w:proofErr w:type="spellStart"/>
            <w:r w:rsidRPr="00075C8F">
              <w:rPr>
                <w:rFonts w:ascii="Times New Roman" w:hAnsi="Times New Roman" w:cs="Times New Roman"/>
              </w:rPr>
              <w:t>п</w:t>
            </w:r>
            <w:r w:rsidR="005F212F">
              <w:rPr>
                <w:rFonts w:ascii="Times New Roman" w:hAnsi="Times New Roman" w:cs="Times New Roman"/>
              </w:rPr>
              <w:t>М</w:t>
            </w:r>
            <w:r w:rsidRPr="00075C8F">
              <w:rPr>
                <w:rFonts w:ascii="Times New Roman" w:hAnsi="Times New Roman" w:cs="Times New Roman"/>
              </w:rPr>
              <w:t>П</w:t>
            </w:r>
            <w:proofErr w:type="spellEnd"/>
          </w:p>
        </w:tc>
        <w:tc>
          <w:tcPr>
            <w:tcW w:w="567" w:type="dxa"/>
          </w:tcPr>
          <w:p w:rsidR="00451318" w:rsidRPr="00075C8F" w:rsidRDefault="00451318" w:rsidP="00C42B9A">
            <w:pPr>
              <w:spacing w:after="0" w:line="240" w:lineRule="auto"/>
              <w:ind w:left="-57" w:right="-44"/>
              <w:jc w:val="center"/>
              <w:rPr>
                <w:rFonts w:ascii="Times New Roman" w:hAnsi="Times New Roman" w:cs="Times New Roman"/>
              </w:rPr>
            </w:pPr>
            <w:r w:rsidRPr="00075C8F">
              <w:rPr>
                <w:rFonts w:ascii="Times New Roman" w:hAnsi="Times New Roman" w:cs="Times New Roman"/>
              </w:rPr>
              <w:t>ОМ</w:t>
            </w:r>
          </w:p>
        </w:tc>
        <w:tc>
          <w:tcPr>
            <w:tcW w:w="1418" w:type="dxa"/>
          </w:tcPr>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2020</w:t>
            </w:r>
          </w:p>
        </w:tc>
        <w:tc>
          <w:tcPr>
            <w:tcW w:w="1275" w:type="dxa"/>
          </w:tcPr>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2021</w:t>
            </w:r>
          </w:p>
        </w:tc>
        <w:tc>
          <w:tcPr>
            <w:tcW w:w="1418" w:type="dxa"/>
          </w:tcPr>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2022</w:t>
            </w:r>
          </w:p>
        </w:tc>
        <w:tc>
          <w:tcPr>
            <w:tcW w:w="1276" w:type="dxa"/>
          </w:tcPr>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2023</w:t>
            </w:r>
          </w:p>
        </w:tc>
        <w:tc>
          <w:tcPr>
            <w:tcW w:w="1275" w:type="dxa"/>
          </w:tcPr>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2024</w:t>
            </w:r>
          </w:p>
        </w:tc>
        <w:tc>
          <w:tcPr>
            <w:tcW w:w="1279" w:type="dxa"/>
          </w:tcPr>
          <w:p w:rsidR="00451318" w:rsidRPr="00075C8F" w:rsidRDefault="00451318">
            <w:pPr>
              <w:spacing w:after="0" w:line="240" w:lineRule="auto"/>
              <w:jc w:val="center"/>
              <w:rPr>
                <w:rFonts w:ascii="Times New Roman" w:hAnsi="Times New Roman" w:cs="Times New Roman"/>
              </w:rPr>
            </w:pPr>
            <w:r w:rsidRPr="00075C8F">
              <w:rPr>
                <w:rFonts w:ascii="Times New Roman" w:hAnsi="Times New Roman" w:cs="Times New Roman"/>
              </w:rPr>
              <w:t>2025</w:t>
            </w:r>
          </w:p>
        </w:tc>
      </w:tr>
      <w:tr w:rsidR="00451318" w:rsidRPr="001C3D2D" w:rsidTr="00667859">
        <w:tc>
          <w:tcPr>
            <w:tcW w:w="1633" w:type="dxa"/>
          </w:tcPr>
          <w:p w:rsidR="00451318" w:rsidRPr="001C3D2D" w:rsidRDefault="00451318">
            <w:pPr>
              <w:spacing w:after="0" w:line="240" w:lineRule="auto"/>
              <w:jc w:val="center"/>
              <w:rPr>
                <w:rFonts w:ascii="Times New Roman" w:hAnsi="Times New Roman" w:cs="Times New Roman"/>
              </w:rPr>
            </w:pPr>
            <w:r w:rsidRPr="001C3D2D">
              <w:rPr>
                <w:rFonts w:ascii="Times New Roman" w:hAnsi="Times New Roman" w:cs="Times New Roman"/>
              </w:rPr>
              <w:t>1</w:t>
            </w:r>
          </w:p>
        </w:tc>
        <w:tc>
          <w:tcPr>
            <w:tcW w:w="1883" w:type="dxa"/>
          </w:tcPr>
          <w:p w:rsidR="00451318" w:rsidRPr="001C3D2D" w:rsidRDefault="00451318">
            <w:pPr>
              <w:spacing w:after="0" w:line="240" w:lineRule="auto"/>
              <w:jc w:val="center"/>
              <w:rPr>
                <w:rFonts w:ascii="Times New Roman" w:hAnsi="Times New Roman" w:cs="Times New Roman"/>
              </w:rPr>
            </w:pPr>
            <w:r w:rsidRPr="001C3D2D">
              <w:rPr>
                <w:rFonts w:ascii="Times New Roman" w:hAnsi="Times New Roman" w:cs="Times New Roman"/>
              </w:rPr>
              <w:t>2</w:t>
            </w:r>
          </w:p>
        </w:tc>
        <w:tc>
          <w:tcPr>
            <w:tcW w:w="1701" w:type="dxa"/>
          </w:tcPr>
          <w:p w:rsidR="00451318" w:rsidRPr="001C3D2D" w:rsidRDefault="00451318">
            <w:pPr>
              <w:spacing w:after="0" w:line="240" w:lineRule="auto"/>
              <w:jc w:val="center"/>
              <w:rPr>
                <w:rFonts w:ascii="Times New Roman" w:hAnsi="Times New Roman" w:cs="Times New Roman"/>
              </w:rPr>
            </w:pPr>
            <w:r w:rsidRPr="001C3D2D">
              <w:rPr>
                <w:rFonts w:ascii="Times New Roman" w:hAnsi="Times New Roman" w:cs="Times New Roman"/>
              </w:rPr>
              <w:t>3</w:t>
            </w:r>
          </w:p>
        </w:tc>
        <w:tc>
          <w:tcPr>
            <w:tcW w:w="585" w:type="dxa"/>
          </w:tcPr>
          <w:p w:rsidR="00451318" w:rsidRPr="001C3D2D" w:rsidRDefault="00451318">
            <w:pPr>
              <w:spacing w:after="0" w:line="240" w:lineRule="auto"/>
              <w:jc w:val="center"/>
              <w:rPr>
                <w:rFonts w:ascii="Times New Roman" w:hAnsi="Times New Roman" w:cs="Times New Roman"/>
              </w:rPr>
            </w:pPr>
            <w:r w:rsidRPr="001C3D2D">
              <w:rPr>
                <w:rFonts w:ascii="Times New Roman" w:hAnsi="Times New Roman" w:cs="Times New Roman"/>
              </w:rPr>
              <w:t>4</w:t>
            </w:r>
          </w:p>
        </w:tc>
        <w:tc>
          <w:tcPr>
            <w:tcW w:w="567" w:type="dxa"/>
          </w:tcPr>
          <w:p w:rsidR="00451318" w:rsidRPr="001C3D2D" w:rsidRDefault="00451318">
            <w:pPr>
              <w:spacing w:after="0" w:line="240" w:lineRule="auto"/>
              <w:jc w:val="center"/>
              <w:rPr>
                <w:rFonts w:ascii="Times New Roman" w:hAnsi="Times New Roman" w:cs="Times New Roman"/>
              </w:rPr>
            </w:pPr>
            <w:r w:rsidRPr="001C3D2D">
              <w:rPr>
                <w:rFonts w:ascii="Times New Roman" w:hAnsi="Times New Roman" w:cs="Times New Roman"/>
              </w:rPr>
              <w:t>5</w:t>
            </w:r>
          </w:p>
        </w:tc>
        <w:tc>
          <w:tcPr>
            <w:tcW w:w="567" w:type="dxa"/>
          </w:tcPr>
          <w:p w:rsidR="00451318" w:rsidRPr="001C3D2D" w:rsidRDefault="00451318">
            <w:pPr>
              <w:spacing w:after="0" w:line="240" w:lineRule="auto"/>
              <w:jc w:val="center"/>
              <w:rPr>
                <w:rFonts w:ascii="Times New Roman" w:hAnsi="Times New Roman" w:cs="Times New Roman"/>
              </w:rPr>
            </w:pPr>
            <w:r w:rsidRPr="001C3D2D">
              <w:rPr>
                <w:rFonts w:ascii="Times New Roman" w:hAnsi="Times New Roman" w:cs="Times New Roman"/>
              </w:rPr>
              <w:t>6</w:t>
            </w:r>
          </w:p>
        </w:tc>
        <w:tc>
          <w:tcPr>
            <w:tcW w:w="567" w:type="dxa"/>
          </w:tcPr>
          <w:p w:rsidR="00451318" w:rsidRPr="001C3D2D" w:rsidRDefault="00451318">
            <w:pPr>
              <w:spacing w:after="0" w:line="240" w:lineRule="auto"/>
              <w:jc w:val="center"/>
              <w:rPr>
                <w:rFonts w:ascii="Times New Roman" w:hAnsi="Times New Roman" w:cs="Times New Roman"/>
              </w:rPr>
            </w:pPr>
            <w:r w:rsidRPr="001C3D2D">
              <w:rPr>
                <w:rFonts w:ascii="Times New Roman" w:hAnsi="Times New Roman" w:cs="Times New Roman"/>
              </w:rPr>
              <w:t>7</w:t>
            </w:r>
          </w:p>
        </w:tc>
        <w:tc>
          <w:tcPr>
            <w:tcW w:w="1418" w:type="dxa"/>
          </w:tcPr>
          <w:p w:rsidR="00451318" w:rsidRPr="001C3D2D" w:rsidRDefault="00451318">
            <w:pPr>
              <w:spacing w:after="0" w:line="240" w:lineRule="auto"/>
              <w:jc w:val="center"/>
              <w:rPr>
                <w:rFonts w:ascii="Times New Roman" w:hAnsi="Times New Roman" w:cs="Times New Roman"/>
              </w:rPr>
            </w:pPr>
            <w:r w:rsidRPr="001C3D2D">
              <w:rPr>
                <w:rFonts w:ascii="Times New Roman" w:hAnsi="Times New Roman" w:cs="Times New Roman"/>
              </w:rPr>
              <w:t>8</w:t>
            </w:r>
          </w:p>
        </w:tc>
        <w:tc>
          <w:tcPr>
            <w:tcW w:w="1275" w:type="dxa"/>
          </w:tcPr>
          <w:p w:rsidR="00451318" w:rsidRPr="001C3D2D" w:rsidRDefault="00451318">
            <w:pPr>
              <w:spacing w:after="0" w:line="240" w:lineRule="auto"/>
              <w:jc w:val="center"/>
              <w:rPr>
                <w:rFonts w:ascii="Times New Roman" w:hAnsi="Times New Roman" w:cs="Times New Roman"/>
              </w:rPr>
            </w:pPr>
            <w:r w:rsidRPr="001C3D2D">
              <w:rPr>
                <w:rFonts w:ascii="Times New Roman" w:hAnsi="Times New Roman" w:cs="Times New Roman"/>
              </w:rPr>
              <w:t>9</w:t>
            </w:r>
          </w:p>
        </w:tc>
        <w:tc>
          <w:tcPr>
            <w:tcW w:w="1418" w:type="dxa"/>
          </w:tcPr>
          <w:p w:rsidR="00451318" w:rsidRPr="001C3D2D" w:rsidRDefault="00451318">
            <w:pPr>
              <w:spacing w:after="0" w:line="240" w:lineRule="auto"/>
              <w:jc w:val="center"/>
              <w:rPr>
                <w:rFonts w:ascii="Times New Roman" w:hAnsi="Times New Roman" w:cs="Times New Roman"/>
              </w:rPr>
            </w:pPr>
            <w:r w:rsidRPr="001C3D2D">
              <w:rPr>
                <w:rFonts w:ascii="Times New Roman" w:hAnsi="Times New Roman" w:cs="Times New Roman"/>
              </w:rPr>
              <w:t>10</w:t>
            </w:r>
          </w:p>
        </w:tc>
        <w:tc>
          <w:tcPr>
            <w:tcW w:w="1276" w:type="dxa"/>
          </w:tcPr>
          <w:p w:rsidR="00451318" w:rsidRPr="001C3D2D" w:rsidRDefault="00451318">
            <w:pPr>
              <w:spacing w:after="0" w:line="240" w:lineRule="auto"/>
              <w:jc w:val="center"/>
              <w:rPr>
                <w:rFonts w:ascii="Times New Roman" w:hAnsi="Times New Roman" w:cs="Times New Roman"/>
              </w:rPr>
            </w:pPr>
            <w:r w:rsidRPr="001C3D2D">
              <w:rPr>
                <w:rFonts w:ascii="Times New Roman" w:hAnsi="Times New Roman" w:cs="Times New Roman"/>
              </w:rPr>
              <w:t>11</w:t>
            </w:r>
          </w:p>
        </w:tc>
        <w:tc>
          <w:tcPr>
            <w:tcW w:w="1275" w:type="dxa"/>
          </w:tcPr>
          <w:p w:rsidR="00451318" w:rsidRPr="001C3D2D" w:rsidRDefault="00451318">
            <w:pPr>
              <w:spacing w:after="0" w:line="240" w:lineRule="auto"/>
              <w:jc w:val="center"/>
              <w:rPr>
                <w:rFonts w:ascii="Times New Roman" w:hAnsi="Times New Roman" w:cs="Times New Roman"/>
              </w:rPr>
            </w:pPr>
            <w:r w:rsidRPr="001C3D2D">
              <w:rPr>
                <w:rFonts w:ascii="Times New Roman" w:hAnsi="Times New Roman" w:cs="Times New Roman"/>
              </w:rPr>
              <w:t>12</w:t>
            </w:r>
          </w:p>
        </w:tc>
        <w:tc>
          <w:tcPr>
            <w:tcW w:w="1279" w:type="dxa"/>
          </w:tcPr>
          <w:p w:rsidR="00451318" w:rsidRPr="001C3D2D" w:rsidRDefault="00451318">
            <w:pPr>
              <w:spacing w:after="0" w:line="240" w:lineRule="auto"/>
              <w:jc w:val="center"/>
              <w:rPr>
                <w:rFonts w:ascii="Times New Roman" w:hAnsi="Times New Roman" w:cs="Times New Roman"/>
              </w:rPr>
            </w:pPr>
            <w:r w:rsidRPr="001C3D2D">
              <w:rPr>
                <w:rFonts w:ascii="Times New Roman" w:hAnsi="Times New Roman" w:cs="Times New Roman"/>
              </w:rPr>
              <w:t>13</w:t>
            </w:r>
          </w:p>
        </w:tc>
      </w:tr>
      <w:tr w:rsidR="001D4C2E" w:rsidRPr="001C3D2D" w:rsidTr="00667859">
        <w:trPr>
          <w:trHeight w:val="720"/>
        </w:trPr>
        <w:tc>
          <w:tcPr>
            <w:tcW w:w="1633" w:type="dxa"/>
            <w:vMerge w:val="restart"/>
          </w:tcPr>
          <w:p w:rsidR="001D4C2E" w:rsidRPr="001C3D2D" w:rsidRDefault="001D4C2E" w:rsidP="005F212F">
            <w:pPr>
              <w:spacing w:after="0" w:line="240" w:lineRule="auto"/>
              <w:ind w:left="-85" w:right="-103"/>
              <w:outlineLvl w:val="1"/>
              <w:rPr>
                <w:rFonts w:ascii="Times New Roman" w:hAnsi="Times New Roman" w:cs="Times New Roman"/>
              </w:rPr>
            </w:pPr>
            <w:r w:rsidRPr="001C3D2D">
              <w:rPr>
                <w:rFonts w:ascii="Times New Roman" w:hAnsi="Times New Roman" w:cs="Times New Roman"/>
              </w:rPr>
              <w:t>Муниципальная программа</w:t>
            </w:r>
          </w:p>
        </w:tc>
        <w:tc>
          <w:tcPr>
            <w:tcW w:w="1883" w:type="dxa"/>
            <w:vMerge w:val="restart"/>
          </w:tcPr>
          <w:p w:rsidR="00C42B9A" w:rsidRDefault="001D4C2E" w:rsidP="00C42B9A">
            <w:pPr>
              <w:spacing w:after="0" w:line="240" w:lineRule="auto"/>
              <w:ind w:right="-62"/>
              <w:rPr>
                <w:rFonts w:ascii="Times New Roman" w:hAnsi="Times New Roman" w:cs="Times New Roman"/>
              </w:rPr>
            </w:pPr>
            <w:r w:rsidRPr="001C3D2D">
              <w:rPr>
                <w:rFonts w:ascii="Times New Roman" w:hAnsi="Times New Roman" w:cs="Times New Roman"/>
              </w:rPr>
              <w:t xml:space="preserve">Комплексное развитие сельских территорий Черемисиновского района </w:t>
            </w:r>
          </w:p>
          <w:p w:rsidR="001D4C2E" w:rsidRPr="001C3D2D" w:rsidRDefault="001D4C2E" w:rsidP="00C42B9A">
            <w:pPr>
              <w:spacing w:after="0" w:line="240" w:lineRule="auto"/>
              <w:ind w:right="-62"/>
              <w:rPr>
                <w:rFonts w:ascii="Times New Roman" w:hAnsi="Times New Roman" w:cs="Times New Roman"/>
              </w:rPr>
            </w:pPr>
            <w:r w:rsidRPr="001C3D2D">
              <w:rPr>
                <w:rFonts w:ascii="Times New Roman" w:hAnsi="Times New Roman" w:cs="Times New Roman"/>
              </w:rPr>
              <w:t>Курской области</w:t>
            </w:r>
          </w:p>
        </w:tc>
        <w:tc>
          <w:tcPr>
            <w:tcW w:w="1701" w:type="dxa"/>
          </w:tcPr>
          <w:p w:rsidR="001D4C2E" w:rsidRDefault="001D4C2E">
            <w:pPr>
              <w:spacing w:after="0" w:line="240" w:lineRule="auto"/>
              <w:rPr>
                <w:rFonts w:ascii="Times New Roman" w:hAnsi="Times New Roman" w:cs="Times New Roman"/>
              </w:rPr>
            </w:pPr>
            <w:r w:rsidRPr="001C3D2D">
              <w:rPr>
                <w:rFonts w:ascii="Times New Roman" w:hAnsi="Times New Roman" w:cs="Times New Roman"/>
              </w:rPr>
              <w:t>Всего</w:t>
            </w:r>
          </w:p>
          <w:p w:rsidR="001D4C2E" w:rsidRPr="001C3D2D" w:rsidRDefault="001D4C2E">
            <w:pPr>
              <w:spacing w:after="0" w:line="240" w:lineRule="auto"/>
              <w:rPr>
                <w:rFonts w:ascii="Times New Roman" w:hAnsi="Times New Roman" w:cs="Times New Roman"/>
              </w:rPr>
            </w:pPr>
          </w:p>
          <w:p w:rsidR="001D4C2E" w:rsidRPr="001C3D2D" w:rsidRDefault="001D4C2E" w:rsidP="00217363">
            <w:pPr>
              <w:spacing w:after="0" w:line="240" w:lineRule="auto"/>
              <w:rPr>
                <w:rFonts w:ascii="Times New Roman" w:hAnsi="Times New Roman" w:cs="Times New Roman"/>
              </w:rPr>
            </w:pPr>
            <w:r w:rsidRPr="001C3D2D">
              <w:rPr>
                <w:rFonts w:ascii="Times New Roman" w:hAnsi="Times New Roman" w:cs="Times New Roman"/>
              </w:rPr>
              <w:t>в том числе:</w:t>
            </w:r>
          </w:p>
        </w:tc>
        <w:tc>
          <w:tcPr>
            <w:tcW w:w="585" w:type="dxa"/>
          </w:tcPr>
          <w:p w:rsidR="001D4C2E" w:rsidRPr="001C3D2D" w:rsidRDefault="00870FDF">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1D4C2E" w:rsidRPr="001C3D2D" w:rsidRDefault="001D4C2E">
            <w:pPr>
              <w:spacing w:after="0" w:line="240" w:lineRule="auto"/>
              <w:jc w:val="center"/>
              <w:rPr>
                <w:rFonts w:ascii="Times New Roman" w:hAnsi="Times New Roman" w:cs="Times New Roman"/>
              </w:rPr>
            </w:pPr>
          </w:p>
        </w:tc>
        <w:tc>
          <w:tcPr>
            <w:tcW w:w="567" w:type="dxa"/>
          </w:tcPr>
          <w:p w:rsidR="001D4C2E" w:rsidRPr="001C3D2D" w:rsidRDefault="00870FDF" w:rsidP="00870FDF">
            <w:pPr>
              <w:spacing w:after="0" w:line="240" w:lineRule="auto"/>
              <w:jc w:val="center"/>
              <w:rPr>
                <w:rFonts w:ascii="Times New Roman" w:hAnsi="Times New Roman" w:cs="Times New Roman"/>
              </w:rPr>
            </w:pPr>
            <w:r>
              <w:rPr>
                <w:rFonts w:ascii="Times New Roman" w:hAnsi="Times New Roman" w:cs="Times New Roman"/>
              </w:rPr>
              <w:t>х</w:t>
            </w:r>
          </w:p>
        </w:tc>
        <w:tc>
          <w:tcPr>
            <w:tcW w:w="567" w:type="dxa"/>
          </w:tcPr>
          <w:p w:rsidR="001D4C2E" w:rsidRPr="001C3D2D" w:rsidRDefault="00870FDF">
            <w:pPr>
              <w:spacing w:after="0" w:line="240" w:lineRule="auto"/>
              <w:jc w:val="center"/>
              <w:rPr>
                <w:rFonts w:ascii="Times New Roman" w:hAnsi="Times New Roman" w:cs="Times New Roman"/>
              </w:rPr>
            </w:pPr>
            <w:r>
              <w:rPr>
                <w:rFonts w:ascii="Times New Roman" w:hAnsi="Times New Roman" w:cs="Times New Roman"/>
              </w:rPr>
              <w:t>х</w:t>
            </w:r>
          </w:p>
        </w:tc>
        <w:tc>
          <w:tcPr>
            <w:tcW w:w="1418" w:type="dxa"/>
          </w:tcPr>
          <w:p w:rsidR="001D4C2E" w:rsidRPr="001C3D2D" w:rsidRDefault="001D4C2E" w:rsidP="001D4C2E">
            <w:pPr>
              <w:spacing w:after="0" w:line="240" w:lineRule="auto"/>
              <w:jc w:val="center"/>
              <w:rPr>
                <w:rFonts w:ascii="Times New Roman" w:hAnsi="Times New Roman" w:cs="Times New Roman"/>
              </w:rPr>
            </w:pPr>
            <w:r>
              <w:rPr>
                <w:rFonts w:ascii="Times New Roman" w:hAnsi="Times New Roman" w:cs="Times New Roman"/>
              </w:rPr>
              <w:t>19214,06</w:t>
            </w:r>
          </w:p>
        </w:tc>
        <w:tc>
          <w:tcPr>
            <w:tcW w:w="1275" w:type="dxa"/>
          </w:tcPr>
          <w:p w:rsidR="001D4C2E" w:rsidRPr="001C3D2D" w:rsidRDefault="001D4C2E">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1D4C2E" w:rsidRPr="001C3D2D" w:rsidRDefault="001D4C2E">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Pr>
          <w:p w:rsidR="001D4C2E" w:rsidRPr="001C3D2D" w:rsidRDefault="001D4C2E">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1D4C2E" w:rsidRPr="001C3D2D" w:rsidRDefault="001D4C2E">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Pr>
          <w:p w:rsidR="001D4C2E" w:rsidRPr="001C3D2D" w:rsidRDefault="001D4C2E">
            <w:pPr>
              <w:spacing w:after="0" w:line="240" w:lineRule="auto"/>
              <w:jc w:val="center"/>
              <w:rPr>
                <w:rFonts w:ascii="Times New Roman" w:hAnsi="Times New Roman" w:cs="Times New Roman"/>
              </w:rPr>
            </w:pPr>
            <w:r>
              <w:rPr>
                <w:rFonts w:ascii="Times New Roman" w:hAnsi="Times New Roman" w:cs="Times New Roman"/>
              </w:rPr>
              <w:t>0</w:t>
            </w:r>
          </w:p>
        </w:tc>
      </w:tr>
      <w:tr w:rsidR="00870FDF" w:rsidRPr="001C3D2D" w:rsidTr="00667859">
        <w:tc>
          <w:tcPr>
            <w:tcW w:w="1633" w:type="dxa"/>
            <w:vMerge/>
          </w:tcPr>
          <w:p w:rsidR="00870FDF" w:rsidRPr="001C3D2D" w:rsidRDefault="00870FDF">
            <w:pPr>
              <w:spacing w:after="0" w:line="240" w:lineRule="auto"/>
              <w:jc w:val="right"/>
              <w:rPr>
                <w:rFonts w:ascii="Times New Roman" w:hAnsi="Times New Roman" w:cs="Times New Roman"/>
              </w:rPr>
            </w:pPr>
          </w:p>
        </w:tc>
        <w:tc>
          <w:tcPr>
            <w:tcW w:w="1883" w:type="dxa"/>
            <w:vMerge/>
          </w:tcPr>
          <w:p w:rsidR="00870FDF" w:rsidRPr="001C3D2D" w:rsidRDefault="00870FDF">
            <w:pPr>
              <w:spacing w:after="0" w:line="240" w:lineRule="auto"/>
              <w:jc w:val="right"/>
              <w:rPr>
                <w:rFonts w:ascii="Times New Roman" w:hAnsi="Times New Roman" w:cs="Times New Roman"/>
              </w:rPr>
            </w:pPr>
          </w:p>
        </w:tc>
        <w:tc>
          <w:tcPr>
            <w:tcW w:w="1701" w:type="dxa"/>
          </w:tcPr>
          <w:p w:rsidR="00870FDF" w:rsidRPr="001C3D2D" w:rsidRDefault="00870FDF" w:rsidP="00992A44">
            <w:pPr>
              <w:spacing w:after="0" w:line="240" w:lineRule="auto"/>
              <w:rPr>
                <w:rFonts w:ascii="Times New Roman" w:hAnsi="Times New Roman" w:cs="Times New Roman"/>
              </w:rPr>
            </w:pPr>
            <w:r w:rsidRPr="001C3D2D">
              <w:rPr>
                <w:rFonts w:ascii="Times New Roman" w:hAnsi="Times New Roman" w:cs="Times New Roman"/>
              </w:rPr>
              <w:t>бюджет</w:t>
            </w:r>
            <w:r>
              <w:rPr>
                <w:rFonts w:ascii="Times New Roman" w:hAnsi="Times New Roman" w:cs="Times New Roman"/>
              </w:rPr>
              <w:t xml:space="preserve"> района</w:t>
            </w:r>
          </w:p>
        </w:tc>
        <w:tc>
          <w:tcPr>
            <w:tcW w:w="585" w:type="dxa"/>
          </w:tcPr>
          <w:p w:rsidR="00870FDF" w:rsidRPr="001C3D2D" w:rsidRDefault="00870FDF" w:rsidP="00870FDF">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870FDF" w:rsidRPr="001C3D2D" w:rsidRDefault="00870FDF" w:rsidP="00870FDF">
            <w:pPr>
              <w:spacing w:after="0" w:line="240" w:lineRule="auto"/>
              <w:jc w:val="center"/>
              <w:rPr>
                <w:rFonts w:ascii="Times New Roman" w:hAnsi="Times New Roman" w:cs="Times New Roman"/>
              </w:rPr>
            </w:pPr>
          </w:p>
        </w:tc>
        <w:tc>
          <w:tcPr>
            <w:tcW w:w="567" w:type="dxa"/>
          </w:tcPr>
          <w:p w:rsidR="00870FDF" w:rsidRPr="001C3D2D" w:rsidRDefault="00870FDF" w:rsidP="00870FDF">
            <w:pPr>
              <w:spacing w:after="0" w:line="240" w:lineRule="auto"/>
              <w:jc w:val="center"/>
              <w:rPr>
                <w:rFonts w:ascii="Times New Roman" w:hAnsi="Times New Roman" w:cs="Times New Roman"/>
              </w:rPr>
            </w:pPr>
            <w:r>
              <w:rPr>
                <w:rFonts w:ascii="Times New Roman" w:hAnsi="Times New Roman" w:cs="Times New Roman"/>
              </w:rPr>
              <w:t>х</w:t>
            </w:r>
          </w:p>
        </w:tc>
        <w:tc>
          <w:tcPr>
            <w:tcW w:w="567" w:type="dxa"/>
          </w:tcPr>
          <w:p w:rsidR="00870FDF" w:rsidRPr="001C3D2D" w:rsidRDefault="00870FDF" w:rsidP="00870FDF">
            <w:pPr>
              <w:spacing w:after="0" w:line="240" w:lineRule="auto"/>
              <w:jc w:val="center"/>
              <w:rPr>
                <w:rFonts w:ascii="Times New Roman" w:hAnsi="Times New Roman" w:cs="Times New Roman"/>
              </w:rPr>
            </w:pPr>
            <w:r>
              <w:rPr>
                <w:rFonts w:ascii="Times New Roman" w:hAnsi="Times New Roman" w:cs="Times New Roman"/>
              </w:rPr>
              <w:t>х</w:t>
            </w:r>
          </w:p>
        </w:tc>
        <w:tc>
          <w:tcPr>
            <w:tcW w:w="1418" w:type="dxa"/>
          </w:tcPr>
          <w:p w:rsidR="00870FDF" w:rsidRPr="001C3D2D" w:rsidRDefault="00870FDF" w:rsidP="001D4C2E">
            <w:pPr>
              <w:spacing w:after="0" w:line="240" w:lineRule="auto"/>
              <w:jc w:val="center"/>
              <w:rPr>
                <w:rFonts w:ascii="Times New Roman" w:hAnsi="Times New Roman" w:cs="Times New Roman"/>
              </w:rPr>
            </w:pPr>
            <w:r>
              <w:rPr>
                <w:rFonts w:ascii="Times New Roman" w:hAnsi="Times New Roman" w:cs="Times New Roman"/>
              </w:rPr>
              <w:t>19214,06</w:t>
            </w:r>
          </w:p>
        </w:tc>
        <w:tc>
          <w:tcPr>
            <w:tcW w:w="1275" w:type="dxa"/>
          </w:tcPr>
          <w:p w:rsidR="00870FDF" w:rsidRPr="001C3D2D" w:rsidRDefault="00870FDF">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870FDF" w:rsidRPr="001C3D2D" w:rsidRDefault="00870FDF">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Pr>
          <w:p w:rsidR="00870FDF" w:rsidRPr="001C3D2D" w:rsidRDefault="00870FDF">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870FDF" w:rsidRPr="001C3D2D" w:rsidRDefault="00870FDF">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Pr>
          <w:p w:rsidR="00870FDF" w:rsidRPr="001C3D2D" w:rsidRDefault="00870FDF">
            <w:pPr>
              <w:spacing w:after="0" w:line="240" w:lineRule="auto"/>
              <w:jc w:val="center"/>
              <w:rPr>
                <w:rFonts w:ascii="Times New Roman" w:hAnsi="Times New Roman" w:cs="Times New Roman"/>
              </w:rPr>
            </w:pPr>
            <w:r>
              <w:rPr>
                <w:rFonts w:ascii="Times New Roman" w:hAnsi="Times New Roman" w:cs="Times New Roman"/>
              </w:rPr>
              <w:t>0</w:t>
            </w:r>
          </w:p>
        </w:tc>
      </w:tr>
      <w:tr w:rsidR="00870FDF" w:rsidRPr="001C3D2D" w:rsidTr="00667859">
        <w:tc>
          <w:tcPr>
            <w:tcW w:w="1633" w:type="dxa"/>
            <w:vMerge/>
          </w:tcPr>
          <w:p w:rsidR="00870FDF" w:rsidRPr="001C3D2D" w:rsidRDefault="00870FDF">
            <w:pPr>
              <w:spacing w:after="0" w:line="240" w:lineRule="auto"/>
              <w:jc w:val="right"/>
              <w:rPr>
                <w:rFonts w:ascii="Times New Roman" w:hAnsi="Times New Roman" w:cs="Times New Roman"/>
              </w:rPr>
            </w:pPr>
          </w:p>
        </w:tc>
        <w:tc>
          <w:tcPr>
            <w:tcW w:w="1883" w:type="dxa"/>
            <w:vMerge/>
          </w:tcPr>
          <w:p w:rsidR="00870FDF" w:rsidRPr="001C3D2D" w:rsidRDefault="00870FDF">
            <w:pPr>
              <w:spacing w:after="0" w:line="240" w:lineRule="auto"/>
              <w:jc w:val="right"/>
              <w:rPr>
                <w:rFonts w:ascii="Times New Roman" w:hAnsi="Times New Roman" w:cs="Times New Roman"/>
              </w:rPr>
            </w:pPr>
          </w:p>
        </w:tc>
        <w:tc>
          <w:tcPr>
            <w:tcW w:w="1701" w:type="dxa"/>
          </w:tcPr>
          <w:p w:rsidR="00870FDF" w:rsidRPr="001C3D2D" w:rsidRDefault="00870FDF">
            <w:pPr>
              <w:spacing w:after="0" w:line="240" w:lineRule="auto"/>
              <w:rPr>
                <w:rFonts w:ascii="Times New Roman" w:hAnsi="Times New Roman" w:cs="Times New Roman"/>
              </w:rPr>
            </w:pPr>
            <w:r w:rsidRPr="001C3D2D">
              <w:rPr>
                <w:rFonts w:ascii="Times New Roman" w:hAnsi="Times New Roman" w:cs="Times New Roman"/>
              </w:rPr>
              <w:t>в том числе объем межбюджетных трансфертов из</w:t>
            </w:r>
            <w:r>
              <w:rPr>
                <w:rFonts w:ascii="Times New Roman" w:hAnsi="Times New Roman" w:cs="Times New Roman"/>
              </w:rPr>
              <w:t xml:space="preserve"> областного и</w:t>
            </w:r>
            <w:r w:rsidRPr="001C3D2D">
              <w:rPr>
                <w:rFonts w:ascii="Times New Roman" w:hAnsi="Times New Roman" w:cs="Times New Roman"/>
              </w:rPr>
              <w:t xml:space="preserve"> федерального </w:t>
            </w:r>
            <w:r w:rsidRPr="001C3D2D">
              <w:rPr>
                <w:rFonts w:ascii="Times New Roman" w:hAnsi="Times New Roman" w:cs="Times New Roman"/>
              </w:rPr>
              <w:lastRenderedPageBreak/>
              <w:t>бюджета</w:t>
            </w:r>
          </w:p>
        </w:tc>
        <w:tc>
          <w:tcPr>
            <w:tcW w:w="585" w:type="dxa"/>
          </w:tcPr>
          <w:p w:rsidR="00870FDF" w:rsidRPr="001C3D2D" w:rsidRDefault="00870FDF" w:rsidP="00870FDF">
            <w:pPr>
              <w:spacing w:after="0" w:line="240" w:lineRule="auto"/>
              <w:jc w:val="center"/>
              <w:rPr>
                <w:rFonts w:ascii="Times New Roman" w:hAnsi="Times New Roman" w:cs="Times New Roman"/>
              </w:rPr>
            </w:pPr>
            <w:r>
              <w:rPr>
                <w:rFonts w:ascii="Times New Roman" w:hAnsi="Times New Roman" w:cs="Times New Roman"/>
              </w:rPr>
              <w:lastRenderedPageBreak/>
              <w:t>001</w:t>
            </w:r>
          </w:p>
        </w:tc>
        <w:tc>
          <w:tcPr>
            <w:tcW w:w="567" w:type="dxa"/>
          </w:tcPr>
          <w:p w:rsidR="00870FDF" w:rsidRPr="001C3D2D" w:rsidRDefault="00870FDF" w:rsidP="00870FDF">
            <w:pPr>
              <w:spacing w:after="0" w:line="240" w:lineRule="auto"/>
              <w:jc w:val="center"/>
              <w:rPr>
                <w:rFonts w:ascii="Times New Roman" w:hAnsi="Times New Roman" w:cs="Times New Roman"/>
              </w:rPr>
            </w:pPr>
          </w:p>
        </w:tc>
        <w:tc>
          <w:tcPr>
            <w:tcW w:w="567" w:type="dxa"/>
          </w:tcPr>
          <w:p w:rsidR="00870FDF" w:rsidRPr="001C3D2D" w:rsidRDefault="00870FDF" w:rsidP="00870FDF">
            <w:pPr>
              <w:spacing w:after="0" w:line="240" w:lineRule="auto"/>
              <w:jc w:val="center"/>
              <w:rPr>
                <w:rFonts w:ascii="Times New Roman" w:hAnsi="Times New Roman" w:cs="Times New Roman"/>
              </w:rPr>
            </w:pPr>
            <w:r>
              <w:rPr>
                <w:rFonts w:ascii="Times New Roman" w:hAnsi="Times New Roman" w:cs="Times New Roman"/>
              </w:rPr>
              <w:t>х</w:t>
            </w:r>
          </w:p>
        </w:tc>
        <w:tc>
          <w:tcPr>
            <w:tcW w:w="567" w:type="dxa"/>
          </w:tcPr>
          <w:p w:rsidR="00870FDF" w:rsidRPr="001C3D2D" w:rsidRDefault="00870FDF" w:rsidP="00870FDF">
            <w:pPr>
              <w:spacing w:after="0" w:line="240" w:lineRule="auto"/>
              <w:jc w:val="center"/>
              <w:rPr>
                <w:rFonts w:ascii="Times New Roman" w:hAnsi="Times New Roman" w:cs="Times New Roman"/>
              </w:rPr>
            </w:pPr>
            <w:r>
              <w:rPr>
                <w:rFonts w:ascii="Times New Roman" w:hAnsi="Times New Roman" w:cs="Times New Roman"/>
              </w:rPr>
              <w:t>х</w:t>
            </w:r>
          </w:p>
        </w:tc>
        <w:tc>
          <w:tcPr>
            <w:tcW w:w="1418" w:type="dxa"/>
          </w:tcPr>
          <w:p w:rsidR="00870FDF" w:rsidRPr="001C3D2D" w:rsidRDefault="00870FDF" w:rsidP="001D4C2E">
            <w:pPr>
              <w:spacing w:after="0" w:line="240" w:lineRule="auto"/>
              <w:jc w:val="center"/>
              <w:rPr>
                <w:rFonts w:ascii="Times New Roman" w:hAnsi="Times New Roman" w:cs="Times New Roman"/>
              </w:rPr>
            </w:pPr>
            <w:r>
              <w:rPr>
                <w:rFonts w:ascii="Times New Roman" w:hAnsi="Times New Roman" w:cs="Times New Roman"/>
              </w:rPr>
              <w:t>19014,91</w:t>
            </w:r>
          </w:p>
        </w:tc>
        <w:tc>
          <w:tcPr>
            <w:tcW w:w="1275" w:type="dxa"/>
          </w:tcPr>
          <w:p w:rsidR="00870FDF" w:rsidRPr="001C3D2D" w:rsidRDefault="00870FDF"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870FDF" w:rsidRPr="001C3D2D" w:rsidRDefault="00870FDF"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Pr>
          <w:p w:rsidR="00870FDF" w:rsidRPr="001C3D2D" w:rsidRDefault="00870FDF"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870FDF" w:rsidRPr="001C3D2D" w:rsidRDefault="00870FDF"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Pr>
          <w:p w:rsidR="00870FDF" w:rsidRPr="001C3D2D" w:rsidRDefault="00870FDF">
            <w:pPr>
              <w:spacing w:after="0" w:line="240" w:lineRule="auto"/>
              <w:jc w:val="center"/>
              <w:rPr>
                <w:rFonts w:ascii="Times New Roman" w:hAnsi="Times New Roman" w:cs="Times New Roman"/>
              </w:rPr>
            </w:pPr>
            <w:r>
              <w:rPr>
                <w:rFonts w:ascii="Times New Roman" w:hAnsi="Times New Roman" w:cs="Times New Roman"/>
              </w:rPr>
              <w:t>0</w:t>
            </w:r>
          </w:p>
        </w:tc>
      </w:tr>
      <w:tr w:rsidR="00870FDF" w:rsidRPr="001C3D2D" w:rsidTr="00667859">
        <w:tc>
          <w:tcPr>
            <w:tcW w:w="1633" w:type="dxa"/>
            <w:vMerge/>
          </w:tcPr>
          <w:p w:rsidR="00870FDF" w:rsidRPr="001C3D2D" w:rsidRDefault="00870FDF">
            <w:pPr>
              <w:spacing w:after="0" w:line="240" w:lineRule="auto"/>
              <w:jc w:val="right"/>
              <w:rPr>
                <w:rFonts w:ascii="Times New Roman" w:hAnsi="Times New Roman" w:cs="Times New Roman"/>
              </w:rPr>
            </w:pPr>
          </w:p>
        </w:tc>
        <w:tc>
          <w:tcPr>
            <w:tcW w:w="1883" w:type="dxa"/>
            <w:vMerge/>
          </w:tcPr>
          <w:p w:rsidR="00870FDF" w:rsidRPr="001C3D2D" w:rsidRDefault="00870FDF">
            <w:pPr>
              <w:spacing w:after="0" w:line="240" w:lineRule="auto"/>
              <w:jc w:val="right"/>
              <w:rPr>
                <w:rFonts w:ascii="Times New Roman" w:hAnsi="Times New Roman" w:cs="Times New Roman"/>
              </w:rPr>
            </w:pPr>
          </w:p>
        </w:tc>
        <w:tc>
          <w:tcPr>
            <w:tcW w:w="1701" w:type="dxa"/>
          </w:tcPr>
          <w:p w:rsidR="00870FDF" w:rsidRPr="001C3D2D" w:rsidRDefault="00870FDF" w:rsidP="001C3D2D">
            <w:pPr>
              <w:spacing w:after="0" w:line="240" w:lineRule="auto"/>
              <w:rPr>
                <w:rFonts w:ascii="Times New Roman" w:hAnsi="Times New Roman" w:cs="Times New Roman"/>
              </w:rPr>
            </w:pPr>
            <w:r w:rsidRPr="001C3D2D">
              <w:rPr>
                <w:rFonts w:ascii="Times New Roman" w:hAnsi="Times New Roman" w:cs="Times New Roman"/>
              </w:rPr>
              <w:t xml:space="preserve">ответственный исполнитель </w:t>
            </w:r>
            <w:r>
              <w:rPr>
                <w:rFonts w:ascii="Times New Roman" w:hAnsi="Times New Roman" w:cs="Times New Roman"/>
              </w:rPr>
              <w:t>муниципальной</w:t>
            </w:r>
            <w:r w:rsidRPr="001C3D2D">
              <w:rPr>
                <w:rFonts w:ascii="Times New Roman" w:hAnsi="Times New Roman" w:cs="Times New Roman"/>
              </w:rPr>
              <w:t xml:space="preserve"> программы - Администрация Черемисиновского района</w:t>
            </w:r>
          </w:p>
        </w:tc>
        <w:tc>
          <w:tcPr>
            <w:tcW w:w="585" w:type="dxa"/>
          </w:tcPr>
          <w:p w:rsidR="00870FDF" w:rsidRPr="001C3D2D" w:rsidRDefault="00870FDF" w:rsidP="00870FDF">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870FDF" w:rsidRPr="001C3D2D" w:rsidRDefault="00870FDF" w:rsidP="00870FDF">
            <w:pPr>
              <w:spacing w:after="0" w:line="240" w:lineRule="auto"/>
              <w:jc w:val="center"/>
              <w:rPr>
                <w:rFonts w:ascii="Times New Roman" w:hAnsi="Times New Roman" w:cs="Times New Roman"/>
              </w:rPr>
            </w:pPr>
          </w:p>
        </w:tc>
        <w:tc>
          <w:tcPr>
            <w:tcW w:w="567" w:type="dxa"/>
          </w:tcPr>
          <w:p w:rsidR="00870FDF" w:rsidRPr="001C3D2D" w:rsidRDefault="00870FDF" w:rsidP="00870FDF">
            <w:pPr>
              <w:spacing w:after="0" w:line="240" w:lineRule="auto"/>
              <w:jc w:val="center"/>
              <w:rPr>
                <w:rFonts w:ascii="Times New Roman" w:hAnsi="Times New Roman" w:cs="Times New Roman"/>
              </w:rPr>
            </w:pPr>
            <w:r>
              <w:rPr>
                <w:rFonts w:ascii="Times New Roman" w:hAnsi="Times New Roman" w:cs="Times New Roman"/>
              </w:rPr>
              <w:t>х</w:t>
            </w:r>
          </w:p>
        </w:tc>
        <w:tc>
          <w:tcPr>
            <w:tcW w:w="567" w:type="dxa"/>
          </w:tcPr>
          <w:p w:rsidR="00870FDF" w:rsidRPr="001C3D2D" w:rsidRDefault="00870FDF" w:rsidP="00870FDF">
            <w:pPr>
              <w:spacing w:after="0" w:line="240" w:lineRule="auto"/>
              <w:jc w:val="center"/>
              <w:rPr>
                <w:rFonts w:ascii="Times New Roman" w:hAnsi="Times New Roman" w:cs="Times New Roman"/>
              </w:rPr>
            </w:pPr>
            <w:r>
              <w:rPr>
                <w:rFonts w:ascii="Times New Roman" w:hAnsi="Times New Roman" w:cs="Times New Roman"/>
              </w:rPr>
              <w:t>х</w:t>
            </w:r>
          </w:p>
        </w:tc>
        <w:tc>
          <w:tcPr>
            <w:tcW w:w="1418" w:type="dxa"/>
          </w:tcPr>
          <w:p w:rsidR="00870FDF" w:rsidRPr="001C3D2D" w:rsidRDefault="00870FDF" w:rsidP="00D25A5F">
            <w:pPr>
              <w:spacing w:after="0" w:line="240" w:lineRule="auto"/>
              <w:jc w:val="center"/>
              <w:rPr>
                <w:rFonts w:ascii="Times New Roman" w:hAnsi="Times New Roman" w:cs="Times New Roman"/>
              </w:rPr>
            </w:pPr>
            <w:r>
              <w:rPr>
                <w:rFonts w:ascii="Times New Roman" w:hAnsi="Times New Roman" w:cs="Times New Roman"/>
              </w:rPr>
              <w:t>19214,06</w:t>
            </w:r>
          </w:p>
        </w:tc>
        <w:tc>
          <w:tcPr>
            <w:tcW w:w="1275" w:type="dxa"/>
          </w:tcPr>
          <w:p w:rsidR="00870FDF" w:rsidRPr="001C3D2D" w:rsidRDefault="00870FDF"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870FDF" w:rsidRPr="001C3D2D" w:rsidRDefault="00870FDF"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Pr>
          <w:p w:rsidR="00870FDF" w:rsidRPr="001C3D2D" w:rsidRDefault="00870FDF"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870FDF" w:rsidRPr="001C3D2D" w:rsidRDefault="00870FDF"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Pr>
          <w:p w:rsidR="00870FDF" w:rsidRPr="001C3D2D" w:rsidRDefault="00870FDF">
            <w:pPr>
              <w:spacing w:after="0" w:line="240" w:lineRule="auto"/>
              <w:jc w:val="center"/>
              <w:rPr>
                <w:rFonts w:ascii="Times New Roman" w:hAnsi="Times New Roman" w:cs="Times New Roman"/>
              </w:rPr>
            </w:pPr>
            <w:r>
              <w:rPr>
                <w:rFonts w:ascii="Times New Roman" w:hAnsi="Times New Roman" w:cs="Times New Roman"/>
              </w:rPr>
              <w:t>0</w:t>
            </w:r>
          </w:p>
        </w:tc>
      </w:tr>
      <w:tr w:rsidR="001D4C2E" w:rsidRPr="001C3D2D" w:rsidTr="00667859">
        <w:trPr>
          <w:trHeight w:val="720"/>
        </w:trPr>
        <w:tc>
          <w:tcPr>
            <w:tcW w:w="1633" w:type="dxa"/>
            <w:vMerge w:val="restart"/>
          </w:tcPr>
          <w:p w:rsidR="001D4C2E" w:rsidRPr="001C3D2D" w:rsidRDefault="0098407B" w:rsidP="001C3D2D">
            <w:pPr>
              <w:spacing w:after="0" w:line="240" w:lineRule="auto"/>
              <w:ind w:right="-103"/>
              <w:outlineLvl w:val="0"/>
              <w:rPr>
                <w:rFonts w:ascii="Times New Roman" w:hAnsi="Times New Roman" w:cs="Times New Roman"/>
              </w:rPr>
            </w:pPr>
            <w:hyperlink r:id="rId35">
              <w:r w:rsidR="001D4C2E" w:rsidRPr="001C3D2D">
                <w:rPr>
                  <w:rStyle w:val="ListLabel20"/>
                  <w:sz w:val="22"/>
                  <w:szCs w:val="22"/>
                </w:rPr>
                <w:t>Подпрограмма 1</w:t>
              </w:r>
            </w:hyperlink>
          </w:p>
          <w:p w:rsidR="001D4C2E" w:rsidRPr="001C3D2D" w:rsidRDefault="001D4C2E">
            <w:pPr>
              <w:spacing w:after="0" w:line="240" w:lineRule="auto"/>
              <w:outlineLvl w:val="0"/>
              <w:rPr>
                <w:rFonts w:ascii="Times New Roman" w:hAnsi="Times New Roman" w:cs="Times New Roman"/>
              </w:rPr>
            </w:pPr>
          </w:p>
        </w:tc>
        <w:tc>
          <w:tcPr>
            <w:tcW w:w="1883" w:type="dxa"/>
            <w:vMerge w:val="restart"/>
          </w:tcPr>
          <w:p w:rsidR="001D4C2E" w:rsidRPr="001C3D2D" w:rsidRDefault="001D4C2E">
            <w:pPr>
              <w:pStyle w:val="ConsPlusNormal"/>
              <w:jc w:val="both"/>
              <w:rPr>
                <w:rFonts w:ascii="Times New Roman" w:hAnsi="Times New Roman" w:cs="Times New Roman"/>
              </w:rPr>
            </w:pPr>
            <w:r w:rsidRPr="001C3D2D">
              <w:rPr>
                <w:rFonts w:ascii="Times New Roman" w:hAnsi="Times New Roman" w:cs="Times New Roman"/>
              </w:rPr>
              <w:t>«Создание условий для обеспечения доступным и комфортным жильем сельского населения»</w:t>
            </w:r>
          </w:p>
          <w:p w:rsidR="001D4C2E" w:rsidRPr="001C3D2D" w:rsidRDefault="001D4C2E">
            <w:pPr>
              <w:pStyle w:val="ConsPlusNormal"/>
              <w:jc w:val="both"/>
              <w:rPr>
                <w:rFonts w:ascii="Times New Roman" w:hAnsi="Times New Roman" w:cs="Times New Roman"/>
              </w:rPr>
            </w:pPr>
          </w:p>
        </w:tc>
        <w:tc>
          <w:tcPr>
            <w:tcW w:w="1701" w:type="dxa"/>
          </w:tcPr>
          <w:p w:rsidR="001D4C2E" w:rsidRDefault="001D4C2E">
            <w:pPr>
              <w:spacing w:after="0" w:line="240" w:lineRule="auto"/>
              <w:rPr>
                <w:rFonts w:ascii="Times New Roman" w:hAnsi="Times New Roman" w:cs="Times New Roman"/>
              </w:rPr>
            </w:pPr>
            <w:r w:rsidRPr="001C3D2D">
              <w:rPr>
                <w:rFonts w:ascii="Times New Roman" w:hAnsi="Times New Roman" w:cs="Times New Roman"/>
              </w:rPr>
              <w:t>Всего</w:t>
            </w:r>
          </w:p>
          <w:p w:rsidR="001D4C2E" w:rsidRPr="001C3D2D" w:rsidRDefault="001D4C2E">
            <w:pPr>
              <w:spacing w:after="0" w:line="240" w:lineRule="auto"/>
              <w:rPr>
                <w:rFonts w:ascii="Times New Roman" w:hAnsi="Times New Roman" w:cs="Times New Roman"/>
              </w:rPr>
            </w:pPr>
          </w:p>
          <w:p w:rsidR="001D4C2E" w:rsidRPr="001C3D2D" w:rsidRDefault="001D4C2E" w:rsidP="00217363">
            <w:pPr>
              <w:spacing w:after="0" w:line="240" w:lineRule="auto"/>
              <w:rPr>
                <w:rFonts w:ascii="Times New Roman" w:hAnsi="Times New Roman" w:cs="Times New Roman"/>
              </w:rPr>
            </w:pPr>
            <w:r w:rsidRPr="001C3D2D">
              <w:rPr>
                <w:rFonts w:ascii="Times New Roman" w:hAnsi="Times New Roman" w:cs="Times New Roman"/>
              </w:rPr>
              <w:t>в том числе:</w:t>
            </w:r>
          </w:p>
        </w:tc>
        <w:tc>
          <w:tcPr>
            <w:tcW w:w="585" w:type="dxa"/>
          </w:tcPr>
          <w:p w:rsidR="001D4C2E" w:rsidRPr="001C3D2D" w:rsidRDefault="00870FDF">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1D4C2E" w:rsidRPr="001C3D2D" w:rsidRDefault="001D4C2E">
            <w:pPr>
              <w:spacing w:after="0" w:line="240" w:lineRule="auto"/>
              <w:jc w:val="center"/>
              <w:rPr>
                <w:rFonts w:ascii="Times New Roman" w:hAnsi="Times New Roman" w:cs="Times New Roman"/>
              </w:rPr>
            </w:pPr>
          </w:p>
        </w:tc>
        <w:tc>
          <w:tcPr>
            <w:tcW w:w="567" w:type="dxa"/>
          </w:tcPr>
          <w:p w:rsidR="001D4C2E" w:rsidRPr="001C3D2D" w:rsidRDefault="004D0B43">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1D4C2E" w:rsidRPr="001C3D2D" w:rsidRDefault="00870FDF">
            <w:pPr>
              <w:spacing w:after="0" w:line="240" w:lineRule="auto"/>
              <w:jc w:val="center"/>
              <w:rPr>
                <w:rFonts w:ascii="Times New Roman" w:hAnsi="Times New Roman" w:cs="Times New Roman"/>
              </w:rPr>
            </w:pPr>
            <w:r>
              <w:rPr>
                <w:rFonts w:ascii="Times New Roman" w:hAnsi="Times New Roman" w:cs="Times New Roman"/>
              </w:rPr>
              <w:t>х</w:t>
            </w:r>
          </w:p>
        </w:tc>
        <w:tc>
          <w:tcPr>
            <w:tcW w:w="1418" w:type="dxa"/>
          </w:tcPr>
          <w:p w:rsidR="001D4C2E" w:rsidRPr="001C3D2D" w:rsidRDefault="001D4C2E"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1D4C2E" w:rsidRPr="001C3D2D" w:rsidRDefault="001D4C2E"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1D4C2E" w:rsidRPr="001C3D2D" w:rsidRDefault="001D4C2E"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Pr>
          <w:p w:rsidR="001D4C2E" w:rsidRPr="001C3D2D" w:rsidRDefault="001D4C2E"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1D4C2E" w:rsidRPr="001C3D2D" w:rsidRDefault="001D4C2E"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Pr>
          <w:p w:rsidR="001D4C2E" w:rsidRPr="001C3D2D" w:rsidRDefault="001D4C2E" w:rsidP="001D4C2E">
            <w:pPr>
              <w:spacing w:after="0" w:line="240" w:lineRule="auto"/>
              <w:jc w:val="center"/>
              <w:rPr>
                <w:rFonts w:ascii="Times New Roman" w:hAnsi="Times New Roman" w:cs="Times New Roman"/>
              </w:rPr>
            </w:pPr>
            <w:r>
              <w:rPr>
                <w:rFonts w:ascii="Times New Roman" w:hAnsi="Times New Roman" w:cs="Times New Roman"/>
              </w:rPr>
              <w:t>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бюджет</w:t>
            </w:r>
            <w:r>
              <w:rPr>
                <w:rFonts w:ascii="Times New Roman" w:hAnsi="Times New Roman" w:cs="Times New Roman"/>
              </w:rPr>
              <w:t xml:space="preserve"> района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х</w:t>
            </w:r>
          </w:p>
        </w:tc>
        <w:tc>
          <w:tcPr>
            <w:tcW w:w="1418"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в том числе объем межбюджетных трансфертов из</w:t>
            </w:r>
            <w:r>
              <w:rPr>
                <w:rFonts w:ascii="Times New Roman" w:hAnsi="Times New Roman" w:cs="Times New Roman"/>
              </w:rPr>
              <w:t xml:space="preserve"> областного и</w:t>
            </w:r>
            <w:r w:rsidRPr="001C3D2D">
              <w:rPr>
                <w:rFonts w:ascii="Times New Roman" w:hAnsi="Times New Roman" w:cs="Times New Roman"/>
              </w:rPr>
              <w:t xml:space="preserve"> федерального бюджета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х</w:t>
            </w:r>
          </w:p>
        </w:tc>
        <w:tc>
          <w:tcPr>
            <w:tcW w:w="1418"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rsidP="001C3D2D">
            <w:pPr>
              <w:spacing w:after="0" w:line="240" w:lineRule="auto"/>
              <w:rPr>
                <w:rFonts w:ascii="Times New Roman" w:hAnsi="Times New Roman" w:cs="Times New Roman"/>
              </w:rPr>
            </w:pPr>
            <w:r w:rsidRPr="001C3D2D">
              <w:rPr>
                <w:rFonts w:ascii="Times New Roman" w:hAnsi="Times New Roman" w:cs="Times New Roman"/>
              </w:rPr>
              <w:t xml:space="preserve">Ответственный исполнитель </w:t>
            </w:r>
            <w:r>
              <w:rPr>
                <w:rFonts w:ascii="Times New Roman" w:hAnsi="Times New Roman" w:cs="Times New Roman"/>
              </w:rPr>
              <w:t>муниципальной</w:t>
            </w:r>
            <w:r w:rsidRPr="001C3D2D">
              <w:rPr>
                <w:rFonts w:ascii="Times New Roman" w:hAnsi="Times New Roman" w:cs="Times New Roman"/>
              </w:rPr>
              <w:t xml:space="preserve"> программы - Администрация Черемисиновского района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х</w:t>
            </w:r>
          </w:p>
        </w:tc>
        <w:tc>
          <w:tcPr>
            <w:tcW w:w="1418"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0</w:t>
            </w:r>
          </w:p>
        </w:tc>
      </w:tr>
      <w:tr w:rsidR="004D0B43" w:rsidRPr="001C3D2D" w:rsidTr="00667859">
        <w:trPr>
          <w:trHeight w:val="305"/>
        </w:trPr>
        <w:tc>
          <w:tcPr>
            <w:tcW w:w="1633" w:type="dxa"/>
            <w:vMerge w:val="restart"/>
          </w:tcPr>
          <w:p w:rsidR="004D0B43" w:rsidRPr="001C3D2D" w:rsidRDefault="004D0B43">
            <w:pPr>
              <w:spacing w:after="0" w:line="240" w:lineRule="auto"/>
              <w:outlineLvl w:val="2"/>
              <w:rPr>
                <w:rFonts w:ascii="Times New Roman" w:hAnsi="Times New Roman" w:cs="Times New Roman"/>
              </w:rPr>
            </w:pPr>
            <w:r w:rsidRPr="001C3D2D">
              <w:rPr>
                <w:rFonts w:ascii="Times New Roman" w:hAnsi="Times New Roman" w:cs="Times New Roman"/>
              </w:rPr>
              <w:t>Основное мероприятие 1.1</w:t>
            </w:r>
          </w:p>
          <w:p w:rsidR="004D0B43" w:rsidRPr="001C3D2D" w:rsidRDefault="004D0B43">
            <w:pPr>
              <w:spacing w:after="0" w:line="240" w:lineRule="auto"/>
              <w:rPr>
                <w:rFonts w:ascii="Times New Roman" w:hAnsi="Times New Roman" w:cs="Times New Roman"/>
              </w:rPr>
            </w:pPr>
          </w:p>
        </w:tc>
        <w:tc>
          <w:tcPr>
            <w:tcW w:w="1883" w:type="dxa"/>
            <w:vMerge w:val="restart"/>
          </w:tcPr>
          <w:p w:rsidR="004D0B43" w:rsidRPr="001C3D2D" w:rsidRDefault="004D0B43">
            <w:pPr>
              <w:spacing w:after="0" w:line="240" w:lineRule="auto"/>
              <w:jc w:val="both"/>
              <w:rPr>
                <w:rFonts w:ascii="Times New Roman" w:hAnsi="Times New Roman" w:cs="Times New Roman"/>
              </w:rPr>
            </w:pPr>
            <w:r w:rsidRPr="001C3D2D">
              <w:rPr>
                <w:rFonts w:ascii="Times New Roman" w:hAnsi="Times New Roman" w:cs="Times New Roman"/>
              </w:rPr>
              <w:t>«Предоставление социальных выплат на строительство</w:t>
            </w:r>
          </w:p>
          <w:p w:rsidR="004D0B43" w:rsidRPr="001C3D2D" w:rsidRDefault="004D0B43">
            <w:pPr>
              <w:spacing w:after="0" w:line="240" w:lineRule="auto"/>
              <w:jc w:val="both"/>
              <w:rPr>
                <w:rFonts w:ascii="Times New Roman" w:hAnsi="Times New Roman" w:cs="Times New Roman"/>
              </w:rPr>
            </w:pPr>
            <w:r w:rsidRPr="001C3D2D">
              <w:rPr>
                <w:rFonts w:ascii="Times New Roman" w:hAnsi="Times New Roman" w:cs="Times New Roman"/>
              </w:rPr>
              <w:t xml:space="preserve"> (приобретение) </w:t>
            </w:r>
            <w:r w:rsidRPr="001C3D2D">
              <w:rPr>
                <w:rFonts w:ascii="Times New Roman" w:hAnsi="Times New Roman" w:cs="Times New Roman"/>
              </w:rPr>
              <w:lastRenderedPageBreak/>
              <w:t>жилья»</w:t>
            </w:r>
          </w:p>
        </w:tc>
        <w:tc>
          <w:tcPr>
            <w:tcW w:w="1701" w:type="dxa"/>
          </w:tcPr>
          <w:p w:rsidR="004D0B43" w:rsidRDefault="004D0B43">
            <w:pPr>
              <w:spacing w:after="0" w:line="240" w:lineRule="auto"/>
              <w:rPr>
                <w:rFonts w:ascii="Times New Roman" w:hAnsi="Times New Roman" w:cs="Times New Roman"/>
              </w:rPr>
            </w:pPr>
            <w:r w:rsidRPr="001C3D2D">
              <w:rPr>
                <w:rFonts w:ascii="Times New Roman" w:hAnsi="Times New Roman" w:cs="Times New Roman"/>
              </w:rPr>
              <w:lastRenderedPageBreak/>
              <w:t>Всего</w:t>
            </w:r>
          </w:p>
          <w:p w:rsidR="004D0B43" w:rsidRPr="001C3D2D" w:rsidRDefault="004D0B43">
            <w:pPr>
              <w:spacing w:after="0" w:line="240" w:lineRule="auto"/>
              <w:rPr>
                <w:rFonts w:ascii="Times New Roman" w:hAnsi="Times New Roman" w:cs="Times New Roman"/>
              </w:rPr>
            </w:pPr>
          </w:p>
          <w:p w:rsidR="004D0B43" w:rsidRPr="001C3D2D" w:rsidRDefault="004D0B43">
            <w:pPr>
              <w:spacing w:after="0" w:line="240" w:lineRule="auto"/>
              <w:rPr>
                <w:rFonts w:ascii="Times New Roman" w:hAnsi="Times New Roman" w:cs="Times New Roman"/>
              </w:rPr>
            </w:pPr>
            <w:r w:rsidRPr="001C3D2D">
              <w:rPr>
                <w:rFonts w:ascii="Times New Roman" w:hAnsi="Times New Roman" w:cs="Times New Roman"/>
              </w:rPr>
              <w:t>в том числе:</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Pr>
          <w:p w:rsidR="004D0B43" w:rsidRPr="001C3D2D" w:rsidRDefault="004D0B43">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Pr>
          <w:p w:rsidR="004D0B43" w:rsidRPr="001C3D2D" w:rsidRDefault="004D0B43">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Pr>
          <w:p w:rsidR="004D0B43" w:rsidRPr="001C3D2D" w:rsidRDefault="004D0B43">
            <w:pPr>
              <w:spacing w:after="0" w:line="240" w:lineRule="auto"/>
              <w:jc w:val="center"/>
              <w:rPr>
                <w:rFonts w:ascii="Times New Roman" w:hAnsi="Times New Roman" w:cs="Times New Roman"/>
              </w:rPr>
            </w:pPr>
            <w:r>
              <w:rPr>
                <w:rFonts w:ascii="Times New Roman" w:hAnsi="Times New Roman" w:cs="Times New Roman"/>
              </w:rPr>
              <w:t>0</w:t>
            </w:r>
          </w:p>
        </w:tc>
      </w:tr>
      <w:tr w:rsidR="004D0B43" w:rsidRPr="001C3D2D" w:rsidTr="00667859">
        <w:trPr>
          <w:trHeight w:val="305"/>
        </w:trPr>
        <w:tc>
          <w:tcPr>
            <w:tcW w:w="1633" w:type="dxa"/>
            <w:vMerge/>
          </w:tcPr>
          <w:p w:rsidR="004D0B43" w:rsidRPr="001C3D2D" w:rsidRDefault="004D0B43">
            <w:pPr>
              <w:spacing w:after="0" w:line="240" w:lineRule="auto"/>
              <w:outlineLvl w:val="2"/>
              <w:rPr>
                <w:rFonts w:ascii="Times New Roman" w:hAnsi="Times New Roman" w:cs="Times New Roman"/>
              </w:rPr>
            </w:pPr>
          </w:p>
        </w:tc>
        <w:tc>
          <w:tcPr>
            <w:tcW w:w="1883" w:type="dxa"/>
            <w:vMerge/>
          </w:tcPr>
          <w:p w:rsidR="004D0B43" w:rsidRPr="001C3D2D" w:rsidRDefault="004D0B43">
            <w:pPr>
              <w:spacing w:after="0" w:line="240" w:lineRule="auto"/>
              <w:jc w:val="both"/>
              <w:rPr>
                <w:rFonts w:ascii="Times New Roman" w:hAnsi="Times New Roman" w:cs="Times New Roman"/>
              </w:rPr>
            </w:pPr>
          </w:p>
        </w:tc>
        <w:tc>
          <w:tcPr>
            <w:tcW w:w="1701" w:type="dxa"/>
          </w:tcPr>
          <w:p w:rsidR="004D0B43" w:rsidRPr="001C3D2D" w:rsidRDefault="004D0B43">
            <w:pPr>
              <w:spacing w:after="0" w:line="240" w:lineRule="auto"/>
              <w:rPr>
                <w:rFonts w:ascii="Times New Roman" w:hAnsi="Times New Roman" w:cs="Times New Roman"/>
              </w:rPr>
            </w:pPr>
            <w:r w:rsidRPr="001C3D2D">
              <w:rPr>
                <w:rFonts w:ascii="Times New Roman" w:hAnsi="Times New Roman" w:cs="Times New Roman"/>
              </w:rPr>
              <w:t>бюджет</w:t>
            </w:r>
            <w:r>
              <w:rPr>
                <w:rFonts w:ascii="Times New Roman" w:hAnsi="Times New Roman" w:cs="Times New Roman"/>
              </w:rPr>
              <w:t xml:space="preserve"> района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r>
      <w:tr w:rsidR="004D0B43" w:rsidRPr="001C3D2D" w:rsidTr="00667859">
        <w:trPr>
          <w:trHeight w:val="1380"/>
        </w:trPr>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в том числе объем межбюджетных трансфертов из</w:t>
            </w:r>
            <w:r>
              <w:rPr>
                <w:rFonts w:ascii="Times New Roman" w:hAnsi="Times New Roman" w:cs="Times New Roman"/>
              </w:rPr>
              <w:t xml:space="preserve"> областного и</w:t>
            </w:r>
            <w:r w:rsidRPr="001C3D2D">
              <w:rPr>
                <w:rFonts w:ascii="Times New Roman" w:hAnsi="Times New Roman" w:cs="Times New Roman"/>
              </w:rPr>
              <w:t xml:space="preserve"> федерального бюджета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pPr>
              <w:spacing w:after="0" w:line="240" w:lineRule="auto"/>
              <w:rPr>
                <w:rFonts w:ascii="Times New Roman" w:hAnsi="Times New Roman" w:cs="Times New Roman"/>
              </w:rPr>
            </w:pPr>
            <w:r w:rsidRPr="001C3D2D">
              <w:rPr>
                <w:rFonts w:ascii="Times New Roman" w:hAnsi="Times New Roman" w:cs="Times New Roman"/>
              </w:rPr>
              <w:t xml:space="preserve">Ответственный исполнитель </w:t>
            </w:r>
            <w:r>
              <w:rPr>
                <w:rFonts w:ascii="Times New Roman" w:hAnsi="Times New Roman" w:cs="Times New Roman"/>
              </w:rPr>
              <w:t>муниципальной</w:t>
            </w:r>
            <w:r w:rsidRPr="001C3D2D">
              <w:rPr>
                <w:rFonts w:ascii="Times New Roman" w:hAnsi="Times New Roman" w:cs="Times New Roman"/>
              </w:rPr>
              <w:t xml:space="preserve"> программы - Администрация Черемисиновского района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r>
      <w:tr w:rsidR="004D0B43" w:rsidRPr="001C3D2D" w:rsidTr="00667859">
        <w:tc>
          <w:tcPr>
            <w:tcW w:w="1633" w:type="dxa"/>
            <w:vMerge w:val="restart"/>
          </w:tcPr>
          <w:p w:rsidR="004D0B43" w:rsidRPr="001C3D2D" w:rsidRDefault="004D0B43">
            <w:pPr>
              <w:spacing w:after="0" w:line="240" w:lineRule="auto"/>
              <w:outlineLvl w:val="2"/>
              <w:rPr>
                <w:rFonts w:ascii="Times New Roman" w:hAnsi="Times New Roman" w:cs="Times New Roman"/>
              </w:rPr>
            </w:pPr>
            <w:r w:rsidRPr="001C3D2D">
              <w:rPr>
                <w:rFonts w:ascii="Times New Roman" w:hAnsi="Times New Roman" w:cs="Times New Roman"/>
              </w:rPr>
              <w:t>Основное мероприятие 1.2</w:t>
            </w:r>
          </w:p>
          <w:p w:rsidR="004D0B43" w:rsidRPr="001C3D2D" w:rsidRDefault="004D0B43">
            <w:pPr>
              <w:spacing w:after="0" w:line="240" w:lineRule="auto"/>
              <w:rPr>
                <w:rFonts w:ascii="Times New Roman" w:hAnsi="Times New Roman" w:cs="Times New Roman"/>
              </w:rPr>
            </w:pPr>
          </w:p>
        </w:tc>
        <w:tc>
          <w:tcPr>
            <w:tcW w:w="1883" w:type="dxa"/>
            <w:vMerge w:val="restart"/>
          </w:tcPr>
          <w:p w:rsidR="004D0B43" w:rsidRPr="001C3D2D" w:rsidRDefault="004D0B43">
            <w:pPr>
              <w:spacing w:after="0" w:line="240" w:lineRule="auto"/>
              <w:jc w:val="both"/>
              <w:rPr>
                <w:rFonts w:ascii="Times New Roman" w:hAnsi="Times New Roman" w:cs="Times New Roman"/>
              </w:rPr>
            </w:pPr>
            <w:r w:rsidRPr="001C3D2D">
              <w:rPr>
                <w:rFonts w:ascii="Times New Roman" w:hAnsi="Times New Roman" w:cs="Times New Roman"/>
              </w:rPr>
              <w:t>Оказание финансовой поддержки на строительство жилья, предоставляемого гражданам, проживающим на сельских территориях, по договору найма жилого помещения</w:t>
            </w:r>
          </w:p>
        </w:tc>
        <w:tc>
          <w:tcPr>
            <w:tcW w:w="1701" w:type="dxa"/>
          </w:tcPr>
          <w:p w:rsidR="004D0B43" w:rsidRPr="001C3D2D" w:rsidRDefault="004D0B43">
            <w:pPr>
              <w:spacing w:after="0" w:line="240" w:lineRule="auto"/>
              <w:rPr>
                <w:rFonts w:ascii="Times New Roman" w:hAnsi="Times New Roman" w:cs="Times New Roman"/>
              </w:rPr>
            </w:pPr>
            <w:r w:rsidRPr="001C3D2D">
              <w:rPr>
                <w:rFonts w:ascii="Times New Roman" w:hAnsi="Times New Roman" w:cs="Times New Roman"/>
              </w:rPr>
              <w:t>Всего</w:t>
            </w:r>
          </w:p>
          <w:p w:rsidR="004D0B43" w:rsidRPr="001C3D2D" w:rsidRDefault="004D0B43">
            <w:pPr>
              <w:spacing w:after="0" w:line="240" w:lineRule="auto"/>
              <w:rPr>
                <w:rFonts w:ascii="Times New Roman" w:hAnsi="Times New Roman" w:cs="Times New Roman"/>
              </w:rPr>
            </w:pPr>
          </w:p>
          <w:p w:rsidR="004D0B43" w:rsidRPr="001C3D2D" w:rsidRDefault="004D0B43">
            <w:pPr>
              <w:spacing w:after="0" w:line="240" w:lineRule="auto"/>
              <w:rPr>
                <w:rFonts w:ascii="Times New Roman" w:hAnsi="Times New Roman" w:cs="Times New Roman"/>
              </w:rPr>
            </w:pPr>
            <w:r w:rsidRPr="001C3D2D">
              <w:rPr>
                <w:rFonts w:ascii="Times New Roman" w:hAnsi="Times New Roman" w:cs="Times New Roman"/>
              </w:rPr>
              <w:t>в том числе:</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1418" w:type="dxa"/>
          </w:tcPr>
          <w:p w:rsidR="004D0B43" w:rsidRPr="001C3D2D" w:rsidRDefault="004D0B4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Pr>
                <w:rFonts w:ascii="Times New Roman" w:hAnsi="Times New Roman" w:cs="Times New Roman"/>
              </w:rPr>
              <w:t>2000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Borders>
              <w:bottom w:val="single" w:sz="4" w:space="0" w:color="auto"/>
            </w:tcBorders>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бюджет</w:t>
            </w:r>
            <w:r>
              <w:rPr>
                <w:rFonts w:ascii="Times New Roman" w:hAnsi="Times New Roman" w:cs="Times New Roman"/>
              </w:rPr>
              <w:t xml:space="preserve"> района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1418" w:type="dxa"/>
          </w:tcPr>
          <w:p w:rsidR="004D0B43" w:rsidRPr="001C3D2D" w:rsidRDefault="004D0B4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Pr>
                <w:rFonts w:ascii="Times New Roman" w:hAnsi="Times New Roman" w:cs="Times New Roman"/>
              </w:rPr>
              <w:t>200</w:t>
            </w:r>
            <w:r w:rsidRPr="001C3D2D">
              <w:rPr>
                <w:rFonts w:ascii="Times New Roman" w:hAnsi="Times New Roman" w:cs="Times New Roman"/>
              </w:rPr>
              <w:t>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Borders>
              <w:top w:val="single" w:sz="4" w:space="0" w:color="auto"/>
            </w:tcBorders>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в том числе объем межбюджетных трансфертов из</w:t>
            </w:r>
            <w:r>
              <w:rPr>
                <w:rFonts w:ascii="Times New Roman" w:hAnsi="Times New Roman" w:cs="Times New Roman"/>
              </w:rPr>
              <w:t xml:space="preserve"> областного и</w:t>
            </w:r>
            <w:r w:rsidRPr="001C3D2D">
              <w:rPr>
                <w:rFonts w:ascii="Times New Roman" w:hAnsi="Times New Roman" w:cs="Times New Roman"/>
              </w:rPr>
              <w:t xml:space="preserve"> федерального бюджета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1418" w:type="dxa"/>
          </w:tcPr>
          <w:p w:rsidR="004D0B43" w:rsidRPr="001C3D2D" w:rsidRDefault="004D0B4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Pr>
                <w:rFonts w:ascii="Times New Roman" w:hAnsi="Times New Roman" w:cs="Times New Roman"/>
              </w:rPr>
              <w:t>1900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 xml:space="preserve">Ответственный исполнитель </w:t>
            </w:r>
            <w:r>
              <w:rPr>
                <w:rFonts w:ascii="Times New Roman" w:hAnsi="Times New Roman" w:cs="Times New Roman"/>
              </w:rPr>
              <w:t>муниципальной</w:t>
            </w:r>
            <w:r w:rsidRPr="001C3D2D">
              <w:rPr>
                <w:rFonts w:ascii="Times New Roman" w:hAnsi="Times New Roman" w:cs="Times New Roman"/>
              </w:rPr>
              <w:t xml:space="preserve"> программы - Администрация Черемисиновского района</w:t>
            </w:r>
          </w:p>
          <w:p w:rsidR="004D0B43" w:rsidRPr="001C3D2D" w:rsidRDefault="004D0B43" w:rsidP="00217363">
            <w:pPr>
              <w:spacing w:after="0" w:line="240" w:lineRule="auto"/>
              <w:jc w:val="both"/>
              <w:rPr>
                <w:rFonts w:ascii="Times New Roman" w:hAnsi="Times New Roman" w:cs="Times New Roman"/>
              </w:rPr>
            </w:pP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lastRenderedPageBreak/>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1418" w:type="dxa"/>
          </w:tcPr>
          <w:p w:rsidR="004D0B43" w:rsidRPr="001C3D2D" w:rsidRDefault="004D0B43">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Pr>
                <w:rFonts w:ascii="Times New Roman" w:hAnsi="Times New Roman" w:cs="Times New Roman"/>
              </w:rPr>
              <w:t>2000</w:t>
            </w:r>
          </w:p>
        </w:tc>
      </w:tr>
      <w:tr w:rsidR="004D0B43" w:rsidRPr="001C3D2D" w:rsidTr="00667859">
        <w:tc>
          <w:tcPr>
            <w:tcW w:w="1633" w:type="dxa"/>
            <w:vMerge w:val="restart"/>
          </w:tcPr>
          <w:p w:rsidR="004D0B43" w:rsidRPr="001C3D2D" w:rsidRDefault="004D0B43">
            <w:pPr>
              <w:spacing w:after="0" w:line="240" w:lineRule="auto"/>
              <w:outlineLvl w:val="2"/>
              <w:rPr>
                <w:rFonts w:ascii="Times New Roman" w:hAnsi="Times New Roman" w:cs="Times New Roman"/>
              </w:rPr>
            </w:pPr>
            <w:r w:rsidRPr="001C3D2D">
              <w:rPr>
                <w:rFonts w:ascii="Times New Roman" w:hAnsi="Times New Roman" w:cs="Times New Roman"/>
              </w:rPr>
              <w:lastRenderedPageBreak/>
              <w:t>Основное мероприятие 1.3</w:t>
            </w:r>
          </w:p>
          <w:p w:rsidR="004D0B43" w:rsidRPr="001C3D2D" w:rsidRDefault="004D0B43">
            <w:pPr>
              <w:spacing w:after="0" w:line="240" w:lineRule="auto"/>
              <w:rPr>
                <w:rFonts w:ascii="Times New Roman" w:hAnsi="Times New Roman" w:cs="Times New Roman"/>
              </w:rPr>
            </w:pPr>
          </w:p>
        </w:tc>
        <w:tc>
          <w:tcPr>
            <w:tcW w:w="1883" w:type="dxa"/>
            <w:vMerge w:val="restart"/>
          </w:tcPr>
          <w:p w:rsidR="004D0B43" w:rsidRPr="001C3D2D" w:rsidRDefault="004D0B43">
            <w:pPr>
              <w:spacing w:after="0" w:line="240" w:lineRule="auto"/>
              <w:jc w:val="both"/>
              <w:rPr>
                <w:rFonts w:ascii="Times New Roman" w:hAnsi="Times New Roman" w:cs="Times New Roman"/>
              </w:rPr>
            </w:pPr>
            <w:r w:rsidRPr="001C3D2D">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1" w:type="dxa"/>
          </w:tcPr>
          <w:p w:rsidR="004D0B43" w:rsidRPr="001C3D2D" w:rsidRDefault="004D0B43">
            <w:pPr>
              <w:spacing w:after="0" w:line="240" w:lineRule="auto"/>
              <w:rPr>
                <w:rFonts w:ascii="Times New Roman" w:hAnsi="Times New Roman" w:cs="Times New Roman"/>
              </w:rPr>
            </w:pPr>
            <w:r w:rsidRPr="001C3D2D">
              <w:rPr>
                <w:rFonts w:ascii="Times New Roman" w:hAnsi="Times New Roman" w:cs="Times New Roman"/>
              </w:rPr>
              <w:t>Всего</w:t>
            </w:r>
          </w:p>
          <w:p w:rsidR="004D0B43" w:rsidRPr="001C3D2D" w:rsidRDefault="004D0B43">
            <w:pPr>
              <w:spacing w:after="0" w:line="240" w:lineRule="auto"/>
              <w:rPr>
                <w:rFonts w:ascii="Times New Roman" w:hAnsi="Times New Roman" w:cs="Times New Roman"/>
              </w:rPr>
            </w:pPr>
          </w:p>
          <w:p w:rsidR="004D0B43" w:rsidRPr="001C3D2D" w:rsidRDefault="004D0B43">
            <w:pPr>
              <w:spacing w:after="0" w:line="240" w:lineRule="auto"/>
              <w:rPr>
                <w:rFonts w:ascii="Times New Roman" w:hAnsi="Times New Roman" w:cs="Times New Roman"/>
              </w:rPr>
            </w:pPr>
            <w:r w:rsidRPr="001C3D2D">
              <w:rPr>
                <w:rFonts w:ascii="Times New Roman" w:hAnsi="Times New Roman" w:cs="Times New Roman"/>
              </w:rPr>
              <w:t>в том числе:</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3</w:t>
            </w:r>
          </w:p>
        </w:tc>
        <w:tc>
          <w:tcPr>
            <w:tcW w:w="1418" w:type="dxa"/>
          </w:tcPr>
          <w:p w:rsidR="004D0B43" w:rsidRPr="001C3D2D" w:rsidRDefault="004D0B4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Borders>
              <w:bottom w:val="single" w:sz="4" w:space="0" w:color="auto"/>
            </w:tcBorders>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бюджет</w:t>
            </w:r>
            <w:r>
              <w:rPr>
                <w:rFonts w:ascii="Times New Roman" w:hAnsi="Times New Roman" w:cs="Times New Roman"/>
              </w:rPr>
              <w:t xml:space="preserve"> района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3</w:t>
            </w:r>
          </w:p>
        </w:tc>
        <w:tc>
          <w:tcPr>
            <w:tcW w:w="1418" w:type="dxa"/>
          </w:tcPr>
          <w:p w:rsidR="004D0B43" w:rsidRPr="001C3D2D" w:rsidRDefault="004D0B4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Borders>
              <w:top w:val="single" w:sz="4" w:space="0" w:color="auto"/>
            </w:tcBorders>
          </w:tcPr>
          <w:p w:rsidR="004D0B43" w:rsidRPr="001C3D2D" w:rsidRDefault="004D0B43" w:rsidP="00992A44">
            <w:pPr>
              <w:spacing w:after="0" w:line="240" w:lineRule="auto"/>
              <w:rPr>
                <w:rFonts w:ascii="Times New Roman" w:hAnsi="Times New Roman" w:cs="Times New Roman"/>
              </w:rPr>
            </w:pPr>
            <w:r w:rsidRPr="001C3D2D">
              <w:rPr>
                <w:rFonts w:ascii="Times New Roman" w:hAnsi="Times New Roman" w:cs="Times New Roman"/>
              </w:rPr>
              <w:t>в том числе объем межбюджетных трансфертов из федерального бюджета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3</w:t>
            </w:r>
          </w:p>
        </w:tc>
        <w:tc>
          <w:tcPr>
            <w:tcW w:w="1418" w:type="dxa"/>
          </w:tcPr>
          <w:p w:rsidR="004D0B43" w:rsidRPr="001C3D2D" w:rsidRDefault="004D0B4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 xml:space="preserve">Ответственный исполнитель </w:t>
            </w:r>
            <w:r>
              <w:rPr>
                <w:rFonts w:ascii="Times New Roman" w:hAnsi="Times New Roman" w:cs="Times New Roman"/>
              </w:rPr>
              <w:t>муниципальной</w:t>
            </w:r>
            <w:r w:rsidRPr="001C3D2D">
              <w:rPr>
                <w:rFonts w:ascii="Times New Roman" w:hAnsi="Times New Roman" w:cs="Times New Roman"/>
              </w:rPr>
              <w:t xml:space="preserve"> программы - Администрация Черемисиновского района</w:t>
            </w:r>
          </w:p>
          <w:p w:rsidR="004D0B43" w:rsidRPr="001C3D2D" w:rsidRDefault="004D0B43" w:rsidP="00217363">
            <w:pPr>
              <w:spacing w:after="0" w:line="240" w:lineRule="auto"/>
              <w:jc w:val="both"/>
              <w:rPr>
                <w:rFonts w:ascii="Times New Roman" w:hAnsi="Times New Roman" w:cs="Times New Roman"/>
              </w:rPr>
            </w:pP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3</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r>
      <w:tr w:rsidR="004D0B43" w:rsidRPr="001C3D2D" w:rsidTr="00667859">
        <w:tc>
          <w:tcPr>
            <w:tcW w:w="1633" w:type="dxa"/>
            <w:vMerge w:val="restart"/>
          </w:tcPr>
          <w:p w:rsidR="004D0B43" w:rsidRPr="001C3D2D" w:rsidRDefault="004D0B43" w:rsidP="00801FD0">
            <w:pPr>
              <w:spacing w:after="0" w:line="240" w:lineRule="auto"/>
              <w:outlineLvl w:val="0"/>
              <w:rPr>
                <w:rFonts w:ascii="Times New Roman" w:hAnsi="Times New Roman" w:cs="Times New Roman"/>
              </w:rPr>
            </w:pPr>
            <w:hyperlink r:id="rId36">
              <w:r w:rsidRPr="001C3D2D">
                <w:rPr>
                  <w:rStyle w:val="ListLabel20"/>
                  <w:sz w:val="22"/>
                  <w:szCs w:val="22"/>
                </w:rPr>
                <w:t>Подпрограмма 2</w:t>
              </w:r>
            </w:hyperlink>
          </w:p>
        </w:tc>
        <w:tc>
          <w:tcPr>
            <w:tcW w:w="1883" w:type="dxa"/>
            <w:vMerge w:val="restart"/>
          </w:tcPr>
          <w:p w:rsidR="004D0B43" w:rsidRPr="001C3D2D" w:rsidRDefault="004D0B43">
            <w:pPr>
              <w:pStyle w:val="ConsPlusNormal"/>
              <w:jc w:val="both"/>
              <w:rPr>
                <w:rFonts w:ascii="Times New Roman" w:hAnsi="Times New Roman" w:cs="Times New Roman"/>
              </w:rPr>
            </w:pPr>
            <w:r w:rsidRPr="001C3D2D">
              <w:rPr>
                <w:rFonts w:ascii="Times New Roman" w:hAnsi="Times New Roman" w:cs="Times New Roman"/>
              </w:rPr>
              <w:t>«Создание и развитие инфраструктуры на сельских территориях».</w:t>
            </w:r>
          </w:p>
          <w:p w:rsidR="004D0B43" w:rsidRPr="001C3D2D" w:rsidRDefault="004D0B43">
            <w:pPr>
              <w:spacing w:after="0" w:line="240" w:lineRule="auto"/>
              <w:rPr>
                <w:rFonts w:ascii="Times New Roman" w:hAnsi="Times New Roman" w:cs="Times New Roman"/>
              </w:rPr>
            </w:pPr>
          </w:p>
        </w:tc>
        <w:tc>
          <w:tcPr>
            <w:tcW w:w="1701" w:type="dxa"/>
          </w:tcPr>
          <w:p w:rsidR="004D0B43" w:rsidRDefault="004D0B43" w:rsidP="00217363">
            <w:pPr>
              <w:spacing w:after="0" w:line="240" w:lineRule="auto"/>
              <w:rPr>
                <w:rFonts w:ascii="Times New Roman" w:hAnsi="Times New Roman" w:cs="Times New Roman"/>
              </w:rPr>
            </w:pPr>
            <w:r w:rsidRPr="001C3D2D">
              <w:rPr>
                <w:rFonts w:ascii="Times New Roman" w:hAnsi="Times New Roman" w:cs="Times New Roman"/>
              </w:rPr>
              <w:t xml:space="preserve">Всего </w:t>
            </w:r>
          </w:p>
          <w:p w:rsidR="004D0B43" w:rsidRDefault="004D0B43" w:rsidP="00217363">
            <w:pPr>
              <w:spacing w:after="0" w:line="240" w:lineRule="auto"/>
              <w:rPr>
                <w:rFonts w:ascii="Times New Roman" w:hAnsi="Times New Roman" w:cs="Times New Roman"/>
              </w:rPr>
            </w:pPr>
          </w:p>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в том числе:</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х</w:t>
            </w:r>
          </w:p>
        </w:tc>
        <w:tc>
          <w:tcPr>
            <w:tcW w:w="1418"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19214,06</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r>
      <w:tr w:rsidR="004D0B43" w:rsidRPr="001C3D2D" w:rsidTr="00667859">
        <w:trPr>
          <w:trHeight w:val="323"/>
        </w:trPr>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бюджет</w:t>
            </w:r>
            <w:r>
              <w:rPr>
                <w:rFonts w:ascii="Times New Roman" w:hAnsi="Times New Roman" w:cs="Times New Roman"/>
              </w:rPr>
              <w:t xml:space="preserve"> района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х</w:t>
            </w:r>
          </w:p>
        </w:tc>
        <w:tc>
          <w:tcPr>
            <w:tcW w:w="1418"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19214,06</w:t>
            </w:r>
          </w:p>
        </w:tc>
        <w:tc>
          <w:tcPr>
            <w:tcW w:w="1275" w:type="dxa"/>
          </w:tcPr>
          <w:p w:rsidR="004D0B43" w:rsidRPr="001C3D2D" w:rsidRDefault="004D0B43" w:rsidP="00217363">
            <w:pPr>
              <w:spacing w:after="0" w:line="240" w:lineRule="auto"/>
              <w:jc w:val="center"/>
              <w:rPr>
                <w:rFonts w:ascii="Times New Roman" w:hAnsi="Times New Roman" w:cs="Times New Roman"/>
              </w:rPr>
            </w:pPr>
          </w:p>
        </w:tc>
        <w:tc>
          <w:tcPr>
            <w:tcW w:w="1418" w:type="dxa"/>
          </w:tcPr>
          <w:p w:rsidR="004D0B43" w:rsidRPr="001C3D2D" w:rsidRDefault="004D0B43" w:rsidP="00217363">
            <w:pPr>
              <w:spacing w:after="0" w:line="240" w:lineRule="auto"/>
              <w:jc w:val="center"/>
              <w:rPr>
                <w:rFonts w:ascii="Times New Roman" w:hAnsi="Times New Roman" w:cs="Times New Roman"/>
              </w:rPr>
            </w:pPr>
          </w:p>
        </w:tc>
        <w:tc>
          <w:tcPr>
            <w:tcW w:w="1276" w:type="dxa"/>
          </w:tcPr>
          <w:p w:rsidR="004D0B43" w:rsidRPr="001C3D2D" w:rsidRDefault="004D0B43" w:rsidP="00217363">
            <w:pPr>
              <w:spacing w:after="0" w:line="240" w:lineRule="auto"/>
              <w:jc w:val="center"/>
              <w:rPr>
                <w:rFonts w:ascii="Times New Roman" w:hAnsi="Times New Roman" w:cs="Times New Roman"/>
              </w:rPr>
            </w:pPr>
          </w:p>
        </w:tc>
        <w:tc>
          <w:tcPr>
            <w:tcW w:w="1275" w:type="dxa"/>
          </w:tcPr>
          <w:p w:rsidR="004D0B43" w:rsidRPr="001C3D2D" w:rsidRDefault="004D0B43" w:rsidP="00217363">
            <w:pPr>
              <w:spacing w:after="0" w:line="240" w:lineRule="auto"/>
              <w:jc w:val="center"/>
              <w:rPr>
                <w:rFonts w:ascii="Times New Roman" w:hAnsi="Times New Roman" w:cs="Times New Roman"/>
              </w:rPr>
            </w:pPr>
          </w:p>
        </w:tc>
        <w:tc>
          <w:tcPr>
            <w:tcW w:w="1279" w:type="dxa"/>
          </w:tcPr>
          <w:p w:rsidR="004D0B43" w:rsidRPr="001C3D2D" w:rsidRDefault="004D0B43" w:rsidP="00217363">
            <w:pPr>
              <w:spacing w:after="0" w:line="240" w:lineRule="auto"/>
              <w:jc w:val="center"/>
              <w:rPr>
                <w:rFonts w:ascii="Times New Roman" w:hAnsi="Times New Roman" w:cs="Times New Roman"/>
              </w:rPr>
            </w:pP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в том числе объем межбюджетных трансфертов из</w:t>
            </w:r>
            <w:r>
              <w:rPr>
                <w:rFonts w:ascii="Times New Roman" w:hAnsi="Times New Roman" w:cs="Times New Roman"/>
              </w:rPr>
              <w:t xml:space="preserve"> областного и</w:t>
            </w:r>
            <w:r w:rsidRPr="001C3D2D">
              <w:rPr>
                <w:rFonts w:ascii="Times New Roman" w:hAnsi="Times New Roman" w:cs="Times New Roman"/>
              </w:rPr>
              <w:t xml:space="preserve"> федерального бюджета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х</w:t>
            </w:r>
          </w:p>
        </w:tc>
        <w:tc>
          <w:tcPr>
            <w:tcW w:w="1418" w:type="dxa"/>
          </w:tcPr>
          <w:p w:rsidR="004D0B43" w:rsidRPr="001C3D2D" w:rsidRDefault="004D0B43" w:rsidP="001D4C2E">
            <w:pPr>
              <w:spacing w:after="0" w:line="240" w:lineRule="auto"/>
              <w:jc w:val="center"/>
              <w:rPr>
                <w:rFonts w:ascii="Times New Roman" w:hAnsi="Times New Roman" w:cs="Times New Roman"/>
              </w:rPr>
            </w:pPr>
            <w:r>
              <w:rPr>
                <w:rFonts w:ascii="Times New Roman" w:hAnsi="Times New Roman" w:cs="Times New Roman"/>
              </w:rPr>
              <w:t>19014,91</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rsidP="00992A44">
            <w:pPr>
              <w:spacing w:after="0" w:line="240" w:lineRule="auto"/>
              <w:rPr>
                <w:rFonts w:ascii="Times New Roman" w:hAnsi="Times New Roman" w:cs="Times New Roman"/>
              </w:rPr>
            </w:pPr>
            <w:r w:rsidRPr="001C3D2D">
              <w:rPr>
                <w:rFonts w:ascii="Times New Roman" w:hAnsi="Times New Roman" w:cs="Times New Roman"/>
              </w:rPr>
              <w:t xml:space="preserve">Ответственный исполнитель </w:t>
            </w:r>
            <w:r>
              <w:rPr>
                <w:rFonts w:ascii="Times New Roman" w:hAnsi="Times New Roman" w:cs="Times New Roman"/>
              </w:rPr>
              <w:t>муниципальной</w:t>
            </w:r>
            <w:r w:rsidRPr="001C3D2D">
              <w:rPr>
                <w:rFonts w:ascii="Times New Roman" w:hAnsi="Times New Roman" w:cs="Times New Roman"/>
              </w:rPr>
              <w:t xml:space="preserve"> программы - Администрация Черемисиновского района </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х</w:t>
            </w:r>
          </w:p>
        </w:tc>
        <w:tc>
          <w:tcPr>
            <w:tcW w:w="1418" w:type="dxa"/>
          </w:tcPr>
          <w:p w:rsidR="004D0B43" w:rsidRPr="001C3D2D" w:rsidRDefault="004D0B43" w:rsidP="00D25A5F">
            <w:pPr>
              <w:spacing w:after="0" w:line="240" w:lineRule="auto"/>
              <w:jc w:val="center"/>
              <w:rPr>
                <w:rFonts w:ascii="Times New Roman" w:hAnsi="Times New Roman" w:cs="Times New Roman"/>
              </w:rPr>
            </w:pPr>
            <w:r>
              <w:rPr>
                <w:rFonts w:ascii="Times New Roman" w:hAnsi="Times New Roman" w:cs="Times New Roman"/>
              </w:rPr>
              <w:t>19214,06</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r>
      <w:tr w:rsidR="004D0B43" w:rsidRPr="001C3D2D" w:rsidTr="00667859">
        <w:tc>
          <w:tcPr>
            <w:tcW w:w="1633" w:type="dxa"/>
            <w:vMerge w:val="restart"/>
          </w:tcPr>
          <w:p w:rsidR="004D0B43" w:rsidRPr="001C3D2D" w:rsidRDefault="004D0B43">
            <w:pPr>
              <w:spacing w:after="0" w:line="240" w:lineRule="auto"/>
              <w:outlineLvl w:val="2"/>
              <w:rPr>
                <w:rFonts w:ascii="Times New Roman" w:hAnsi="Times New Roman" w:cs="Times New Roman"/>
              </w:rPr>
            </w:pPr>
            <w:r w:rsidRPr="001C3D2D">
              <w:rPr>
                <w:rFonts w:ascii="Times New Roman" w:hAnsi="Times New Roman" w:cs="Times New Roman"/>
              </w:rPr>
              <w:t>Основное мероприятие 2.1</w:t>
            </w:r>
          </w:p>
          <w:p w:rsidR="004D0B43" w:rsidRPr="001C3D2D" w:rsidRDefault="004D0B43">
            <w:pPr>
              <w:jc w:val="center"/>
              <w:rPr>
                <w:rFonts w:ascii="Times New Roman" w:hAnsi="Times New Roman" w:cs="Times New Roman"/>
              </w:rPr>
            </w:pPr>
          </w:p>
        </w:tc>
        <w:tc>
          <w:tcPr>
            <w:tcW w:w="1883" w:type="dxa"/>
            <w:vMerge w:val="restart"/>
          </w:tcPr>
          <w:p w:rsidR="004D0B43" w:rsidRPr="001C3D2D" w:rsidRDefault="004D0B43">
            <w:pPr>
              <w:spacing w:after="0" w:line="240" w:lineRule="auto"/>
              <w:rPr>
                <w:rFonts w:ascii="Times New Roman" w:hAnsi="Times New Roman" w:cs="Times New Roman"/>
              </w:rPr>
            </w:pPr>
            <w:r w:rsidRPr="001C3D2D">
              <w:rPr>
                <w:rFonts w:ascii="Times New Roman" w:hAnsi="Times New Roman" w:cs="Times New Roman"/>
              </w:rPr>
              <w:t>Современный облик сельских территорий</w:t>
            </w:r>
          </w:p>
        </w:tc>
        <w:tc>
          <w:tcPr>
            <w:tcW w:w="1701" w:type="dxa"/>
          </w:tcPr>
          <w:p w:rsidR="004D0B43" w:rsidRPr="001C3D2D" w:rsidRDefault="004D0B43">
            <w:pPr>
              <w:spacing w:after="0" w:line="240" w:lineRule="auto"/>
              <w:rPr>
                <w:rFonts w:ascii="Times New Roman" w:hAnsi="Times New Roman" w:cs="Times New Roman"/>
              </w:rPr>
            </w:pPr>
            <w:r w:rsidRPr="001C3D2D">
              <w:rPr>
                <w:rFonts w:ascii="Times New Roman" w:hAnsi="Times New Roman" w:cs="Times New Roman"/>
              </w:rPr>
              <w:t>Всего</w:t>
            </w:r>
          </w:p>
          <w:p w:rsidR="004D0B43" w:rsidRPr="001C3D2D" w:rsidRDefault="004D0B43">
            <w:pPr>
              <w:spacing w:after="0" w:line="240" w:lineRule="auto"/>
              <w:rPr>
                <w:rFonts w:ascii="Times New Roman" w:hAnsi="Times New Roman" w:cs="Times New Roman"/>
              </w:rPr>
            </w:pPr>
          </w:p>
          <w:p w:rsidR="004D0B43" w:rsidRPr="001C3D2D" w:rsidRDefault="004D0B43">
            <w:pPr>
              <w:spacing w:after="0" w:line="240" w:lineRule="auto"/>
              <w:rPr>
                <w:rFonts w:ascii="Times New Roman" w:hAnsi="Times New Roman" w:cs="Times New Roman"/>
              </w:rPr>
            </w:pPr>
            <w:r w:rsidRPr="001C3D2D">
              <w:rPr>
                <w:rFonts w:ascii="Times New Roman" w:hAnsi="Times New Roman" w:cs="Times New Roman"/>
              </w:rPr>
              <w:t>в том числе:</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19214,06</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бюджет</w:t>
            </w:r>
            <w:r>
              <w:rPr>
                <w:rFonts w:ascii="Times New Roman" w:hAnsi="Times New Roman" w:cs="Times New Roman"/>
              </w:rPr>
              <w:t xml:space="preserve"> района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Pr>
          <w:p w:rsidR="004D0B43" w:rsidRPr="001C3D2D" w:rsidRDefault="004D0B43">
            <w:pPr>
              <w:spacing w:after="0" w:line="240" w:lineRule="auto"/>
              <w:jc w:val="center"/>
              <w:rPr>
                <w:rFonts w:ascii="Times New Roman" w:hAnsi="Times New Roman" w:cs="Times New Roman"/>
              </w:rPr>
            </w:pPr>
            <w:r>
              <w:rPr>
                <w:rFonts w:ascii="Times New Roman" w:hAnsi="Times New Roman" w:cs="Times New Roman"/>
              </w:rPr>
              <w:t>19214,06</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в том числе объем межбюджетных трансфертов из</w:t>
            </w:r>
            <w:r>
              <w:rPr>
                <w:rFonts w:ascii="Times New Roman" w:hAnsi="Times New Roman" w:cs="Times New Roman"/>
              </w:rPr>
              <w:t xml:space="preserve"> областного и</w:t>
            </w:r>
            <w:r w:rsidRPr="001C3D2D">
              <w:rPr>
                <w:rFonts w:ascii="Times New Roman" w:hAnsi="Times New Roman" w:cs="Times New Roman"/>
              </w:rPr>
              <w:t xml:space="preserve"> федерального бюджета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19014,91</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r>
      <w:tr w:rsidR="004D0B43" w:rsidRPr="001C3D2D" w:rsidTr="00667859">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rsidP="001C3D2D">
            <w:pPr>
              <w:spacing w:after="0" w:line="240" w:lineRule="auto"/>
              <w:rPr>
                <w:rFonts w:ascii="Times New Roman" w:hAnsi="Times New Roman" w:cs="Times New Roman"/>
              </w:rPr>
            </w:pPr>
            <w:r w:rsidRPr="001C3D2D">
              <w:rPr>
                <w:rFonts w:ascii="Times New Roman" w:hAnsi="Times New Roman" w:cs="Times New Roman"/>
              </w:rPr>
              <w:t xml:space="preserve">Ответственный исполнитель </w:t>
            </w:r>
            <w:r>
              <w:rPr>
                <w:rFonts w:ascii="Times New Roman" w:hAnsi="Times New Roman" w:cs="Times New Roman"/>
              </w:rPr>
              <w:t>муниципальной</w:t>
            </w:r>
            <w:r w:rsidRPr="001C3D2D">
              <w:rPr>
                <w:rFonts w:ascii="Times New Roman" w:hAnsi="Times New Roman" w:cs="Times New Roman"/>
              </w:rPr>
              <w:t xml:space="preserve"> программы - Администрация Черемисиновского района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1</w:t>
            </w:r>
          </w:p>
        </w:tc>
        <w:tc>
          <w:tcPr>
            <w:tcW w:w="1418" w:type="dxa"/>
          </w:tcPr>
          <w:p w:rsidR="004D0B43" w:rsidRPr="001C3D2D" w:rsidRDefault="004D0B43" w:rsidP="00D25A5F">
            <w:pPr>
              <w:spacing w:after="0" w:line="240" w:lineRule="auto"/>
              <w:jc w:val="center"/>
              <w:rPr>
                <w:rFonts w:ascii="Times New Roman" w:hAnsi="Times New Roman" w:cs="Times New Roman"/>
              </w:rPr>
            </w:pPr>
            <w:r>
              <w:rPr>
                <w:rFonts w:ascii="Times New Roman" w:hAnsi="Times New Roman" w:cs="Times New Roman"/>
              </w:rPr>
              <w:t>19214,06</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418"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rsidP="00217363">
            <w:pPr>
              <w:spacing w:after="0" w:line="240" w:lineRule="auto"/>
              <w:jc w:val="center"/>
              <w:rPr>
                <w:rFonts w:ascii="Times New Roman" w:hAnsi="Times New Roman" w:cs="Times New Roman"/>
              </w:rPr>
            </w:pPr>
            <w:r w:rsidRPr="001C3D2D">
              <w:rPr>
                <w:rFonts w:ascii="Times New Roman" w:hAnsi="Times New Roman" w:cs="Times New Roman"/>
              </w:rPr>
              <w:t>0</w:t>
            </w:r>
          </w:p>
        </w:tc>
      </w:tr>
      <w:tr w:rsidR="004D0B43" w:rsidRPr="001C3D2D" w:rsidTr="00667859">
        <w:tc>
          <w:tcPr>
            <w:tcW w:w="1633" w:type="dxa"/>
            <w:vMerge w:val="restart"/>
          </w:tcPr>
          <w:p w:rsidR="004D0B43" w:rsidRPr="001C3D2D" w:rsidRDefault="004D0B43">
            <w:pPr>
              <w:spacing w:after="0" w:line="240" w:lineRule="auto"/>
              <w:outlineLvl w:val="2"/>
              <w:rPr>
                <w:rFonts w:ascii="Times New Roman" w:hAnsi="Times New Roman" w:cs="Times New Roman"/>
              </w:rPr>
            </w:pPr>
            <w:r w:rsidRPr="001C3D2D">
              <w:rPr>
                <w:rFonts w:ascii="Times New Roman" w:hAnsi="Times New Roman" w:cs="Times New Roman"/>
              </w:rPr>
              <w:t>Основное мероприятие 2.2</w:t>
            </w:r>
          </w:p>
          <w:p w:rsidR="004D0B43" w:rsidRPr="001C3D2D" w:rsidRDefault="004D0B43">
            <w:pPr>
              <w:spacing w:after="0" w:line="240" w:lineRule="auto"/>
              <w:rPr>
                <w:rFonts w:ascii="Times New Roman" w:hAnsi="Times New Roman" w:cs="Times New Roman"/>
              </w:rPr>
            </w:pPr>
          </w:p>
        </w:tc>
        <w:tc>
          <w:tcPr>
            <w:tcW w:w="1883" w:type="dxa"/>
            <w:vMerge w:val="restart"/>
          </w:tcPr>
          <w:p w:rsidR="004D0B43" w:rsidRPr="001C3D2D" w:rsidRDefault="004D0B43">
            <w:pPr>
              <w:spacing w:after="0" w:line="240" w:lineRule="auto"/>
              <w:rPr>
                <w:rFonts w:ascii="Times New Roman" w:hAnsi="Times New Roman" w:cs="Times New Roman"/>
              </w:rPr>
            </w:pPr>
            <w:r w:rsidRPr="001C3D2D">
              <w:rPr>
                <w:rFonts w:ascii="Times New Roman" w:hAnsi="Times New Roman" w:cs="Times New Roman"/>
              </w:rPr>
              <w:t>Развитие транспортной инфраструктуры</w:t>
            </w:r>
          </w:p>
        </w:tc>
        <w:tc>
          <w:tcPr>
            <w:tcW w:w="1701" w:type="dxa"/>
          </w:tcPr>
          <w:p w:rsidR="004D0B43" w:rsidRPr="001C3D2D" w:rsidRDefault="004D0B43">
            <w:pPr>
              <w:spacing w:after="0" w:line="240" w:lineRule="auto"/>
              <w:rPr>
                <w:rFonts w:ascii="Times New Roman" w:hAnsi="Times New Roman" w:cs="Times New Roman"/>
              </w:rPr>
            </w:pPr>
            <w:r w:rsidRPr="001C3D2D">
              <w:rPr>
                <w:rFonts w:ascii="Times New Roman" w:hAnsi="Times New Roman" w:cs="Times New Roman"/>
              </w:rPr>
              <w:t>Всего</w:t>
            </w:r>
          </w:p>
          <w:p w:rsidR="004D0B43" w:rsidRPr="001C3D2D" w:rsidRDefault="004D0B43">
            <w:pPr>
              <w:spacing w:after="0" w:line="240" w:lineRule="auto"/>
              <w:rPr>
                <w:rFonts w:ascii="Times New Roman" w:hAnsi="Times New Roman" w:cs="Times New Roman"/>
              </w:rPr>
            </w:pPr>
          </w:p>
          <w:p w:rsidR="004D0B43" w:rsidRPr="001C3D2D" w:rsidRDefault="004D0B43">
            <w:pPr>
              <w:spacing w:after="0" w:line="240" w:lineRule="auto"/>
              <w:rPr>
                <w:rFonts w:ascii="Times New Roman" w:hAnsi="Times New Roman" w:cs="Times New Roman"/>
              </w:rPr>
            </w:pPr>
            <w:r w:rsidRPr="001C3D2D">
              <w:rPr>
                <w:rFonts w:ascii="Times New Roman" w:hAnsi="Times New Roman" w:cs="Times New Roman"/>
              </w:rPr>
              <w:t>в том числе:</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1418" w:type="dxa"/>
          </w:tcPr>
          <w:p w:rsidR="004D0B43" w:rsidRPr="001C3D2D" w:rsidRDefault="004D0B43" w:rsidP="00B024B0">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418" w:type="dxa"/>
          </w:tcPr>
          <w:p w:rsidR="004D0B43" w:rsidRPr="001C3D2D" w:rsidRDefault="004D0B4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6" w:type="dxa"/>
          </w:tcPr>
          <w:p w:rsidR="004D0B43" w:rsidRPr="001C3D2D" w:rsidRDefault="004D0B4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5" w:type="dxa"/>
          </w:tcPr>
          <w:p w:rsidR="004D0B43" w:rsidRPr="001C3D2D" w:rsidRDefault="004D0B43">
            <w:pPr>
              <w:spacing w:after="0" w:line="240" w:lineRule="auto"/>
              <w:jc w:val="center"/>
              <w:rPr>
                <w:rFonts w:ascii="Times New Roman" w:hAnsi="Times New Roman" w:cs="Times New Roman"/>
              </w:rPr>
            </w:pPr>
            <w:r w:rsidRPr="001C3D2D">
              <w:rPr>
                <w:rFonts w:ascii="Times New Roman" w:hAnsi="Times New Roman" w:cs="Times New Roman"/>
              </w:rPr>
              <w:t>0</w:t>
            </w:r>
          </w:p>
        </w:tc>
        <w:tc>
          <w:tcPr>
            <w:tcW w:w="1279" w:type="dxa"/>
          </w:tcPr>
          <w:p w:rsidR="004D0B43" w:rsidRPr="001C3D2D" w:rsidRDefault="004D0B43">
            <w:pPr>
              <w:spacing w:after="0" w:line="240" w:lineRule="auto"/>
              <w:jc w:val="center"/>
              <w:rPr>
                <w:rFonts w:ascii="Times New Roman" w:hAnsi="Times New Roman" w:cs="Times New Roman"/>
              </w:rPr>
            </w:pPr>
            <w:r w:rsidRPr="001C3D2D">
              <w:rPr>
                <w:rFonts w:ascii="Times New Roman" w:hAnsi="Times New Roman" w:cs="Times New Roman"/>
              </w:rPr>
              <w:t>0</w:t>
            </w:r>
          </w:p>
        </w:tc>
      </w:tr>
      <w:tr w:rsidR="004D0B43" w:rsidRPr="001C3D2D" w:rsidTr="00667859">
        <w:trPr>
          <w:trHeight w:val="210"/>
        </w:trPr>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Borders>
              <w:bottom w:val="single" w:sz="4" w:space="0" w:color="auto"/>
            </w:tcBorders>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бюджет</w:t>
            </w:r>
            <w:r>
              <w:rPr>
                <w:rFonts w:ascii="Times New Roman" w:hAnsi="Times New Roman" w:cs="Times New Roman"/>
              </w:rPr>
              <w:t xml:space="preserve"> района</w:t>
            </w:r>
          </w:p>
        </w:tc>
        <w:tc>
          <w:tcPr>
            <w:tcW w:w="585" w:type="dxa"/>
            <w:tcBorders>
              <w:bottom w:val="single" w:sz="4" w:space="0" w:color="auto"/>
            </w:tcBorders>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Borders>
              <w:bottom w:val="single" w:sz="4" w:space="0" w:color="auto"/>
            </w:tcBorders>
          </w:tcPr>
          <w:p w:rsidR="004D0B43" w:rsidRPr="001C3D2D" w:rsidRDefault="004D0B43" w:rsidP="007A67CB">
            <w:pPr>
              <w:spacing w:after="0" w:line="240" w:lineRule="auto"/>
              <w:jc w:val="center"/>
              <w:rPr>
                <w:rFonts w:ascii="Times New Roman" w:hAnsi="Times New Roman" w:cs="Times New Roman"/>
              </w:rPr>
            </w:pPr>
          </w:p>
        </w:tc>
        <w:tc>
          <w:tcPr>
            <w:tcW w:w="567" w:type="dxa"/>
            <w:tcBorders>
              <w:bottom w:val="single" w:sz="4" w:space="0" w:color="auto"/>
            </w:tcBorders>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Borders>
              <w:bottom w:val="single" w:sz="4" w:space="0" w:color="auto"/>
            </w:tcBorders>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1418" w:type="dxa"/>
            <w:tcBorders>
              <w:bottom w:val="single" w:sz="4" w:space="0" w:color="auto"/>
            </w:tcBorders>
          </w:tcPr>
          <w:p w:rsidR="004D0B43" w:rsidRPr="001C3D2D" w:rsidRDefault="004D0B43" w:rsidP="00217363">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Borders>
              <w:bottom w:val="single" w:sz="4" w:space="0" w:color="auto"/>
            </w:tcBorders>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Borders>
              <w:bottom w:val="single" w:sz="4" w:space="0" w:color="auto"/>
            </w:tcBorders>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Borders>
              <w:bottom w:val="single" w:sz="4" w:space="0" w:color="auto"/>
            </w:tcBorders>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Borders>
              <w:bottom w:val="single" w:sz="4" w:space="0" w:color="auto"/>
            </w:tcBorders>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Borders>
              <w:bottom w:val="single" w:sz="4" w:space="0" w:color="auto"/>
            </w:tcBorders>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r>
      <w:tr w:rsidR="004D0B43" w:rsidRPr="001C3D2D" w:rsidTr="00667859">
        <w:trPr>
          <w:trHeight w:val="1733"/>
        </w:trPr>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Borders>
              <w:top w:val="single" w:sz="4" w:space="0" w:color="auto"/>
            </w:tcBorders>
          </w:tcPr>
          <w:p w:rsidR="004D0B43" w:rsidRPr="001C3D2D" w:rsidRDefault="004D0B43" w:rsidP="00217363">
            <w:pPr>
              <w:spacing w:after="0" w:line="240" w:lineRule="auto"/>
              <w:rPr>
                <w:rFonts w:ascii="Times New Roman" w:hAnsi="Times New Roman" w:cs="Times New Roman"/>
              </w:rPr>
            </w:pPr>
            <w:r w:rsidRPr="001C3D2D">
              <w:rPr>
                <w:rFonts w:ascii="Times New Roman" w:hAnsi="Times New Roman" w:cs="Times New Roman"/>
              </w:rPr>
              <w:t>в том числе объем межбюджетных трансфертов из</w:t>
            </w:r>
            <w:r>
              <w:rPr>
                <w:rFonts w:ascii="Times New Roman" w:hAnsi="Times New Roman" w:cs="Times New Roman"/>
              </w:rPr>
              <w:t xml:space="preserve"> областного и</w:t>
            </w:r>
            <w:r w:rsidRPr="001C3D2D">
              <w:rPr>
                <w:rFonts w:ascii="Times New Roman" w:hAnsi="Times New Roman" w:cs="Times New Roman"/>
              </w:rPr>
              <w:t xml:space="preserve"> федерального бюджета</w:t>
            </w:r>
          </w:p>
        </w:tc>
        <w:tc>
          <w:tcPr>
            <w:tcW w:w="585" w:type="dxa"/>
            <w:tcBorders>
              <w:top w:val="single" w:sz="4" w:space="0" w:color="auto"/>
            </w:tcBorders>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Borders>
              <w:top w:val="single" w:sz="4" w:space="0" w:color="auto"/>
            </w:tcBorders>
          </w:tcPr>
          <w:p w:rsidR="004D0B43" w:rsidRPr="001C3D2D" w:rsidRDefault="004D0B43" w:rsidP="007A67CB">
            <w:pPr>
              <w:spacing w:after="0" w:line="240" w:lineRule="auto"/>
              <w:jc w:val="center"/>
              <w:rPr>
                <w:rFonts w:ascii="Times New Roman" w:hAnsi="Times New Roman" w:cs="Times New Roman"/>
              </w:rPr>
            </w:pPr>
          </w:p>
        </w:tc>
        <w:tc>
          <w:tcPr>
            <w:tcW w:w="567" w:type="dxa"/>
            <w:tcBorders>
              <w:top w:val="single" w:sz="4" w:space="0" w:color="auto"/>
            </w:tcBorders>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tcBorders>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1418" w:type="dxa"/>
            <w:tcBorders>
              <w:top w:val="single" w:sz="4" w:space="0" w:color="auto"/>
            </w:tcBorders>
          </w:tcPr>
          <w:p w:rsidR="004D0B43" w:rsidRPr="001C3D2D" w:rsidRDefault="004D0B43">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Borders>
              <w:top w:val="single" w:sz="4" w:space="0" w:color="auto"/>
            </w:tcBorders>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Borders>
              <w:top w:val="single" w:sz="4" w:space="0" w:color="auto"/>
            </w:tcBorders>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Borders>
              <w:top w:val="single" w:sz="4" w:space="0" w:color="auto"/>
            </w:tcBorders>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Borders>
              <w:top w:val="single" w:sz="4" w:space="0" w:color="auto"/>
            </w:tcBorders>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Borders>
              <w:top w:val="single" w:sz="4" w:space="0" w:color="auto"/>
            </w:tcBorders>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r>
      <w:tr w:rsidR="004D0B43" w:rsidRPr="001C3D2D" w:rsidTr="00667859">
        <w:trPr>
          <w:trHeight w:val="778"/>
        </w:trPr>
        <w:tc>
          <w:tcPr>
            <w:tcW w:w="1633" w:type="dxa"/>
            <w:vMerge/>
          </w:tcPr>
          <w:p w:rsidR="004D0B43" w:rsidRPr="001C3D2D" w:rsidRDefault="004D0B43">
            <w:pPr>
              <w:spacing w:after="0" w:line="240" w:lineRule="auto"/>
              <w:rPr>
                <w:rFonts w:ascii="Times New Roman" w:hAnsi="Times New Roman" w:cs="Times New Roman"/>
              </w:rPr>
            </w:pPr>
          </w:p>
        </w:tc>
        <w:tc>
          <w:tcPr>
            <w:tcW w:w="1883" w:type="dxa"/>
            <w:vMerge/>
          </w:tcPr>
          <w:p w:rsidR="004D0B43" w:rsidRPr="001C3D2D" w:rsidRDefault="004D0B43">
            <w:pPr>
              <w:spacing w:after="0" w:line="240" w:lineRule="auto"/>
              <w:rPr>
                <w:rFonts w:ascii="Times New Roman" w:hAnsi="Times New Roman" w:cs="Times New Roman"/>
              </w:rPr>
            </w:pPr>
          </w:p>
        </w:tc>
        <w:tc>
          <w:tcPr>
            <w:tcW w:w="1701" w:type="dxa"/>
          </w:tcPr>
          <w:p w:rsidR="004D0B43" w:rsidRPr="001C3D2D" w:rsidRDefault="004D0B43" w:rsidP="001C3D2D">
            <w:pPr>
              <w:spacing w:after="0" w:line="240" w:lineRule="auto"/>
              <w:rPr>
                <w:rFonts w:ascii="Times New Roman" w:hAnsi="Times New Roman" w:cs="Times New Roman"/>
              </w:rPr>
            </w:pPr>
            <w:r w:rsidRPr="001C3D2D">
              <w:rPr>
                <w:rFonts w:ascii="Times New Roman" w:hAnsi="Times New Roman" w:cs="Times New Roman"/>
              </w:rPr>
              <w:t xml:space="preserve">Ответственный исполнитель </w:t>
            </w:r>
            <w:r>
              <w:rPr>
                <w:rFonts w:ascii="Times New Roman" w:hAnsi="Times New Roman" w:cs="Times New Roman"/>
              </w:rPr>
              <w:t>муниципальной</w:t>
            </w:r>
            <w:r w:rsidRPr="001C3D2D">
              <w:rPr>
                <w:rFonts w:ascii="Times New Roman" w:hAnsi="Times New Roman" w:cs="Times New Roman"/>
              </w:rPr>
              <w:t xml:space="preserve"> программы - Администрация Черемисиновского района</w:t>
            </w:r>
          </w:p>
        </w:tc>
        <w:tc>
          <w:tcPr>
            <w:tcW w:w="585"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001</w:t>
            </w:r>
          </w:p>
        </w:tc>
        <w:tc>
          <w:tcPr>
            <w:tcW w:w="567" w:type="dxa"/>
          </w:tcPr>
          <w:p w:rsidR="004D0B43" w:rsidRPr="001C3D2D" w:rsidRDefault="004D0B43" w:rsidP="007A67CB">
            <w:pPr>
              <w:spacing w:after="0" w:line="240" w:lineRule="auto"/>
              <w:jc w:val="center"/>
              <w:rPr>
                <w:rFonts w:ascii="Times New Roman" w:hAnsi="Times New Roman" w:cs="Times New Roman"/>
              </w:rPr>
            </w:pP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567" w:type="dxa"/>
          </w:tcPr>
          <w:p w:rsidR="004D0B43" w:rsidRPr="001C3D2D" w:rsidRDefault="004D0B43" w:rsidP="007A67CB">
            <w:pPr>
              <w:spacing w:after="0" w:line="240" w:lineRule="auto"/>
              <w:jc w:val="center"/>
              <w:rPr>
                <w:rFonts w:ascii="Times New Roman" w:hAnsi="Times New Roman" w:cs="Times New Roman"/>
              </w:rPr>
            </w:pPr>
            <w:r>
              <w:rPr>
                <w:rFonts w:ascii="Times New Roman" w:hAnsi="Times New Roman" w:cs="Times New Roman"/>
              </w:rPr>
              <w:t>2</w:t>
            </w:r>
          </w:p>
        </w:tc>
        <w:tc>
          <w:tcPr>
            <w:tcW w:w="1418" w:type="dxa"/>
          </w:tcPr>
          <w:p w:rsidR="004D0B43" w:rsidRPr="001C3D2D" w:rsidRDefault="004D0B43">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418"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6"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5"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c>
          <w:tcPr>
            <w:tcW w:w="1279" w:type="dxa"/>
          </w:tcPr>
          <w:p w:rsidR="004D0B43" w:rsidRPr="001C3D2D" w:rsidRDefault="004D0B43" w:rsidP="00047817">
            <w:pPr>
              <w:spacing w:after="0" w:line="240" w:lineRule="auto"/>
              <w:jc w:val="center"/>
              <w:rPr>
                <w:rFonts w:ascii="Times New Roman" w:hAnsi="Times New Roman" w:cs="Times New Roman"/>
              </w:rPr>
            </w:pPr>
            <w:r>
              <w:rPr>
                <w:rFonts w:ascii="Times New Roman" w:hAnsi="Times New Roman" w:cs="Times New Roman"/>
              </w:rPr>
              <w:t>0</w:t>
            </w:r>
          </w:p>
        </w:tc>
      </w:tr>
    </w:tbl>
    <w:p w:rsidR="00451318" w:rsidRDefault="00451318">
      <w:pPr>
        <w:spacing w:after="0" w:line="240" w:lineRule="auto"/>
        <w:jc w:val="right"/>
        <w:outlineLvl w:val="0"/>
        <w:rPr>
          <w:rFonts w:ascii="Times New Roman" w:hAnsi="Times New Roman" w:cs="Times New Roman"/>
          <w:sz w:val="28"/>
          <w:szCs w:val="28"/>
        </w:rPr>
      </w:pPr>
    </w:p>
    <w:p w:rsidR="003E2D80" w:rsidRPr="008E137E" w:rsidRDefault="00451318" w:rsidP="003E2D80">
      <w:pPr>
        <w:spacing w:after="0" w:line="240" w:lineRule="auto"/>
        <w:ind w:left="9072"/>
        <w:jc w:val="center"/>
        <w:rPr>
          <w:rFonts w:ascii="Times New Roman" w:hAnsi="Times New Roman" w:cs="Times New Roman"/>
          <w:sz w:val="28"/>
          <w:szCs w:val="28"/>
        </w:rPr>
      </w:pPr>
      <w:r>
        <w:br w:type="page"/>
      </w:r>
      <w:r w:rsidR="003E2D80" w:rsidRPr="008E137E">
        <w:rPr>
          <w:rFonts w:ascii="Times New Roman" w:hAnsi="Times New Roman" w:cs="Times New Roman"/>
          <w:sz w:val="28"/>
          <w:szCs w:val="28"/>
        </w:rPr>
        <w:lastRenderedPageBreak/>
        <w:t xml:space="preserve">Приложение № </w:t>
      </w:r>
      <w:r w:rsidR="003E2D80">
        <w:rPr>
          <w:rFonts w:ascii="Times New Roman" w:hAnsi="Times New Roman" w:cs="Times New Roman"/>
          <w:sz w:val="28"/>
          <w:szCs w:val="28"/>
        </w:rPr>
        <w:t>5</w:t>
      </w:r>
    </w:p>
    <w:p w:rsidR="003E2D80" w:rsidRPr="008E137E" w:rsidRDefault="003E2D80" w:rsidP="003E2D80">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t xml:space="preserve">к </w:t>
      </w:r>
      <w:r>
        <w:rPr>
          <w:rFonts w:ascii="Times New Roman" w:hAnsi="Times New Roman" w:cs="Times New Roman"/>
          <w:sz w:val="28"/>
          <w:szCs w:val="28"/>
        </w:rPr>
        <w:t>муниципальной</w:t>
      </w:r>
      <w:r w:rsidRPr="008E137E">
        <w:rPr>
          <w:rFonts w:ascii="Times New Roman" w:hAnsi="Times New Roman" w:cs="Times New Roman"/>
          <w:sz w:val="28"/>
          <w:szCs w:val="28"/>
        </w:rPr>
        <w:t xml:space="preserve"> программе</w:t>
      </w:r>
      <w:r>
        <w:rPr>
          <w:rFonts w:ascii="Times New Roman" w:hAnsi="Times New Roman" w:cs="Times New Roman"/>
          <w:sz w:val="28"/>
          <w:szCs w:val="28"/>
        </w:rPr>
        <w:t xml:space="preserve"> </w:t>
      </w:r>
      <w:r w:rsidRPr="008E137E">
        <w:rPr>
          <w:rFonts w:ascii="Times New Roman" w:hAnsi="Times New Roman" w:cs="Times New Roman"/>
          <w:sz w:val="28"/>
          <w:szCs w:val="28"/>
        </w:rPr>
        <w:t>Черемисиновского района Курской области</w:t>
      </w:r>
    </w:p>
    <w:p w:rsidR="003E2D80" w:rsidRPr="008E137E" w:rsidRDefault="003E2D80" w:rsidP="003E2D80">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t>«Комплексное развитие</w:t>
      </w:r>
      <w:r>
        <w:rPr>
          <w:rFonts w:ascii="Times New Roman" w:hAnsi="Times New Roman" w:cs="Times New Roman"/>
          <w:sz w:val="28"/>
          <w:szCs w:val="28"/>
        </w:rPr>
        <w:t xml:space="preserve"> </w:t>
      </w:r>
      <w:r w:rsidRPr="008E137E">
        <w:rPr>
          <w:rFonts w:ascii="Times New Roman" w:hAnsi="Times New Roman" w:cs="Times New Roman"/>
          <w:sz w:val="28"/>
          <w:szCs w:val="28"/>
        </w:rPr>
        <w:t>сельских территорий</w:t>
      </w:r>
    </w:p>
    <w:p w:rsidR="003E2D80" w:rsidRDefault="003E2D80" w:rsidP="003E2D80">
      <w:pPr>
        <w:spacing w:after="0" w:line="240" w:lineRule="auto"/>
        <w:ind w:left="9072"/>
        <w:jc w:val="center"/>
        <w:rPr>
          <w:rFonts w:ascii="Times New Roman" w:hAnsi="Times New Roman" w:cs="Times New Roman"/>
          <w:sz w:val="28"/>
          <w:szCs w:val="28"/>
        </w:rPr>
      </w:pPr>
      <w:r w:rsidRPr="008E137E">
        <w:rPr>
          <w:rFonts w:ascii="Times New Roman" w:hAnsi="Times New Roman" w:cs="Times New Roman"/>
          <w:sz w:val="28"/>
          <w:szCs w:val="28"/>
        </w:rPr>
        <w:t>Черемисиновского района Курской области»</w:t>
      </w:r>
    </w:p>
    <w:p w:rsidR="003E2D80" w:rsidRDefault="003E2D80">
      <w:pPr>
        <w:spacing w:after="0" w:line="240" w:lineRule="auto"/>
        <w:jc w:val="center"/>
        <w:rPr>
          <w:rFonts w:ascii="Times New Roman" w:hAnsi="Times New Roman" w:cs="Times New Roman"/>
          <w:b/>
          <w:bCs/>
          <w:sz w:val="28"/>
          <w:szCs w:val="28"/>
        </w:rPr>
      </w:pPr>
    </w:p>
    <w:p w:rsidR="002848A6"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РЕСУРСНОЕ ОБЕСПЕЧЕНИЕ И ПРОГНОЗНАЯ (СПРАВОЧНАЯ) ОЦЕНКА</w:t>
      </w:r>
      <w:r w:rsidR="002848A6">
        <w:rPr>
          <w:rFonts w:ascii="Times New Roman" w:hAnsi="Times New Roman" w:cs="Times New Roman"/>
          <w:b/>
          <w:bCs/>
          <w:sz w:val="28"/>
          <w:szCs w:val="28"/>
        </w:rPr>
        <w:t xml:space="preserve"> </w:t>
      </w:r>
      <w:r>
        <w:rPr>
          <w:rFonts w:ascii="Times New Roman" w:hAnsi="Times New Roman" w:cs="Times New Roman"/>
          <w:b/>
          <w:bCs/>
          <w:sz w:val="28"/>
          <w:szCs w:val="28"/>
        </w:rPr>
        <w:t xml:space="preserve">РАСХОДОВ </w:t>
      </w:r>
    </w:p>
    <w:p w:rsidR="002848A6" w:rsidRDefault="00451318" w:rsidP="0021736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ФЕДЕРАЛЬНОГО БЮДЖЕТА, ОБЛАСТНОГО БЮДЖЕТА, БЮДЖЕТОВ</w:t>
      </w:r>
      <w:r w:rsidR="002848A6">
        <w:rPr>
          <w:rFonts w:ascii="Times New Roman" w:hAnsi="Times New Roman" w:cs="Times New Roman"/>
          <w:b/>
          <w:bCs/>
          <w:sz w:val="28"/>
          <w:szCs w:val="28"/>
        </w:rPr>
        <w:t xml:space="preserve"> </w:t>
      </w:r>
      <w:r>
        <w:rPr>
          <w:rFonts w:ascii="Times New Roman" w:hAnsi="Times New Roman" w:cs="Times New Roman"/>
          <w:b/>
          <w:bCs/>
          <w:sz w:val="28"/>
          <w:szCs w:val="28"/>
        </w:rPr>
        <w:t>ГОСУДАРСТВЕННЫХ ВНЕБЮДЖЕТНЫХ ФОНДОВ, МЕСТНЫХ БЮДЖЕТОВ</w:t>
      </w:r>
      <w:r w:rsidR="002848A6">
        <w:rPr>
          <w:rFonts w:ascii="Times New Roman" w:hAnsi="Times New Roman" w:cs="Times New Roman"/>
          <w:b/>
          <w:bCs/>
          <w:sz w:val="28"/>
          <w:szCs w:val="28"/>
        </w:rPr>
        <w:t xml:space="preserve"> </w:t>
      </w:r>
      <w:r>
        <w:rPr>
          <w:rFonts w:ascii="Times New Roman" w:hAnsi="Times New Roman" w:cs="Times New Roman"/>
          <w:b/>
          <w:bCs/>
          <w:sz w:val="28"/>
          <w:szCs w:val="28"/>
        </w:rPr>
        <w:t>И ВНЕБЮДЖЕТНЫХ ИСТОЧНИКОВ НА РЕАЛИЗАЦИЮ ЦЕЛЕЙ</w:t>
      </w:r>
      <w:r w:rsidR="002848A6">
        <w:rPr>
          <w:rFonts w:ascii="Times New Roman" w:hAnsi="Times New Roman" w:cs="Times New Roman"/>
          <w:b/>
          <w:bCs/>
          <w:sz w:val="28"/>
          <w:szCs w:val="28"/>
        </w:rPr>
        <w:t xml:space="preserve"> МУНИЦИПАЛЬНОЙ ПРОГРАММЫ ЧЕРЕМИСИНОВСКОГО РАЙОНА </w:t>
      </w:r>
    </w:p>
    <w:p w:rsidR="002848A6" w:rsidRDefault="002848A6" w:rsidP="002848A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КУРСКОЙ ОБЛАСТИ «КОМПЛЕКСНОЕ РАЗВИТИЕ СЕЛЬСКИХ ТЕРРИТОРИЙ </w:t>
      </w:r>
    </w:p>
    <w:p w:rsidR="002848A6" w:rsidRDefault="002848A6" w:rsidP="002848A6">
      <w:pPr>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ЧЕРЕМИСИНОВСКОГО РАЙОНА КУРСКОЙ ОБЛАСТИ»</w:t>
      </w:r>
    </w:p>
    <w:tbl>
      <w:tblPr>
        <w:tblW w:w="1504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1858"/>
        <w:gridCol w:w="2084"/>
        <w:gridCol w:w="1999"/>
        <w:gridCol w:w="1561"/>
        <w:gridCol w:w="1532"/>
        <w:gridCol w:w="1532"/>
        <w:gridCol w:w="1414"/>
        <w:gridCol w:w="1532"/>
        <w:gridCol w:w="1529"/>
      </w:tblGrid>
      <w:tr w:rsidR="00451318" w:rsidRPr="00075C8F" w:rsidTr="009C1293">
        <w:tc>
          <w:tcPr>
            <w:tcW w:w="1858"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Статус</w:t>
            </w:r>
          </w:p>
        </w:tc>
        <w:tc>
          <w:tcPr>
            <w:tcW w:w="2084" w:type="dxa"/>
            <w:vMerge w:val="restart"/>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Наименование </w:t>
            </w:r>
            <w:r w:rsidR="000D3B9B">
              <w:rPr>
                <w:rFonts w:ascii="Times New Roman" w:hAnsi="Times New Roman" w:cs="Times New Roman"/>
                <w:sz w:val="24"/>
                <w:szCs w:val="24"/>
              </w:rPr>
              <w:t>муниципально</w:t>
            </w:r>
            <w:r w:rsidRPr="00075C8F">
              <w:rPr>
                <w:rFonts w:ascii="Times New Roman" w:hAnsi="Times New Roman" w:cs="Times New Roman"/>
                <w:sz w:val="24"/>
                <w:szCs w:val="24"/>
              </w:rPr>
              <w:t xml:space="preserve">й программы, подпрограммы </w:t>
            </w:r>
            <w:r w:rsidR="009C1293">
              <w:rPr>
                <w:rFonts w:ascii="Times New Roman" w:hAnsi="Times New Roman" w:cs="Times New Roman"/>
                <w:sz w:val="24"/>
                <w:szCs w:val="24"/>
              </w:rPr>
              <w:t xml:space="preserve">муниципальной </w:t>
            </w:r>
            <w:r w:rsidRPr="00075C8F">
              <w:rPr>
                <w:rFonts w:ascii="Times New Roman" w:hAnsi="Times New Roman" w:cs="Times New Roman"/>
                <w:sz w:val="24"/>
                <w:szCs w:val="24"/>
              </w:rPr>
              <w:t>программы, основного мероприятия</w:t>
            </w:r>
          </w:p>
        </w:tc>
        <w:tc>
          <w:tcPr>
            <w:tcW w:w="1999"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Источники ресурсного обеспечения</w:t>
            </w:r>
          </w:p>
        </w:tc>
        <w:tc>
          <w:tcPr>
            <w:tcW w:w="9100" w:type="dxa"/>
            <w:gridSpan w:val="6"/>
            <w:vAlign w:val="center"/>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Оценка расходов (тыс. рублей), годы</w:t>
            </w:r>
          </w:p>
        </w:tc>
      </w:tr>
      <w:tr w:rsidR="00451318" w:rsidRPr="00075C8F" w:rsidTr="009C1293">
        <w:tc>
          <w:tcPr>
            <w:tcW w:w="1858" w:type="dxa"/>
            <w:vMerge/>
          </w:tcPr>
          <w:p w:rsidR="00451318" w:rsidRPr="00075C8F" w:rsidRDefault="00451318">
            <w:pPr>
              <w:spacing w:after="0" w:line="240" w:lineRule="auto"/>
              <w:jc w:val="both"/>
              <w:rPr>
                <w:rFonts w:ascii="Times New Roman" w:hAnsi="Times New Roman" w:cs="Times New Roman"/>
                <w:sz w:val="24"/>
                <w:szCs w:val="24"/>
              </w:rPr>
            </w:pPr>
          </w:p>
        </w:tc>
        <w:tc>
          <w:tcPr>
            <w:tcW w:w="2084" w:type="dxa"/>
            <w:vMerge/>
          </w:tcPr>
          <w:p w:rsidR="00451318" w:rsidRPr="00075C8F" w:rsidRDefault="00451318">
            <w:pPr>
              <w:spacing w:after="0" w:line="240" w:lineRule="auto"/>
              <w:jc w:val="both"/>
              <w:rPr>
                <w:rFonts w:ascii="Times New Roman" w:hAnsi="Times New Roman" w:cs="Times New Roman"/>
                <w:sz w:val="24"/>
                <w:szCs w:val="24"/>
              </w:rPr>
            </w:pPr>
          </w:p>
        </w:tc>
        <w:tc>
          <w:tcPr>
            <w:tcW w:w="1999" w:type="dxa"/>
            <w:vMerge/>
          </w:tcPr>
          <w:p w:rsidR="00451318" w:rsidRPr="00075C8F" w:rsidRDefault="00451318">
            <w:pPr>
              <w:spacing w:after="0" w:line="240" w:lineRule="auto"/>
              <w:jc w:val="both"/>
              <w:rPr>
                <w:rFonts w:ascii="Times New Roman" w:hAnsi="Times New Roman" w:cs="Times New Roman"/>
                <w:sz w:val="24"/>
                <w:szCs w:val="24"/>
              </w:rPr>
            </w:pPr>
          </w:p>
        </w:tc>
        <w:tc>
          <w:tcPr>
            <w:tcW w:w="1561" w:type="dxa"/>
            <w:vAlign w:val="center"/>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2020</w:t>
            </w:r>
          </w:p>
        </w:tc>
        <w:tc>
          <w:tcPr>
            <w:tcW w:w="1532" w:type="dxa"/>
            <w:vAlign w:val="center"/>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2021</w:t>
            </w:r>
          </w:p>
        </w:tc>
        <w:tc>
          <w:tcPr>
            <w:tcW w:w="1532" w:type="dxa"/>
            <w:vAlign w:val="center"/>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2022</w:t>
            </w:r>
          </w:p>
        </w:tc>
        <w:tc>
          <w:tcPr>
            <w:tcW w:w="1414" w:type="dxa"/>
            <w:vAlign w:val="center"/>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2023</w:t>
            </w:r>
          </w:p>
        </w:tc>
        <w:tc>
          <w:tcPr>
            <w:tcW w:w="1532" w:type="dxa"/>
            <w:vAlign w:val="center"/>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2024</w:t>
            </w:r>
          </w:p>
        </w:tc>
        <w:tc>
          <w:tcPr>
            <w:tcW w:w="1529" w:type="dxa"/>
            <w:vAlign w:val="center"/>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2025</w:t>
            </w:r>
          </w:p>
        </w:tc>
      </w:tr>
      <w:tr w:rsidR="00451318" w:rsidRPr="00075C8F" w:rsidTr="009C1293">
        <w:trPr>
          <w:trHeight w:val="266"/>
        </w:trPr>
        <w:tc>
          <w:tcPr>
            <w:tcW w:w="1858" w:type="dxa"/>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w:t>
            </w:r>
          </w:p>
        </w:tc>
        <w:tc>
          <w:tcPr>
            <w:tcW w:w="2084" w:type="dxa"/>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w:t>
            </w:r>
          </w:p>
        </w:tc>
        <w:tc>
          <w:tcPr>
            <w:tcW w:w="1999" w:type="dxa"/>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3</w:t>
            </w:r>
          </w:p>
        </w:tc>
        <w:tc>
          <w:tcPr>
            <w:tcW w:w="1561" w:type="dxa"/>
            <w:vAlign w:val="center"/>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4</w:t>
            </w:r>
          </w:p>
        </w:tc>
        <w:tc>
          <w:tcPr>
            <w:tcW w:w="1532" w:type="dxa"/>
            <w:vAlign w:val="center"/>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5</w:t>
            </w:r>
          </w:p>
        </w:tc>
        <w:tc>
          <w:tcPr>
            <w:tcW w:w="1532" w:type="dxa"/>
            <w:vAlign w:val="center"/>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6</w:t>
            </w:r>
          </w:p>
        </w:tc>
        <w:tc>
          <w:tcPr>
            <w:tcW w:w="1414" w:type="dxa"/>
            <w:vAlign w:val="center"/>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7</w:t>
            </w:r>
          </w:p>
        </w:tc>
        <w:tc>
          <w:tcPr>
            <w:tcW w:w="1532" w:type="dxa"/>
            <w:vAlign w:val="center"/>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8</w:t>
            </w:r>
          </w:p>
        </w:tc>
        <w:tc>
          <w:tcPr>
            <w:tcW w:w="1529" w:type="dxa"/>
            <w:vAlign w:val="center"/>
          </w:tcPr>
          <w:p w:rsidR="00451318" w:rsidRPr="00075C8F" w:rsidRDefault="00451318" w:rsidP="009C12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9</w:t>
            </w:r>
          </w:p>
        </w:tc>
      </w:tr>
      <w:tr w:rsidR="009C1293" w:rsidRPr="00075C8F" w:rsidTr="009C1293">
        <w:tc>
          <w:tcPr>
            <w:tcW w:w="1858" w:type="dxa"/>
            <w:vMerge w:val="restart"/>
          </w:tcPr>
          <w:p w:rsidR="009C1293" w:rsidRPr="00075C8F" w:rsidRDefault="009C1293">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Pr="00075C8F">
              <w:rPr>
                <w:rFonts w:ascii="Times New Roman" w:hAnsi="Times New Roman" w:cs="Times New Roman"/>
                <w:sz w:val="24"/>
                <w:szCs w:val="24"/>
              </w:rPr>
              <w:t>программа</w:t>
            </w:r>
          </w:p>
        </w:tc>
        <w:tc>
          <w:tcPr>
            <w:tcW w:w="2084" w:type="dxa"/>
            <w:vMerge w:val="restart"/>
          </w:tcPr>
          <w:p w:rsidR="009C1293" w:rsidRDefault="009C1293">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 xml:space="preserve"> Черемисиновского района</w:t>
            </w:r>
          </w:p>
          <w:p w:rsidR="009C1293" w:rsidRPr="00075C8F" w:rsidRDefault="009C1293">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Курской области»</w:t>
            </w: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Всего</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19914,06</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федеральный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7F42B7">
              <w:rPr>
                <w:rFonts w:ascii="Times New Roman" w:hAnsi="Times New Roman" w:cs="Times New Roman"/>
              </w:rPr>
              <w:t>16542,97</w:t>
            </w:r>
          </w:p>
        </w:tc>
        <w:tc>
          <w:tcPr>
            <w:tcW w:w="1532"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областной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7F42B7">
              <w:rPr>
                <w:rFonts w:ascii="Times New Roman" w:hAnsi="Times New Roman" w:cs="Times New Roman"/>
              </w:rPr>
              <w:t>2471,94</w:t>
            </w:r>
          </w:p>
        </w:tc>
        <w:tc>
          <w:tcPr>
            <w:tcW w:w="1532"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местные бюджеты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199,15</w:t>
            </w:r>
          </w:p>
        </w:tc>
        <w:tc>
          <w:tcPr>
            <w:tcW w:w="1532"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870FDF">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государственные внебюджетные фонды Российской Федерации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территориальные государственные внебюджетные фонды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внебюджетные источники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700,00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val="restart"/>
          </w:tcPr>
          <w:p w:rsidR="009C1293" w:rsidRPr="00075C8F" w:rsidRDefault="009C1293">
            <w:pPr>
              <w:spacing w:after="0" w:line="240" w:lineRule="auto"/>
              <w:outlineLvl w:val="1"/>
              <w:rPr>
                <w:rFonts w:ascii="Times New Roman" w:hAnsi="Times New Roman" w:cs="Times New Roman"/>
                <w:sz w:val="24"/>
                <w:szCs w:val="24"/>
              </w:rPr>
            </w:pPr>
            <w:r w:rsidRPr="00075C8F">
              <w:rPr>
                <w:rFonts w:ascii="Times New Roman" w:hAnsi="Times New Roman" w:cs="Times New Roman"/>
                <w:sz w:val="24"/>
                <w:szCs w:val="24"/>
              </w:rPr>
              <w:t>Подпрограмма 1</w:t>
            </w:r>
          </w:p>
        </w:tc>
        <w:tc>
          <w:tcPr>
            <w:tcW w:w="2084" w:type="dxa"/>
            <w:vMerge w:val="restart"/>
          </w:tcPr>
          <w:p w:rsidR="009C1293" w:rsidRPr="00075C8F" w:rsidRDefault="009C1293">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«Создание условий для обеспечения доступным и комфортным жильем с</w:t>
            </w:r>
            <w:bookmarkStart w:id="5" w:name="_GoBack"/>
            <w:bookmarkEnd w:id="5"/>
            <w:r w:rsidRPr="00075C8F">
              <w:rPr>
                <w:rFonts w:ascii="Times New Roman" w:hAnsi="Times New Roman" w:cs="Times New Roman"/>
                <w:sz w:val="24"/>
                <w:szCs w:val="24"/>
              </w:rPr>
              <w:t>ельского населения»</w:t>
            </w: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Всего</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федеральный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областной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местные бюджеты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государственные внебюджетные фонды Российской Федерации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территориальные государственные внебюджетные фонды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внебюджетные источники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val="restart"/>
          </w:tcPr>
          <w:p w:rsidR="009C1293" w:rsidRPr="00075C8F" w:rsidRDefault="009C1293">
            <w:pPr>
              <w:spacing w:after="0" w:line="240" w:lineRule="auto"/>
              <w:outlineLvl w:val="1"/>
              <w:rPr>
                <w:rFonts w:ascii="Times New Roman" w:hAnsi="Times New Roman" w:cs="Times New Roman"/>
                <w:sz w:val="24"/>
                <w:szCs w:val="24"/>
              </w:rPr>
            </w:pPr>
            <w:r w:rsidRPr="00075C8F">
              <w:rPr>
                <w:rFonts w:ascii="Times New Roman" w:hAnsi="Times New Roman" w:cs="Times New Roman"/>
                <w:sz w:val="24"/>
                <w:szCs w:val="24"/>
              </w:rPr>
              <w:t>Основное мероприятие 1.1</w:t>
            </w:r>
          </w:p>
        </w:tc>
        <w:tc>
          <w:tcPr>
            <w:tcW w:w="2084" w:type="dxa"/>
            <w:vMerge w:val="restart"/>
          </w:tcPr>
          <w:p w:rsidR="009C1293" w:rsidRPr="00075C8F" w:rsidRDefault="009C1293" w:rsidP="00D25A5F">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075C8F">
              <w:rPr>
                <w:rFonts w:ascii="Times New Roman" w:hAnsi="Times New Roman" w:cs="Times New Roman"/>
                <w:sz w:val="24"/>
                <w:szCs w:val="24"/>
              </w:rPr>
              <w:t xml:space="preserve">редоставление социальных выплат </w:t>
            </w:r>
            <w:r>
              <w:rPr>
                <w:rFonts w:ascii="Times New Roman" w:hAnsi="Times New Roman" w:cs="Times New Roman"/>
                <w:sz w:val="24"/>
                <w:szCs w:val="24"/>
              </w:rPr>
              <w:t xml:space="preserve">на </w:t>
            </w:r>
            <w:r w:rsidRPr="00075C8F">
              <w:rPr>
                <w:rFonts w:ascii="Times New Roman" w:hAnsi="Times New Roman" w:cs="Times New Roman"/>
                <w:sz w:val="24"/>
                <w:szCs w:val="24"/>
              </w:rPr>
              <w:t>строительство</w:t>
            </w:r>
          </w:p>
          <w:p w:rsidR="009C1293" w:rsidRPr="00075C8F" w:rsidRDefault="009C1293" w:rsidP="00D25A5F">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(приобретение) жилья</w:t>
            </w: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Всего</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федеральный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областной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местные бюджеты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государственные внебюджетные фонды Российской Федерации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территориальные государственные внебюджетные фонды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внебюджетные источники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val="restart"/>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Основное мероприятие 1.2</w:t>
            </w:r>
          </w:p>
        </w:tc>
        <w:tc>
          <w:tcPr>
            <w:tcW w:w="2084" w:type="dxa"/>
            <w:vMerge w:val="restart"/>
          </w:tcPr>
          <w:p w:rsidR="009C1293" w:rsidRPr="00075C8F" w:rsidRDefault="009C12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075C8F">
              <w:rPr>
                <w:rFonts w:ascii="Times New Roman" w:hAnsi="Times New Roman" w:cs="Times New Roman"/>
                <w:sz w:val="24"/>
                <w:szCs w:val="24"/>
              </w:rPr>
              <w:t xml:space="preserve">казание финансовой поддержки на строительство жилья, предоставляемого </w:t>
            </w:r>
            <w:r w:rsidRPr="00075C8F">
              <w:rPr>
                <w:rFonts w:ascii="Times New Roman" w:hAnsi="Times New Roman" w:cs="Times New Roman"/>
                <w:sz w:val="24"/>
                <w:szCs w:val="24"/>
              </w:rPr>
              <w:lastRenderedPageBreak/>
              <w:t>гражданам, проживающим на сельских территориях, по договору найма жилого помещения</w:t>
            </w: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lastRenderedPageBreak/>
              <w:t>Всего</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федеральный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областной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местные бюджеты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государственные внебюджетные фонды Российской Федерации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территориальные государственные внебюджетные фонды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внебюджетные источники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val="restart"/>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Основное мероприятие 1.3</w:t>
            </w:r>
          </w:p>
        </w:tc>
        <w:tc>
          <w:tcPr>
            <w:tcW w:w="2084" w:type="dxa"/>
            <w:vMerge w:val="restart"/>
          </w:tcPr>
          <w:p w:rsidR="009C1293" w:rsidRPr="00075C8F" w:rsidRDefault="009C12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Всего</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федеральный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областной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местные бюджеты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государственные внебюджетные фонды Российской Федерации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 xml:space="preserve">территориальные государственные </w:t>
            </w:r>
            <w:r w:rsidRPr="00075C8F">
              <w:rPr>
                <w:rFonts w:ascii="Times New Roman" w:hAnsi="Times New Roman" w:cs="Times New Roman"/>
                <w:sz w:val="24"/>
                <w:szCs w:val="24"/>
              </w:rPr>
              <w:lastRenderedPageBreak/>
              <w:t>внебюджетные фонды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lastRenderedPageBreak/>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внебюджетные источники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val="restart"/>
          </w:tcPr>
          <w:p w:rsidR="009C1293" w:rsidRPr="00075C8F" w:rsidRDefault="009C1293" w:rsidP="007643E0">
            <w:pPr>
              <w:spacing w:after="0" w:line="240" w:lineRule="auto"/>
              <w:outlineLvl w:val="1"/>
              <w:rPr>
                <w:rFonts w:ascii="Times New Roman" w:hAnsi="Times New Roman" w:cs="Times New Roman"/>
                <w:sz w:val="24"/>
                <w:szCs w:val="24"/>
              </w:rPr>
            </w:pPr>
            <w:r w:rsidRPr="00075C8F">
              <w:rPr>
                <w:rFonts w:ascii="Times New Roman" w:hAnsi="Times New Roman" w:cs="Times New Roman"/>
                <w:sz w:val="24"/>
                <w:szCs w:val="24"/>
              </w:rPr>
              <w:t xml:space="preserve">Подпрограмма </w:t>
            </w:r>
            <w:r>
              <w:rPr>
                <w:rFonts w:ascii="Times New Roman" w:hAnsi="Times New Roman" w:cs="Times New Roman"/>
                <w:sz w:val="24"/>
                <w:szCs w:val="24"/>
              </w:rPr>
              <w:t>2</w:t>
            </w:r>
          </w:p>
        </w:tc>
        <w:tc>
          <w:tcPr>
            <w:tcW w:w="2084" w:type="dxa"/>
            <w:vMerge w:val="restart"/>
          </w:tcPr>
          <w:p w:rsidR="009C1293" w:rsidRDefault="009C1293">
            <w:pPr>
              <w:pStyle w:val="ConsPlusNormal"/>
              <w:jc w:val="both"/>
              <w:rPr>
                <w:rFonts w:ascii="Times New Roman" w:hAnsi="Times New Roman" w:cs="Times New Roman"/>
                <w:sz w:val="24"/>
                <w:szCs w:val="24"/>
              </w:rPr>
            </w:pPr>
            <w:r>
              <w:rPr>
                <w:rFonts w:ascii="Times New Roman" w:hAnsi="Times New Roman" w:cs="Times New Roman"/>
                <w:sz w:val="24"/>
                <w:szCs w:val="24"/>
              </w:rPr>
              <w:t>«Создание и развитие инфраструктуры на сельских территориях»</w:t>
            </w: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Всего</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19914,06</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федеральный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7F42B7">
              <w:rPr>
                <w:rFonts w:ascii="Times New Roman" w:hAnsi="Times New Roman" w:cs="Times New Roman"/>
              </w:rPr>
              <w:t>16542,97</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областной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7F42B7">
              <w:rPr>
                <w:rFonts w:ascii="Times New Roman" w:hAnsi="Times New Roman" w:cs="Times New Roman"/>
              </w:rPr>
              <w:t>2471,94</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местные бюджеты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199,15</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государственные внебюджетные фонды Российской Федерации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территориальные государственные внебюджетные фонды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внебюджетные источники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700,00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val="restart"/>
          </w:tcPr>
          <w:p w:rsidR="009C1293" w:rsidRPr="00075C8F" w:rsidRDefault="009C1293" w:rsidP="007643E0">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075C8F">
              <w:rPr>
                <w:rFonts w:ascii="Times New Roman" w:hAnsi="Times New Roman" w:cs="Times New Roman"/>
                <w:sz w:val="24"/>
                <w:szCs w:val="24"/>
              </w:rPr>
              <w:t>.1</w:t>
            </w:r>
          </w:p>
        </w:tc>
        <w:tc>
          <w:tcPr>
            <w:tcW w:w="2084" w:type="dxa"/>
            <w:vMerge w:val="restart"/>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Современный облик сельских территорий</w:t>
            </w: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Всего</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19914,06</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федеральный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7F42B7">
              <w:rPr>
                <w:rFonts w:ascii="Times New Roman" w:hAnsi="Times New Roman" w:cs="Times New Roman"/>
              </w:rPr>
              <w:t>16542,97</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областной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7F42B7">
              <w:rPr>
                <w:rFonts w:ascii="Times New Roman" w:hAnsi="Times New Roman" w:cs="Times New Roman"/>
              </w:rPr>
              <w:t>2471,94</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местные бюджеты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199,15</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государственные внебюджетные фонды Российской Федерации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AE3CC9"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территориальные государственные внебюджетные фонды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AE3CC9"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внебюджетные источники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700,00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AE3CC9" w:rsidTr="009C1293">
        <w:tc>
          <w:tcPr>
            <w:tcW w:w="1858" w:type="dxa"/>
            <w:vMerge w:val="restart"/>
          </w:tcPr>
          <w:p w:rsidR="009C1293" w:rsidRPr="00075C8F" w:rsidRDefault="009C1293" w:rsidP="007643E0">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075C8F">
              <w:rPr>
                <w:rFonts w:ascii="Times New Roman" w:hAnsi="Times New Roman" w:cs="Times New Roman"/>
                <w:sz w:val="24"/>
                <w:szCs w:val="24"/>
              </w:rPr>
              <w:t>.2</w:t>
            </w:r>
          </w:p>
        </w:tc>
        <w:tc>
          <w:tcPr>
            <w:tcW w:w="2084" w:type="dxa"/>
            <w:vMerge w:val="restart"/>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Развитие транспортной инфраструктуры</w:t>
            </w: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Всего</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AE3CC9"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федеральный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AE3CC9"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областной бюджет</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AE3CC9"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местные бюджеты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Pr>
                <w:rFonts w:ascii="Times New Roman" w:hAnsi="Times New Roman" w:cs="Times New Roman"/>
              </w:rPr>
              <w:t>0</w:t>
            </w:r>
          </w:p>
        </w:tc>
      </w:tr>
      <w:tr w:rsidR="009C1293" w:rsidRPr="00AE3CC9"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государственные внебюджетные фонды Российской Федерации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AE3CC9"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территориальные государственные внебюджетные фонды</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r w:rsidR="009C1293" w:rsidRPr="00075C8F" w:rsidTr="009C1293">
        <w:tc>
          <w:tcPr>
            <w:tcW w:w="1858" w:type="dxa"/>
            <w:vMerge/>
          </w:tcPr>
          <w:p w:rsidR="009C1293" w:rsidRPr="00075C8F" w:rsidRDefault="009C1293">
            <w:pPr>
              <w:spacing w:after="0" w:line="240" w:lineRule="auto"/>
              <w:jc w:val="both"/>
              <w:rPr>
                <w:rFonts w:ascii="Times New Roman" w:hAnsi="Times New Roman" w:cs="Times New Roman"/>
                <w:sz w:val="24"/>
                <w:szCs w:val="24"/>
              </w:rPr>
            </w:pPr>
          </w:p>
        </w:tc>
        <w:tc>
          <w:tcPr>
            <w:tcW w:w="2084" w:type="dxa"/>
            <w:vMerge/>
          </w:tcPr>
          <w:p w:rsidR="009C1293" w:rsidRPr="00075C8F" w:rsidRDefault="009C1293">
            <w:pPr>
              <w:spacing w:after="0" w:line="240" w:lineRule="auto"/>
              <w:jc w:val="both"/>
              <w:rPr>
                <w:rFonts w:ascii="Times New Roman" w:hAnsi="Times New Roman" w:cs="Times New Roman"/>
                <w:sz w:val="24"/>
                <w:szCs w:val="24"/>
              </w:rPr>
            </w:pPr>
          </w:p>
        </w:tc>
        <w:tc>
          <w:tcPr>
            <w:tcW w:w="1999" w:type="dxa"/>
          </w:tcPr>
          <w:p w:rsidR="009C1293" w:rsidRPr="00075C8F" w:rsidRDefault="009C1293">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внебюджетные источники</w:t>
            </w:r>
          </w:p>
        </w:tc>
        <w:tc>
          <w:tcPr>
            <w:tcW w:w="1561"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414"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32"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c>
          <w:tcPr>
            <w:tcW w:w="1529" w:type="dxa"/>
            <w:vAlign w:val="center"/>
          </w:tcPr>
          <w:p w:rsidR="009C1293" w:rsidRPr="00AE3CC9" w:rsidRDefault="009C1293" w:rsidP="009C1293">
            <w:pPr>
              <w:spacing w:after="0" w:line="240" w:lineRule="auto"/>
              <w:jc w:val="center"/>
              <w:rPr>
                <w:rFonts w:ascii="Times New Roman" w:hAnsi="Times New Roman" w:cs="Times New Roman"/>
              </w:rPr>
            </w:pPr>
            <w:r w:rsidRPr="00AE3CC9">
              <w:rPr>
                <w:rFonts w:ascii="Times New Roman" w:hAnsi="Times New Roman" w:cs="Times New Roman"/>
              </w:rPr>
              <w:t>0</w:t>
            </w:r>
          </w:p>
        </w:tc>
      </w:tr>
    </w:tbl>
    <w:p w:rsidR="00451318" w:rsidRDefault="00451318" w:rsidP="007643E0">
      <w:pPr>
        <w:spacing w:after="0" w:line="240" w:lineRule="auto"/>
        <w:jc w:val="right"/>
        <w:outlineLvl w:val="0"/>
      </w:pPr>
    </w:p>
    <w:sectPr w:rsidR="00451318" w:rsidSect="009C1293">
      <w:headerReference w:type="default" r:id="rId37"/>
      <w:pgSz w:w="16838" w:h="11906" w:orient="landscape"/>
      <w:pgMar w:top="1418" w:right="1134" w:bottom="851" w:left="992" w:header="425"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95F" w:rsidRDefault="00A7395F">
      <w:pPr>
        <w:spacing w:after="0" w:line="240" w:lineRule="auto"/>
      </w:pPr>
      <w:r>
        <w:separator/>
      </w:r>
    </w:p>
  </w:endnote>
  <w:endnote w:type="continuationSeparator" w:id="0">
    <w:p w:rsidR="00A7395F" w:rsidRDefault="00A7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ans">
    <w:panose1 w:val="00000000000000000000"/>
    <w:charset w:val="CC"/>
    <w:family w:val="swiss"/>
    <w:notTrueType/>
    <w:pitch w:val="variable"/>
    <w:sig w:usb0="00000203" w:usb1="00000000" w:usb2="00000000" w:usb3="00000000" w:csb0="00000005" w:csb1="00000000"/>
  </w:font>
  <w:font w:name="Microsoft YaHei">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95F" w:rsidRDefault="00A7395F">
      <w:pPr>
        <w:spacing w:after="0" w:line="240" w:lineRule="auto"/>
      </w:pPr>
      <w:r>
        <w:separator/>
      </w:r>
    </w:p>
  </w:footnote>
  <w:footnote w:type="continuationSeparator" w:id="0">
    <w:p w:rsidR="00A7395F" w:rsidRDefault="00A73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07B" w:rsidRDefault="0098407B">
    <w:pPr>
      <w:pStyle w:val="ad"/>
      <w:jc w:val="center"/>
    </w:pPr>
    <w:r>
      <w:fldChar w:fldCharType="begin"/>
    </w:r>
    <w:r>
      <w:instrText>PAGE</w:instrText>
    </w:r>
    <w:r>
      <w:fldChar w:fldCharType="separate"/>
    </w:r>
    <w:r w:rsidR="004D0B43">
      <w:rPr>
        <w:noProof/>
      </w:rPr>
      <w:t>40</w:t>
    </w:r>
    <w:r>
      <w:rPr>
        <w:noProof/>
      </w:rPr>
      <w:fldChar w:fldCharType="end"/>
    </w:r>
  </w:p>
  <w:p w:rsidR="0098407B" w:rsidRDefault="0098407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07B" w:rsidRDefault="0098407B">
    <w:pPr>
      <w:pStyle w:val="ad"/>
      <w:jc w:val="center"/>
    </w:pPr>
    <w:r>
      <w:fldChar w:fldCharType="begin"/>
    </w:r>
    <w:r>
      <w:instrText>PAGE</w:instrText>
    </w:r>
    <w:r>
      <w:fldChar w:fldCharType="separate"/>
    </w:r>
    <w:r w:rsidR="004D0B43">
      <w:rPr>
        <w:noProof/>
      </w:rPr>
      <w:t>55</w:t>
    </w:r>
    <w:r>
      <w:rPr>
        <w:noProof/>
      </w:rPr>
      <w:fldChar w:fldCharType="end"/>
    </w:r>
  </w:p>
  <w:p w:rsidR="0098407B" w:rsidRDefault="0098407B">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638"/>
    <w:rsid w:val="0001557F"/>
    <w:rsid w:val="00047817"/>
    <w:rsid w:val="00075C8F"/>
    <w:rsid w:val="0009456D"/>
    <w:rsid w:val="000A10E6"/>
    <w:rsid w:val="000A6F49"/>
    <w:rsid w:val="000B02A0"/>
    <w:rsid w:val="000C2FD3"/>
    <w:rsid w:val="000D2FCB"/>
    <w:rsid w:val="000D3B9B"/>
    <w:rsid w:val="000F3EE0"/>
    <w:rsid w:val="0010465A"/>
    <w:rsid w:val="00152C3C"/>
    <w:rsid w:val="00180C46"/>
    <w:rsid w:val="00181E6D"/>
    <w:rsid w:val="00195848"/>
    <w:rsid w:val="001B50E8"/>
    <w:rsid w:val="001C3D2D"/>
    <w:rsid w:val="001C590B"/>
    <w:rsid w:val="001D4C2E"/>
    <w:rsid w:val="001D6CB8"/>
    <w:rsid w:val="001E2A8C"/>
    <w:rsid w:val="001F1BB5"/>
    <w:rsid w:val="00203C12"/>
    <w:rsid w:val="002053E7"/>
    <w:rsid w:val="00217363"/>
    <w:rsid w:val="00222992"/>
    <w:rsid w:val="00232AA9"/>
    <w:rsid w:val="002334B3"/>
    <w:rsid w:val="00235581"/>
    <w:rsid w:val="00247E90"/>
    <w:rsid w:val="00251A1C"/>
    <w:rsid w:val="0025305D"/>
    <w:rsid w:val="0027499F"/>
    <w:rsid w:val="00276AB9"/>
    <w:rsid w:val="002848A6"/>
    <w:rsid w:val="002D0421"/>
    <w:rsid w:val="002D3B68"/>
    <w:rsid w:val="002E297F"/>
    <w:rsid w:val="00306193"/>
    <w:rsid w:val="00316547"/>
    <w:rsid w:val="00324973"/>
    <w:rsid w:val="00333ACF"/>
    <w:rsid w:val="00340A63"/>
    <w:rsid w:val="00345007"/>
    <w:rsid w:val="00361D97"/>
    <w:rsid w:val="00370FE7"/>
    <w:rsid w:val="00372396"/>
    <w:rsid w:val="00374C0B"/>
    <w:rsid w:val="00385C09"/>
    <w:rsid w:val="003C7761"/>
    <w:rsid w:val="003D1CC8"/>
    <w:rsid w:val="003D201F"/>
    <w:rsid w:val="003E2D80"/>
    <w:rsid w:val="003E3B88"/>
    <w:rsid w:val="003F05DF"/>
    <w:rsid w:val="004053CF"/>
    <w:rsid w:val="00423484"/>
    <w:rsid w:val="00431B3E"/>
    <w:rsid w:val="0044414F"/>
    <w:rsid w:val="00451318"/>
    <w:rsid w:val="00461C2A"/>
    <w:rsid w:val="00467581"/>
    <w:rsid w:val="004844F0"/>
    <w:rsid w:val="004A072F"/>
    <w:rsid w:val="004C5803"/>
    <w:rsid w:val="004D0B43"/>
    <w:rsid w:val="004D7522"/>
    <w:rsid w:val="004F037F"/>
    <w:rsid w:val="005079C4"/>
    <w:rsid w:val="00531529"/>
    <w:rsid w:val="00552C25"/>
    <w:rsid w:val="00556CF1"/>
    <w:rsid w:val="0056293D"/>
    <w:rsid w:val="005658FF"/>
    <w:rsid w:val="00566CC6"/>
    <w:rsid w:val="00566DD0"/>
    <w:rsid w:val="005676E4"/>
    <w:rsid w:val="00572AC6"/>
    <w:rsid w:val="005903D4"/>
    <w:rsid w:val="005B5FEF"/>
    <w:rsid w:val="005D16CA"/>
    <w:rsid w:val="005E60BA"/>
    <w:rsid w:val="005F1E73"/>
    <w:rsid w:val="005F212F"/>
    <w:rsid w:val="00604F91"/>
    <w:rsid w:val="00605477"/>
    <w:rsid w:val="00611ACF"/>
    <w:rsid w:val="00645B4B"/>
    <w:rsid w:val="006625B2"/>
    <w:rsid w:val="00666E8E"/>
    <w:rsid w:val="00667859"/>
    <w:rsid w:val="00670528"/>
    <w:rsid w:val="006710C0"/>
    <w:rsid w:val="00671C85"/>
    <w:rsid w:val="006909FF"/>
    <w:rsid w:val="006A239B"/>
    <w:rsid w:val="006C7D04"/>
    <w:rsid w:val="006D42C5"/>
    <w:rsid w:val="006E494B"/>
    <w:rsid w:val="006E74C0"/>
    <w:rsid w:val="006F0AED"/>
    <w:rsid w:val="006F6833"/>
    <w:rsid w:val="0071039A"/>
    <w:rsid w:val="00724697"/>
    <w:rsid w:val="00735DCB"/>
    <w:rsid w:val="0075140E"/>
    <w:rsid w:val="00762A6C"/>
    <w:rsid w:val="007643E0"/>
    <w:rsid w:val="00770B99"/>
    <w:rsid w:val="00774072"/>
    <w:rsid w:val="00791BEB"/>
    <w:rsid w:val="007A411E"/>
    <w:rsid w:val="007B214F"/>
    <w:rsid w:val="007C6C23"/>
    <w:rsid w:val="007C7F85"/>
    <w:rsid w:val="007D0DB9"/>
    <w:rsid w:val="007D164E"/>
    <w:rsid w:val="007E553C"/>
    <w:rsid w:val="007F42B7"/>
    <w:rsid w:val="00801FD0"/>
    <w:rsid w:val="00802D55"/>
    <w:rsid w:val="008138F8"/>
    <w:rsid w:val="00816B2F"/>
    <w:rsid w:val="008228F5"/>
    <w:rsid w:val="00866CEA"/>
    <w:rsid w:val="00870FDF"/>
    <w:rsid w:val="0087589B"/>
    <w:rsid w:val="00877903"/>
    <w:rsid w:val="008826AA"/>
    <w:rsid w:val="008A01D4"/>
    <w:rsid w:val="008B2EB6"/>
    <w:rsid w:val="008B71CE"/>
    <w:rsid w:val="008C100B"/>
    <w:rsid w:val="008C1638"/>
    <w:rsid w:val="008D1A87"/>
    <w:rsid w:val="008E137E"/>
    <w:rsid w:val="008F7590"/>
    <w:rsid w:val="009027DE"/>
    <w:rsid w:val="0092766D"/>
    <w:rsid w:val="00940B6A"/>
    <w:rsid w:val="00950080"/>
    <w:rsid w:val="009506C4"/>
    <w:rsid w:val="00952F3E"/>
    <w:rsid w:val="0098407B"/>
    <w:rsid w:val="00992307"/>
    <w:rsid w:val="00992A44"/>
    <w:rsid w:val="009A3B51"/>
    <w:rsid w:val="009B3A33"/>
    <w:rsid w:val="009B5EEC"/>
    <w:rsid w:val="009C1293"/>
    <w:rsid w:val="009F0E51"/>
    <w:rsid w:val="009F5010"/>
    <w:rsid w:val="00A22FCC"/>
    <w:rsid w:val="00A548B9"/>
    <w:rsid w:val="00A54D14"/>
    <w:rsid w:val="00A60F83"/>
    <w:rsid w:val="00A71567"/>
    <w:rsid w:val="00A7395F"/>
    <w:rsid w:val="00A875FA"/>
    <w:rsid w:val="00A92938"/>
    <w:rsid w:val="00AD5EF4"/>
    <w:rsid w:val="00AE3CC9"/>
    <w:rsid w:val="00B024B0"/>
    <w:rsid w:val="00B1123B"/>
    <w:rsid w:val="00B264B4"/>
    <w:rsid w:val="00B562BE"/>
    <w:rsid w:val="00B640D7"/>
    <w:rsid w:val="00B6451A"/>
    <w:rsid w:val="00B6559B"/>
    <w:rsid w:val="00B92AA5"/>
    <w:rsid w:val="00B95B1D"/>
    <w:rsid w:val="00B95EDC"/>
    <w:rsid w:val="00BA38E1"/>
    <w:rsid w:val="00BA5FDA"/>
    <w:rsid w:val="00BC4CC4"/>
    <w:rsid w:val="00BF46CD"/>
    <w:rsid w:val="00BF48F5"/>
    <w:rsid w:val="00C17857"/>
    <w:rsid w:val="00C30E86"/>
    <w:rsid w:val="00C42B9A"/>
    <w:rsid w:val="00C51B2F"/>
    <w:rsid w:val="00C61E3F"/>
    <w:rsid w:val="00C71FFF"/>
    <w:rsid w:val="00C7254E"/>
    <w:rsid w:val="00C80D64"/>
    <w:rsid w:val="00C81699"/>
    <w:rsid w:val="00C96173"/>
    <w:rsid w:val="00CB1CDA"/>
    <w:rsid w:val="00CC502D"/>
    <w:rsid w:val="00CC57EE"/>
    <w:rsid w:val="00CC63ED"/>
    <w:rsid w:val="00CD0AD4"/>
    <w:rsid w:val="00CD6063"/>
    <w:rsid w:val="00CD6A7F"/>
    <w:rsid w:val="00CE496F"/>
    <w:rsid w:val="00D25A5F"/>
    <w:rsid w:val="00D36D0A"/>
    <w:rsid w:val="00D6336F"/>
    <w:rsid w:val="00D84F4D"/>
    <w:rsid w:val="00D85990"/>
    <w:rsid w:val="00DA3BF5"/>
    <w:rsid w:val="00DB459C"/>
    <w:rsid w:val="00DC15B6"/>
    <w:rsid w:val="00DC2AFF"/>
    <w:rsid w:val="00DE3425"/>
    <w:rsid w:val="00DE6607"/>
    <w:rsid w:val="00E13279"/>
    <w:rsid w:val="00E26A06"/>
    <w:rsid w:val="00E373A8"/>
    <w:rsid w:val="00E41B80"/>
    <w:rsid w:val="00E42571"/>
    <w:rsid w:val="00E47E0E"/>
    <w:rsid w:val="00E63E8D"/>
    <w:rsid w:val="00E6498B"/>
    <w:rsid w:val="00E67CC3"/>
    <w:rsid w:val="00E83233"/>
    <w:rsid w:val="00E93FC0"/>
    <w:rsid w:val="00E94B0E"/>
    <w:rsid w:val="00EB1558"/>
    <w:rsid w:val="00EC4484"/>
    <w:rsid w:val="00EE042B"/>
    <w:rsid w:val="00EE5706"/>
    <w:rsid w:val="00EE58E4"/>
    <w:rsid w:val="00F14E30"/>
    <w:rsid w:val="00F21862"/>
    <w:rsid w:val="00F25582"/>
    <w:rsid w:val="00F36A6A"/>
    <w:rsid w:val="00F66BE9"/>
    <w:rsid w:val="00F929B7"/>
    <w:rsid w:val="00F956A7"/>
    <w:rsid w:val="00FA3F65"/>
    <w:rsid w:val="00FA56EF"/>
    <w:rsid w:val="00FB6E9F"/>
    <w:rsid w:val="00FD5E0A"/>
    <w:rsid w:val="00FE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62"/>
    <w:pPr>
      <w:spacing w:after="200" w:line="276" w:lineRule="auto"/>
    </w:pPr>
    <w:rPr>
      <w:sz w:val="22"/>
      <w:szCs w:val="22"/>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a6">
    <w:name w:val="Заголовок"/>
    <w:basedOn w:val="a"/>
    <w:next w:val="a7"/>
    <w:uiPriority w:val="99"/>
    <w:rsid w:val="00F66BE9"/>
    <w:pPr>
      <w:keepNext/>
      <w:spacing w:before="240" w:after="120"/>
    </w:pPr>
    <w:rPr>
      <w:rFonts w:ascii="Liberation Sans" w:eastAsia="Microsoft YaHei" w:hAnsi="Liberation Sans" w:cs="Liberation Sans"/>
      <w:sz w:val="28"/>
      <w:szCs w:val="28"/>
    </w:rPr>
  </w:style>
  <w:style w:type="paragraph" w:styleId="a7">
    <w:name w:val="Body Text"/>
    <w:basedOn w:val="a"/>
    <w:link w:val="a8"/>
    <w:uiPriority w:val="99"/>
    <w:rsid w:val="00F66BE9"/>
    <w:pPr>
      <w:spacing w:after="140"/>
    </w:pPr>
  </w:style>
  <w:style w:type="character" w:customStyle="1" w:styleId="a8">
    <w:name w:val="Основной текст Знак"/>
    <w:link w:val="a7"/>
    <w:uiPriority w:val="99"/>
    <w:semiHidden/>
    <w:locked/>
    <w:rPr>
      <w:lang w:eastAsia="en-US"/>
    </w:rPr>
  </w:style>
  <w:style w:type="paragraph" w:styleId="a9">
    <w:name w:val="List"/>
    <w:basedOn w:val="a7"/>
    <w:uiPriority w:val="99"/>
    <w:rsid w:val="00F66BE9"/>
  </w:style>
  <w:style w:type="paragraph" w:styleId="aa">
    <w:name w:val="caption"/>
    <w:basedOn w:val="a"/>
    <w:uiPriority w:val="99"/>
    <w:qFormat/>
    <w:rsid w:val="00F66BE9"/>
    <w:pPr>
      <w:suppressLineNumbers/>
      <w:spacing w:before="120" w:after="120"/>
    </w:pPr>
    <w:rPr>
      <w:i/>
      <w:iCs/>
      <w:sz w:val="24"/>
      <w:szCs w:val="24"/>
    </w:rPr>
  </w:style>
  <w:style w:type="paragraph" w:styleId="11">
    <w:name w:val="index 1"/>
    <w:basedOn w:val="a"/>
    <w:next w:val="a"/>
    <w:autoRedefine/>
    <w:uiPriority w:val="99"/>
    <w:semiHidden/>
    <w:rsid w:val="00F21862"/>
    <w:pPr>
      <w:ind w:left="220" w:hanging="220"/>
    </w:pPr>
  </w:style>
  <w:style w:type="paragraph" w:styleId="ab">
    <w:name w:val="index heading"/>
    <w:basedOn w:val="a"/>
    <w:uiPriority w:val="99"/>
    <w:semiHidden/>
    <w:rsid w:val="00F66BE9"/>
    <w:pPr>
      <w:suppressLineNumbers/>
    </w:pPr>
  </w:style>
  <w:style w:type="paragraph" w:customStyle="1" w:styleId="ConsPlusNormal">
    <w:name w:val="ConsPlusNormal"/>
    <w:rsid w:val="00F21862"/>
    <w:pPr>
      <w:widowControl w:val="0"/>
    </w:pPr>
    <w:rPr>
      <w:rFonts w:eastAsia="Times New Roman"/>
      <w:sz w:val="22"/>
      <w:szCs w:val="22"/>
    </w:rPr>
  </w:style>
  <w:style w:type="paragraph" w:customStyle="1" w:styleId="ConsPlusTitle">
    <w:name w:val="ConsPlusTitle"/>
    <w:rsid w:val="00F21862"/>
    <w:pPr>
      <w:widowControl w:val="0"/>
    </w:pPr>
    <w:rPr>
      <w:rFonts w:eastAsia="Times New Roman"/>
      <w:b/>
      <w:bCs/>
      <w:sz w:val="22"/>
      <w:szCs w:val="22"/>
    </w:rPr>
  </w:style>
  <w:style w:type="paragraph" w:styleId="ac">
    <w:name w:val="Balloon Text"/>
    <w:basedOn w:val="a"/>
    <w:link w:val="12"/>
    <w:uiPriority w:val="99"/>
    <w:semiHidden/>
    <w:rsid w:val="00F21862"/>
    <w:pPr>
      <w:spacing w:after="0" w:line="240" w:lineRule="auto"/>
    </w:pPr>
    <w:rPr>
      <w:rFonts w:ascii="Tahoma" w:hAnsi="Tahoma" w:cs="Tahoma"/>
      <w:sz w:val="16"/>
      <w:szCs w:val="16"/>
    </w:rPr>
  </w:style>
  <w:style w:type="character" w:customStyle="1" w:styleId="12">
    <w:name w:val="Текст выноски Знак1"/>
    <w:link w:val="ac"/>
    <w:uiPriority w:val="99"/>
    <w:semiHidden/>
    <w:locked/>
    <w:rPr>
      <w:rFonts w:ascii="Times New Roman" w:hAnsi="Times New Roman" w:cs="Times New Roman"/>
      <w:sz w:val="2"/>
      <w:szCs w:val="2"/>
      <w:lang w:eastAsia="en-US"/>
    </w:rPr>
  </w:style>
  <w:style w:type="paragraph" w:styleId="ad">
    <w:name w:val="header"/>
    <w:basedOn w:val="a"/>
    <w:link w:val="13"/>
    <w:uiPriority w:val="99"/>
    <w:rsid w:val="00F21862"/>
    <w:pPr>
      <w:tabs>
        <w:tab w:val="center" w:pos="4677"/>
        <w:tab w:val="right" w:pos="9355"/>
      </w:tabs>
      <w:spacing w:after="0" w:line="240" w:lineRule="auto"/>
    </w:pPr>
  </w:style>
  <w:style w:type="character" w:customStyle="1" w:styleId="13">
    <w:name w:val="Верхний колонтитул Знак1"/>
    <w:link w:val="ad"/>
    <w:uiPriority w:val="99"/>
    <w:semiHidden/>
    <w:locked/>
    <w:rPr>
      <w:lang w:eastAsia="en-US"/>
    </w:rPr>
  </w:style>
  <w:style w:type="paragraph" w:styleId="ae">
    <w:name w:val="footer"/>
    <w:basedOn w:val="a"/>
    <w:link w:val="14"/>
    <w:uiPriority w:val="99"/>
    <w:rsid w:val="00F21862"/>
    <w:pPr>
      <w:tabs>
        <w:tab w:val="center" w:pos="4677"/>
        <w:tab w:val="right" w:pos="9355"/>
      </w:tabs>
      <w:spacing w:after="0" w:line="240" w:lineRule="auto"/>
    </w:pPr>
  </w:style>
  <w:style w:type="character" w:customStyle="1" w:styleId="14">
    <w:name w:val="Нижний колонтитул Знак1"/>
    <w:link w:val="ae"/>
    <w:uiPriority w:val="99"/>
    <w:semiHidden/>
    <w:locked/>
    <w:rPr>
      <w:lang w:eastAsia="en-US"/>
    </w:rPr>
  </w:style>
  <w:style w:type="paragraph" w:styleId="af">
    <w:name w:val="List Paragraph"/>
    <w:basedOn w:val="a"/>
    <w:uiPriority w:val="99"/>
    <w:qFormat/>
    <w:rsid w:val="00EB1558"/>
    <w:pPr>
      <w:ind w:left="720"/>
    </w:pPr>
  </w:style>
  <w:style w:type="character" w:styleId="af0">
    <w:name w:val="Emphasis"/>
    <w:uiPriority w:val="20"/>
    <w:qFormat/>
    <w:locked/>
    <w:rsid w:val="00374C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651FD5109FE7EB108A24C5CA58CAFF994B737D92C14216126C0767A44D6B8E2ADB075BA0E9A05E03677FC2E50518CFFB59552606677793BAV5L" TargetMode="External"/><Relationship Id="rId13" Type="http://schemas.openxmlformats.org/officeDocument/2006/relationships/hyperlink" Target="consultantplus://offline/ref=A0A6346FB8257755C892C65E89B7DD3E6E6A2DF50964E83897A5C0D6B561B6C69F8EBDAEF7F3B99EACFA9817FF2E9F77e9U6G" TargetMode="External"/><Relationship Id="rId18" Type="http://schemas.openxmlformats.org/officeDocument/2006/relationships/image" Target="media/image1.wmf"/><Relationship Id="rId26" Type="http://schemas.openxmlformats.org/officeDocument/2006/relationships/hyperlink" Target="consultantplus://offline/ref=193007B2A3E9DE7E539160033069EDD571BE0B975CAAD7F7DE0D6BF6EB8FABD78E8D932B8697773BD5481431F59121A9E608549CC0802332117D37MFz9D"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4.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0A6346FB8257755C892D8539FDB87326A607BF90A66E66FCCFA9B8BE268BC91CAC1BCF2B2A5AA9FA8FA9A10E0e2U5G" TargetMode="External"/><Relationship Id="rId17" Type="http://schemas.openxmlformats.org/officeDocument/2006/relationships/hyperlink" Target="consultantplus://offline/ref=B5A3237287FEC4C590E40C3B232B21FF05012EBC0DE39466A922F4B514B08018E4AA3B189ADC74C7F5E6B26FD64E2033EC85D6BA977A6E6641DD8EKCkAH" TargetMode="External"/><Relationship Id="rId25" Type="http://schemas.openxmlformats.org/officeDocument/2006/relationships/hyperlink" Target="consultantplus://offline/ref=193007B2A3E9DE7E539160033069EDD571BE0B975CAAD7F7DE0D6BF6EB8FABD78E8D932B86977738DD421535F59121A9E608549CC0802332117D37MFz9D" TargetMode="External"/><Relationship Id="rId33" Type="http://schemas.openxmlformats.org/officeDocument/2006/relationships/hyperlink" Target="consultantplus://offline/ref=193007B2A3E9DE7E539160033069EDD571BE0B975CAAD7F7DE0D6BF6EB8FABD78E8D932B8697773BD5481431F59121A9E608549CC0802332117D37MFz9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5A3237287FEC4C590E40C3B232B21FF05012EBC0DE39466A922F4B514B08018E4AA3B189ADC74C4FDECB36BD64E2033EC85D6BA977A6E6641DD8EKCkAH" TargetMode="External"/><Relationship Id="rId20" Type="http://schemas.openxmlformats.org/officeDocument/2006/relationships/image" Target="media/image3.wmf"/><Relationship Id="rId29" Type="http://schemas.openxmlformats.org/officeDocument/2006/relationships/hyperlink" Target="consultantplus://offline/ref=B55652D92F3CDDA80CFBA72748890DDC0160FDC5E4CB86B30C74EDD625781D3B87ED57CA692D6143DFBE2F72594D7621120715D4EF01FA0D9FFE02b6p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688143164477E734009D32056AAE4B8512C18A7A04DAC42B29515069302BED9D8186A24BAC71445F9CCD2088B9ACD0018893C870FF22EE8FCC0pFv6N" TargetMode="External"/><Relationship Id="rId24" Type="http://schemas.openxmlformats.org/officeDocument/2006/relationships/hyperlink" Target="consultantplus://offline/ref=4F9EFCBF8A686AF23AC4D6B5A8BFDA612493271EC0A19F2A109A28FE8810D4E474516E19DF8302CB9356D2D050432649C43E743B24AAC6753C64836Ds9H" TargetMode="External"/><Relationship Id="rId32" Type="http://schemas.openxmlformats.org/officeDocument/2006/relationships/hyperlink" Target="consultantplus://offline/ref=193007B2A3E9DE7E539160033069EDD571BE0B975CAAD7F7DE0D6BF6EB8FABD78E8D932B86977738DD421535F59121A9E608549CC0802332117D37MFz9D"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66488D2FC7115E7294E6EA28A81AE7D68435B6DC28C8B2E9284D192ACDA42D788A511A694F845E8C04B2D46D0D4C252173426F57BECC3A33404CCR073G" TargetMode="External"/><Relationship Id="rId23" Type="http://schemas.openxmlformats.org/officeDocument/2006/relationships/image" Target="media/image6.wmf"/><Relationship Id="rId28" Type="http://schemas.openxmlformats.org/officeDocument/2006/relationships/hyperlink" Target="consultantplus://offline/ref=B55652D92F3CDDA80CFBB92A5EE557D0076FAACCEBCA8FED502BB68B7271176CC0A20E8F267431078AB52E7E4C19207B450A15bDp9G" TargetMode="External"/><Relationship Id="rId36" Type="http://schemas.openxmlformats.org/officeDocument/2006/relationships/hyperlink" Target="consultantplus://offline/ref=E22B2DD62182C051431A5E0BE6DA4B897A8E43585D9D9708B63F4AAF61B2349DDD2FB511F01008C6AE235EBE7ED4D8DF12F2D0B3329FD2315BC78FbFIDJ" TargetMode="External"/><Relationship Id="rId10" Type="http://schemas.openxmlformats.org/officeDocument/2006/relationships/hyperlink" Target="consultantplus://offline/ref=DC5688143164477E734009D32056AAE4B8512C18A7A04DAC42B29515069302BED9D8186A24BAC71445F6C9DE088B9ACD0018893C870FF22EE8FCC0pFv6N" TargetMode="External"/><Relationship Id="rId19" Type="http://schemas.openxmlformats.org/officeDocument/2006/relationships/image" Target="media/image2.wmf"/><Relationship Id="rId31" Type="http://schemas.openxmlformats.org/officeDocument/2006/relationships/hyperlink" Target="consultantplus://offline/ref=9000A9DCAB28F05D7650FB93C737520B197151B217E0BC7610862B02FB4957243856AC872C6F1BF39DB1F87BD4A0B1A4C3F1BBE14B4DFE31206087IFLBH" TargetMode="External"/><Relationship Id="rId4" Type="http://schemas.openxmlformats.org/officeDocument/2006/relationships/settings" Target="settings.xml"/><Relationship Id="rId9" Type="http://schemas.openxmlformats.org/officeDocument/2006/relationships/hyperlink" Target="consultantplus://offline/ref=EB651FD5109FE7EB108A3AC8DC3490F39D422B7392CE404949335C3AF34461D96D945E19E4E7A356026C2A90AA04448AA64A54290665708CAE63D5B0V0L" TargetMode="External"/><Relationship Id="rId14" Type="http://schemas.openxmlformats.org/officeDocument/2006/relationships/hyperlink" Target="consultantplus://offline/ref=7B316CC03F0694FF9E7C2DAB7899A579FB53F99C5F9CAEC75AF62EE15E70D071DE76B64AE057B8D3F68802174Eh7m6G" TargetMode="External"/><Relationship Id="rId22" Type="http://schemas.openxmlformats.org/officeDocument/2006/relationships/image" Target="media/image5.wmf"/><Relationship Id="rId27" Type="http://schemas.openxmlformats.org/officeDocument/2006/relationships/hyperlink" Target="consultantplus://offline/ref=A0A6346FB8257755C892D8539FDB87326A607BF90A66E66FCCFA9B8BE268BC91CAC1BCF2B2A5AA9FA8FA9A10E0e2U5G" TargetMode="External"/><Relationship Id="rId30" Type="http://schemas.openxmlformats.org/officeDocument/2006/relationships/hyperlink" Target="consultantplus://offline/ref=06B04BC36EB625BBABFD6FD2AA7492F1AD10470354A5ADD3998E8E8B33B94F25A5236783CC543B027D5D0AA4392A722F60FD0EABA859A0F8471319J1vBG" TargetMode="External"/><Relationship Id="rId35" Type="http://schemas.openxmlformats.org/officeDocument/2006/relationships/hyperlink" Target="consultantplus://offline/ref=E22B2DD62182C051431A5E0BE6DA4B897A8E43585D9D9708B63F4AAF61B2349DDD2FB511F01008C6AE235EBE7ED4D8DF12F2D0B3329FD2315BC78FbFI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F583-B229-4536-A6B7-4D7B4033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TotalTime>
  <Pages>61</Pages>
  <Words>13962</Words>
  <Characters>79584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Ермолова Е.В.</dc:creator>
  <cp:keywords/>
  <dc:description/>
  <cp:lastModifiedBy>cheradm</cp:lastModifiedBy>
  <cp:revision>450</cp:revision>
  <cp:lastPrinted>2019-10-25T16:24:00Z</cp:lastPrinted>
  <dcterms:created xsi:type="dcterms:W3CDTF">2019-07-12T08:57:00Z</dcterms:created>
  <dcterms:modified xsi:type="dcterms:W3CDTF">2019-11-08T11:26:00Z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