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>
        <w:rPr>
          <w:b/>
          <w:sz w:val="28"/>
          <w:szCs w:val="28"/>
        </w:rPr>
        <w:t xml:space="preserve">муниципального района «Черемисиновский район»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</w:t>
      </w:r>
      <w:r w:rsidR="007F1D31">
        <w:rPr>
          <w:b/>
          <w:sz w:val="28"/>
          <w:szCs w:val="28"/>
        </w:rPr>
        <w:t>8</w:t>
      </w:r>
      <w:r w:rsidR="00D82530">
        <w:rPr>
          <w:b/>
          <w:sz w:val="28"/>
          <w:szCs w:val="28"/>
        </w:rPr>
        <w:t xml:space="preserve"> год</w:t>
      </w:r>
      <w:r w:rsidR="00E45945">
        <w:rPr>
          <w:b/>
          <w:sz w:val="28"/>
          <w:szCs w:val="28"/>
        </w:rPr>
        <w:t xml:space="preserve"> и плановый период 201</w:t>
      </w:r>
      <w:r w:rsidR="007F1D31">
        <w:rPr>
          <w:b/>
          <w:sz w:val="28"/>
          <w:szCs w:val="28"/>
        </w:rPr>
        <w:t>9</w:t>
      </w:r>
      <w:r w:rsidR="00E45945">
        <w:rPr>
          <w:b/>
          <w:sz w:val="28"/>
          <w:szCs w:val="28"/>
        </w:rPr>
        <w:t>-20</w:t>
      </w:r>
      <w:r w:rsidR="007F1D31">
        <w:rPr>
          <w:b/>
          <w:sz w:val="28"/>
          <w:szCs w:val="28"/>
        </w:rPr>
        <w:t>20</w:t>
      </w:r>
      <w:r w:rsidR="00E45945">
        <w:rPr>
          <w:b/>
          <w:sz w:val="28"/>
          <w:szCs w:val="28"/>
        </w:rPr>
        <w:t xml:space="preserve"> годов</w:t>
      </w:r>
    </w:p>
    <w:p w:rsidR="00E45945" w:rsidRDefault="00E45945" w:rsidP="00C111FA">
      <w:pPr>
        <w:jc w:val="center"/>
        <w:rPr>
          <w:b/>
          <w:sz w:val="28"/>
          <w:szCs w:val="28"/>
        </w:rPr>
      </w:pPr>
    </w:p>
    <w:p w:rsidR="00D82530" w:rsidRPr="00577037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577037">
        <w:rPr>
          <w:sz w:val="28"/>
          <w:szCs w:val="28"/>
        </w:rPr>
        <w:t>Общие положения</w:t>
      </w:r>
    </w:p>
    <w:p w:rsidR="00D4590C" w:rsidRPr="00577037" w:rsidRDefault="006B5FCD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>Заключение</w:t>
      </w:r>
      <w:r w:rsidR="00391503" w:rsidRPr="00577037">
        <w:rPr>
          <w:sz w:val="28"/>
          <w:szCs w:val="28"/>
        </w:rPr>
        <w:t xml:space="preserve"> </w:t>
      </w:r>
      <w:r w:rsidR="00F723B6" w:rsidRPr="00577037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577037">
        <w:rPr>
          <w:sz w:val="28"/>
          <w:szCs w:val="28"/>
        </w:rPr>
        <w:t>Решения</w:t>
      </w:r>
      <w:r w:rsidR="00577037" w:rsidRPr="00577037">
        <w:rPr>
          <w:sz w:val="28"/>
          <w:szCs w:val="28"/>
        </w:rPr>
        <w:t xml:space="preserve"> Представительного Собрания Черемисиновского района Курской области</w:t>
      </w:r>
      <w:r w:rsidR="00093E38" w:rsidRPr="00577037">
        <w:rPr>
          <w:sz w:val="28"/>
          <w:szCs w:val="28"/>
        </w:rPr>
        <w:t xml:space="preserve"> «О </w:t>
      </w:r>
      <w:r w:rsidR="00F723B6" w:rsidRPr="00577037">
        <w:rPr>
          <w:sz w:val="28"/>
          <w:szCs w:val="28"/>
        </w:rPr>
        <w:t>бюджет</w:t>
      </w:r>
      <w:r w:rsidR="00093E38" w:rsidRPr="00577037">
        <w:rPr>
          <w:sz w:val="28"/>
          <w:szCs w:val="28"/>
        </w:rPr>
        <w:t>е</w:t>
      </w:r>
      <w:r w:rsidR="00CC7507" w:rsidRPr="00577037">
        <w:rPr>
          <w:sz w:val="28"/>
          <w:szCs w:val="28"/>
        </w:rPr>
        <w:t xml:space="preserve"> муниципального района «Черемисиновский район»</w:t>
      </w:r>
      <w:r w:rsidR="003B58A7" w:rsidRPr="00577037">
        <w:rPr>
          <w:sz w:val="28"/>
          <w:szCs w:val="28"/>
        </w:rPr>
        <w:t xml:space="preserve"> </w:t>
      </w:r>
      <w:r w:rsidR="00F723B6" w:rsidRPr="00577037">
        <w:rPr>
          <w:sz w:val="28"/>
          <w:szCs w:val="28"/>
        </w:rPr>
        <w:t>Курской об</w:t>
      </w:r>
      <w:r w:rsidRPr="00577037">
        <w:rPr>
          <w:sz w:val="28"/>
          <w:szCs w:val="28"/>
        </w:rPr>
        <w:t xml:space="preserve">ласти </w:t>
      </w:r>
      <w:r w:rsidR="0009161F" w:rsidRPr="00577037">
        <w:rPr>
          <w:sz w:val="28"/>
          <w:szCs w:val="28"/>
        </w:rPr>
        <w:t>на 201</w:t>
      </w:r>
      <w:r w:rsidR="00492281">
        <w:rPr>
          <w:sz w:val="28"/>
          <w:szCs w:val="28"/>
        </w:rPr>
        <w:t>8</w:t>
      </w:r>
      <w:r w:rsidR="0009161F" w:rsidRPr="00577037">
        <w:rPr>
          <w:sz w:val="28"/>
          <w:szCs w:val="28"/>
        </w:rPr>
        <w:t xml:space="preserve"> год</w:t>
      </w:r>
      <w:r w:rsidR="00577037">
        <w:rPr>
          <w:sz w:val="28"/>
          <w:szCs w:val="28"/>
        </w:rPr>
        <w:t xml:space="preserve"> и плановый период 201</w:t>
      </w:r>
      <w:r w:rsidR="00492281">
        <w:rPr>
          <w:sz w:val="28"/>
          <w:szCs w:val="28"/>
        </w:rPr>
        <w:t>9 и 2020</w:t>
      </w:r>
      <w:r w:rsidR="00577037">
        <w:rPr>
          <w:sz w:val="28"/>
          <w:szCs w:val="28"/>
        </w:rPr>
        <w:t xml:space="preserve"> годов</w:t>
      </w:r>
      <w:r w:rsidR="0009161F" w:rsidRPr="00577037">
        <w:rPr>
          <w:sz w:val="28"/>
          <w:szCs w:val="28"/>
        </w:rPr>
        <w:t xml:space="preserve"> </w:t>
      </w:r>
      <w:r w:rsidRPr="00577037">
        <w:rPr>
          <w:sz w:val="28"/>
          <w:szCs w:val="28"/>
        </w:rPr>
        <w:t>подготовлено в соответствии с</w:t>
      </w:r>
      <w:r w:rsidR="00D4590C" w:rsidRPr="00577037">
        <w:rPr>
          <w:sz w:val="28"/>
          <w:szCs w:val="28"/>
        </w:rPr>
        <w:t>:</w:t>
      </w:r>
      <w:r w:rsidR="00577037">
        <w:rPr>
          <w:sz w:val="28"/>
          <w:szCs w:val="28"/>
        </w:rPr>
        <w:t xml:space="preserve"> </w:t>
      </w:r>
    </w:p>
    <w:p w:rsidR="00BF242A" w:rsidRPr="00577037" w:rsidRDefault="00D4590C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577037" w:rsidRDefault="00D4590C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>-</w:t>
      </w:r>
      <w:r w:rsidR="00547E4F" w:rsidRPr="00577037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577037" w:rsidRDefault="00D56F46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 xml:space="preserve">- </w:t>
      </w:r>
      <w:r w:rsidR="00743907" w:rsidRPr="0057703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577037">
        <w:rPr>
          <w:sz w:val="28"/>
          <w:szCs w:val="28"/>
        </w:rPr>
        <w:t xml:space="preserve"> (с учетом изменений и дополнений)</w:t>
      </w:r>
      <w:r w:rsidR="00743907" w:rsidRPr="00577037"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 w:rsidRPr="00C65EAC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8D7CAB" w:rsidRDefault="008D7CA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037">
        <w:rPr>
          <w:sz w:val="28"/>
          <w:szCs w:val="28"/>
        </w:rPr>
        <w:t xml:space="preserve">Основными направлениями бюджетной </w:t>
      </w:r>
      <w:r>
        <w:rPr>
          <w:sz w:val="28"/>
          <w:szCs w:val="28"/>
        </w:rPr>
        <w:t xml:space="preserve">и налоговой </w:t>
      </w:r>
      <w:r w:rsidRPr="00577037">
        <w:rPr>
          <w:sz w:val="28"/>
          <w:szCs w:val="28"/>
        </w:rPr>
        <w:t>политики на 201</w:t>
      </w:r>
      <w:r>
        <w:rPr>
          <w:sz w:val="28"/>
          <w:szCs w:val="28"/>
        </w:rPr>
        <w:t>8</w:t>
      </w:r>
      <w:r w:rsidRPr="00577037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577037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577037">
        <w:rPr>
          <w:sz w:val="28"/>
          <w:szCs w:val="28"/>
        </w:rPr>
        <w:t xml:space="preserve"> годов, </w:t>
      </w:r>
      <w:r>
        <w:rPr>
          <w:sz w:val="28"/>
          <w:szCs w:val="28"/>
        </w:rPr>
        <w:t>утвержденными распоряжением Администрации Курской области от 3 октября 2017 года №451-ра</w:t>
      </w:r>
      <w:r w:rsidRPr="00577037">
        <w:rPr>
          <w:sz w:val="28"/>
          <w:szCs w:val="28"/>
        </w:rPr>
        <w:t>;</w:t>
      </w:r>
    </w:p>
    <w:p w:rsidR="008D7CAB" w:rsidRDefault="008D7CA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комитета финансов Курской области от 22 октября 2015 года №53н «об утверждении Указаний об установлении порядка применения бюджетной классификации Российской Федерации»;</w:t>
      </w:r>
    </w:p>
    <w:p w:rsidR="008D7CAB" w:rsidRPr="00C65EAC" w:rsidRDefault="008D7CA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Черемисиновского района от 10.10.2017 №544 «Об утверждении основных направлений бюджетной и налоговой политики Черемисиновского района Курской области на 2018 год и плановый период 2019-2020 годов»;</w:t>
      </w:r>
    </w:p>
    <w:p w:rsidR="00BF242A" w:rsidRDefault="00743907" w:rsidP="00C111FA">
      <w:pPr>
        <w:ind w:firstLine="851"/>
        <w:jc w:val="both"/>
        <w:rPr>
          <w:sz w:val="28"/>
          <w:szCs w:val="28"/>
        </w:rPr>
      </w:pPr>
      <w:r w:rsidRPr="00C65EAC">
        <w:rPr>
          <w:sz w:val="28"/>
          <w:szCs w:val="28"/>
        </w:rPr>
        <w:t xml:space="preserve">- </w:t>
      </w:r>
      <w:r w:rsidR="00D4590C" w:rsidRPr="00C65EAC">
        <w:rPr>
          <w:sz w:val="28"/>
          <w:szCs w:val="28"/>
        </w:rPr>
        <w:t>Уставом муниципального района «Черемисиновский район» Курской области, зарегистрированн</w:t>
      </w:r>
      <w:r w:rsidR="00C65EAC" w:rsidRPr="00C65EAC">
        <w:rPr>
          <w:sz w:val="28"/>
          <w:szCs w:val="28"/>
        </w:rPr>
        <w:t>ы</w:t>
      </w:r>
      <w:r w:rsidR="00D4590C" w:rsidRPr="00C65EAC">
        <w:rPr>
          <w:sz w:val="28"/>
          <w:szCs w:val="28"/>
        </w:rPr>
        <w:t>м в Главном управлении Министерства юстиции Российской Федерации по центральному федеральному округу 13.12.2005г. №</w:t>
      </w:r>
      <w:r w:rsidR="00D4590C" w:rsidRPr="00C65EAC">
        <w:rPr>
          <w:sz w:val="28"/>
          <w:szCs w:val="28"/>
          <w:lang w:val="en-US"/>
        </w:rPr>
        <w:t>RU</w:t>
      </w:r>
      <w:r w:rsidR="00D4590C" w:rsidRPr="00C65EAC">
        <w:rPr>
          <w:sz w:val="28"/>
          <w:szCs w:val="28"/>
        </w:rPr>
        <w:t xml:space="preserve"> 465270002005001;</w:t>
      </w:r>
    </w:p>
    <w:p w:rsidR="008D7CAB" w:rsidRPr="00C65EAC" w:rsidRDefault="008D7CA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бюджетном процессе в муниципальном районе «Черемисиновский район» Курской области, утвержденным Решением Представительного Собрания Черемисиновского района Курской области от 28.01.2016 №154;</w:t>
      </w:r>
    </w:p>
    <w:p w:rsidR="00D4590C" w:rsidRPr="00C65EAC" w:rsidRDefault="00D4590C" w:rsidP="00C111FA">
      <w:pPr>
        <w:ind w:firstLine="851"/>
        <w:jc w:val="both"/>
        <w:rPr>
          <w:sz w:val="28"/>
          <w:szCs w:val="28"/>
        </w:rPr>
      </w:pPr>
      <w:r w:rsidRPr="00C65EA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C65EAC">
        <w:rPr>
          <w:sz w:val="28"/>
          <w:szCs w:val="28"/>
        </w:rPr>
        <w:t>13 №24;</w:t>
      </w:r>
    </w:p>
    <w:p w:rsidR="00435CEE" w:rsidRPr="009F3D33" w:rsidRDefault="00435CEE" w:rsidP="00C111FA">
      <w:pPr>
        <w:ind w:firstLine="851"/>
        <w:jc w:val="both"/>
        <w:rPr>
          <w:sz w:val="28"/>
          <w:szCs w:val="28"/>
        </w:rPr>
      </w:pPr>
      <w:r w:rsidRPr="00C65EAC">
        <w:rPr>
          <w:sz w:val="28"/>
          <w:szCs w:val="28"/>
        </w:rPr>
        <w:lastRenderedPageBreak/>
        <w:t>- планом работы Контрольно-счётной палаты Черемисиновского района</w:t>
      </w:r>
      <w:r w:rsidRPr="00492281">
        <w:rPr>
          <w:color w:val="FF0000"/>
          <w:sz w:val="28"/>
          <w:szCs w:val="28"/>
        </w:rPr>
        <w:t xml:space="preserve"> </w:t>
      </w:r>
      <w:r w:rsidRPr="009F3D33">
        <w:rPr>
          <w:sz w:val="28"/>
          <w:szCs w:val="28"/>
        </w:rPr>
        <w:t>Курской области на 201</w:t>
      </w:r>
      <w:r w:rsidR="00C65EAC" w:rsidRPr="009F3D33">
        <w:rPr>
          <w:sz w:val="28"/>
          <w:szCs w:val="28"/>
        </w:rPr>
        <w:t>7</w:t>
      </w:r>
      <w:r w:rsidRPr="009F3D33">
        <w:rPr>
          <w:sz w:val="28"/>
          <w:szCs w:val="28"/>
        </w:rPr>
        <w:t xml:space="preserve"> год, </w:t>
      </w:r>
      <w:r w:rsidR="00BB47C1" w:rsidRPr="009F3D33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C65EAC" w:rsidRPr="009F3D33">
        <w:rPr>
          <w:sz w:val="28"/>
          <w:szCs w:val="28"/>
        </w:rPr>
        <w:t>29</w:t>
      </w:r>
      <w:r w:rsidR="00BB47C1" w:rsidRPr="009F3D33">
        <w:rPr>
          <w:sz w:val="28"/>
          <w:szCs w:val="28"/>
        </w:rPr>
        <w:t>.</w:t>
      </w:r>
      <w:r w:rsidR="00EA1F9D" w:rsidRPr="009F3D33">
        <w:rPr>
          <w:sz w:val="28"/>
          <w:szCs w:val="28"/>
        </w:rPr>
        <w:t>12.201</w:t>
      </w:r>
      <w:r w:rsidR="00C65EAC" w:rsidRPr="009F3D33">
        <w:rPr>
          <w:sz w:val="28"/>
          <w:szCs w:val="28"/>
        </w:rPr>
        <w:t>6</w:t>
      </w:r>
      <w:r w:rsidR="00AD2B70" w:rsidRPr="009F3D33">
        <w:rPr>
          <w:sz w:val="28"/>
          <w:szCs w:val="28"/>
        </w:rPr>
        <w:t xml:space="preserve"> №</w:t>
      </w:r>
      <w:r w:rsidR="00C65EAC" w:rsidRPr="009F3D33">
        <w:rPr>
          <w:sz w:val="28"/>
          <w:szCs w:val="28"/>
        </w:rPr>
        <w:t>204</w:t>
      </w:r>
      <w:r w:rsidR="00BB47C1" w:rsidRPr="009F3D33">
        <w:rPr>
          <w:sz w:val="28"/>
          <w:szCs w:val="28"/>
        </w:rPr>
        <w:t xml:space="preserve">. </w:t>
      </w:r>
    </w:p>
    <w:p w:rsidR="005510D1" w:rsidRPr="009F3D33" w:rsidRDefault="005510D1" w:rsidP="00C111FA">
      <w:pPr>
        <w:ind w:firstLine="851"/>
        <w:jc w:val="both"/>
        <w:rPr>
          <w:sz w:val="28"/>
          <w:szCs w:val="28"/>
        </w:rPr>
      </w:pPr>
      <w:r w:rsidRPr="009F3D33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бюджетному законодательству и Положению о бюджетном процессе в муниципальном районе «Черемисиновский район» </w:t>
      </w:r>
      <w:r w:rsidR="00166D1F" w:rsidRPr="009F3D33">
        <w:rPr>
          <w:sz w:val="28"/>
          <w:szCs w:val="28"/>
        </w:rPr>
        <w:t>Курской области.</w:t>
      </w:r>
    </w:p>
    <w:p w:rsidR="00166D1F" w:rsidRPr="009F3D33" w:rsidRDefault="00166D1F" w:rsidP="00C111FA">
      <w:pPr>
        <w:ind w:firstLine="851"/>
        <w:jc w:val="both"/>
        <w:rPr>
          <w:sz w:val="28"/>
          <w:szCs w:val="28"/>
        </w:rPr>
      </w:pPr>
      <w:r w:rsidRPr="009F3D33">
        <w:rPr>
          <w:sz w:val="28"/>
          <w:szCs w:val="28"/>
        </w:rPr>
        <w:t xml:space="preserve">Проект местного бюджета вместе с необходимыми документами и материалами внесены </w:t>
      </w:r>
      <w:r w:rsidR="00AB43DF" w:rsidRPr="009F3D33">
        <w:rPr>
          <w:sz w:val="28"/>
          <w:szCs w:val="28"/>
        </w:rPr>
        <w:t xml:space="preserve">на утверждение в Представительное Собрание Черемисиновского района </w:t>
      </w:r>
      <w:r w:rsidR="00C64CE5" w:rsidRPr="009F3D33">
        <w:rPr>
          <w:sz w:val="28"/>
          <w:szCs w:val="28"/>
        </w:rPr>
        <w:t>в установленный срок, предусмотренный ст.3</w:t>
      </w:r>
      <w:r w:rsidR="009F3D33">
        <w:rPr>
          <w:sz w:val="28"/>
          <w:szCs w:val="28"/>
        </w:rPr>
        <w:t>0</w:t>
      </w:r>
      <w:r w:rsidR="00C64CE5" w:rsidRPr="009F3D33">
        <w:rPr>
          <w:sz w:val="28"/>
          <w:szCs w:val="28"/>
        </w:rPr>
        <w:t xml:space="preserve"> Положения «О бюджетном процессе в муниципальном ра</w:t>
      </w:r>
      <w:r w:rsidR="00093E38" w:rsidRPr="009F3D33">
        <w:rPr>
          <w:sz w:val="28"/>
          <w:szCs w:val="28"/>
        </w:rPr>
        <w:t>й</w:t>
      </w:r>
      <w:r w:rsidR="00C64CE5" w:rsidRPr="009F3D33">
        <w:rPr>
          <w:sz w:val="28"/>
          <w:szCs w:val="28"/>
        </w:rPr>
        <w:t>оне</w:t>
      </w:r>
      <w:r w:rsidR="00093E38" w:rsidRPr="009F3D33">
        <w:rPr>
          <w:sz w:val="28"/>
          <w:szCs w:val="28"/>
        </w:rPr>
        <w:t xml:space="preserve"> «Черемисиновский район» Курской области». Документы и материалы, представленные одновременно с проектом Решения</w:t>
      </w:r>
      <w:r w:rsidR="00E07858" w:rsidRPr="009F3D33">
        <w:rPr>
          <w:sz w:val="28"/>
          <w:szCs w:val="28"/>
        </w:rPr>
        <w:t xml:space="preserve">, соответствуют </w:t>
      </w:r>
      <w:r w:rsidR="009F3D33">
        <w:rPr>
          <w:sz w:val="28"/>
          <w:szCs w:val="28"/>
        </w:rPr>
        <w:t xml:space="preserve">ч. 5 </w:t>
      </w:r>
      <w:r w:rsidR="00E07858" w:rsidRPr="009F3D33">
        <w:rPr>
          <w:sz w:val="28"/>
          <w:szCs w:val="28"/>
        </w:rPr>
        <w:t>ст. 3</w:t>
      </w:r>
      <w:r w:rsidR="009F3D33">
        <w:rPr>
          <w:sz w:val="28"/>
          <w:szCs w:val="28"/>
        </w:rPr>
        <w:t>0</w:t>
      </w:r>
      <w:r w:rsidR="00E07858" w:rsidRPr="009F3D33">
        <w:rPr>
          <w:sz w:val="28"/>
          <w:szCs w:val="28"/>
        </w:rPr>
        <w:t xml:space="preserve"> указанного Положения.</w:t>
      </w:r>
    </w:p>
    <w:p w:rsidR="00667124" w:rsidRPr="009F3D33" w:rsidRDefault="002D23BB" w:rsidP="00667124">
      <w:pPr>
        <w:pStyle w:val="a7"/>
        <w:ind w:firstLine="851"/>
        <w:rPr>
          <w:b/>
          <w:szCs w:val="28"/>
        </w:rPr>
      </w:pPr>
      <w:r w:rsidRPr="009F3D33">
        <w:rPr>
          <w:b/>
          <w:szCs w:val="28"/>
        </w:rPr>
        <w:t xml:space="preserve">Доходы бюджета муниципального района «Черемисиновский район» Курской области на </w:t>
      </w:r>
      <w:r w:rsidR="00667124" w:rsidRPr="009F3D33">
        <w:rPr>
          <w:b/>
          <w:szCs w:val="28"/>
        </w:rPr>
        <w:t>201</w:t>
      </w:r>
      <w:r w:rsidR="009F3D33">
        <w:rPr>
          <w:b/>
          <w:szCs w:val="28"/>
        </w:rPr>
        <w:t>8</w:t>
      </w:r>
      <w:r w:rsidR="00667124" w:rsidRPr="009F3D33">
        <w:rPr>
          <w:b/>
          <w:szCs w:val="28"/>
        </w:rPr>
        <w:t xml:space="preserve"> год и плановый период 201</w:t>
      </w:r>
      <w:r w:rsidR="009F3D33">
        <w:rPr>
          <w:b/>
          <w:szCs w:val="28"/>
        </w:rPr>
        <w:t>9</w:t>
      </w:r>
      <w:r w:rsidR="00667124" w:rsidRPr="009F3D33">
        <w:rPr>
          <w:b/>
          <w:szCs w:val="28"/>
        </w:rPr>
        <w:t>-20</w:t>
      </w:r>
      <w:r w:rsidR="009F3D33">
        <w:rPr>
          <w:b/>
          <w:szCs w:val="28"/>
        </w:rPr>
        <w:t>20</w:t>
      </w:r>
      <w:r w:rsidR="00667124" w:rsidRPr="009F3D33">
        <w:rPr>
          <w:b/>
          <w:szCs w:val="28"/>
        </w:rPr>
        <w:t xml:space="preserve"> годов</w:t>
      </w:r>
    </w:p>
    <w:p w:rsidR="00667124" w:rsidRPr="00791D21" w:rsidRDefault="00667124" w:rsidP="00667124">
      <w:pPr>
        <w:ind w:firstLine="851"/>
        <w:jc w:val="both"/>
        <w:rPr>
          <w:sz w:val="28"/>
          <w:szCs w:val="28"/>
        </w:rPr>
      </w:pPr>
      <w:r w:rsidRPr="008D7CAB">
        <w:rPr>
          <w:sz w:val="28"/>
          <w:szCs w:val="28"/>
        </w:rPr>
        <w:t>В представленном проекте бюджета доходы на 201</w:t>
      </w:r>
      <w:r w:rsidR="00575A7C" w:rsidRPr="008D7CAB">
        <w:rPr>
          <w:sz w:val="28"/>
          <w:szCs w:val="28"/>
        </w:rPr>
        <w:t>8</w:t>
      </w:r>
      <w:r w:rsidRPr="008D7CAB">
        <w:rPr>
          <w:sz w:val="28"/>
          <w:szCs w:val="28"/>
        </w:rPr>
        <w:t xml:space="preserve"> год предусмотрены в сумме 2</w:t>
      </w:r>
      <w:r w:rsidR="008D7CAB" w:rsidRPr="008D7CAB">
        <w:rPr>
          <w:sz w:val="28"/>
          <w:szCs w:val="28"/>
        </w:rPr>
        <w:t>48 920 191</w:t>
      </w:r>
      <w:r w:rsidRPr="008D7CAB">
        <w:rPr>
          <w:sz w:val="28"/>
          <w:szCs w:val="28"/>
        </w:rPr>
        <w:t xml:space="preserve">,00 руб., исходя из прогнозируемого объема налоговых и неналоговых доходов в сумме </w:t>
      </w:r>
      <w:r w:rsidR="008D7CAB" w:rsidRPr="008D7CAB">
        <w:rPr>
          <w:sz w:val="28"/>
          <w:szCs w:val="28"/>
        </w:rPr>
        <w:t>106 175 7011</w:t>
      </w:r>
      <w:r w:rsidRPr="008D7CAB">
        <w:rPr>
          <w:sz w:val="28"/>
          <w:szCs w:val="28"/>
        </w:rPr>
        <w:t xml:space="preserve">,00 руб. и безвозмездных поступлений в общей сумме </w:t>
      </w:r>
      <w:r w:rsidR="008D7CAB" w:rsidRPr="008D7CAB">
        <w:rPr>
          <w:sz w:val="28"/>
          <w:szCs w:val="28"/>
        </w:rPr>
        <w:t>142 744 490</w:t>
      </w:r>
      <w:r w:rsidRPr="008D7CAB">
        <w:rPr>
          <w:sz w:val="28"/>
          <w:szCs w:val="28"/>
        </w:rPr>
        <w:t>,00 руб. Доля н</w:t>
      </w:r>
      <w:r w:rsidR="008D7CAB" w:rsidRPr="008D7CAB">
        <w:rPr>
          <w:sz w:val="28"/>
          <w:szCs w:val="28"/>
        </w:rPr>
        <w:t>алоговых и неналоговых доходов 42,7</w:t>
      </w:r>
      <w:r w:rsidRPr="008D7CAB">
        <w:rPr>
          <w:sz w:val="28"/>
          <w:szCs w:val="28"/>
        </w:rPr>
        <w:t xml:space="preserve">% от общей суммы доходов проекта бюджета. </w:t>
      </w:r>
      <w:r w:rsidRPr="00791D21">
        <w:rPr>
          <w:sz w:val="28"/>
          <w:szCs w:val="28"/>
        </w:rPr>
        <w:t>В основу поступлений налоговых и неналоговых доходов бюджета муниципального района «Черемисиновский район» заложены целевые ориентиры по актуализации налоговой базы, улучшению собираемости налогов.</w:t>
      </w:r>
    </w:p>
    <w:p w:rsidR="00667124" w:rsidRPr="00791D21" w:rsidRDefault="00667124" w:rsidP="00667124">
      <w:pPr>
        <w:ind w:firstLine="851"/>
        <w:jc w:val="both"/>
        <w:rPr>
          <w:sz w:val="28"/>
          <w:szCs w:val="28"/>
        </w:rPr>
      </w:pPr>
      <w:r w:rsidRPr="00791D21">
        <w:rPr>
          <w:sz w:val="28"/>
          <w:szCs w:val="28"/>
        </w:rPr>
        <w:t>Налоговые и неналоговые доходы бюджета муниципального района прогнозируются на 201</w:t>
      </w:r>
      <w:r w:rsidR="00791D21" w:rsidRPr="00791D21">
        <w:rPr>
          <w:sz w:val="28"/>
          <w:szCs w:val="28"/>
        </w:rPr>
        <w:t>8</w:t>
      </w:r>
      <w:r w:rsidRPr="00791D21">
        <w:rPr>
          <w:sz w:val="28"/>
          <w:szCs w:val="28"/>
        </w:rPr>
        <w:t xml:space="preserve"> год в сумме </w:t>
      </w:r>
      <w:r w:rsidR="00791D21" w:rsidRPr="00791D21">
        <w:rPr>
          <w:sz w:val="28"/>
          <w:szCs w:val="28"/>
        </w:rPr>
        <w:t>106 175 701,00</w:t>
      </w:r>
      <w:r w:rsidRPr="00791D21">
        <w:rPr>
          <w:sz w:val="28"/>
          <w:szCs w:val="28"/>
        </w:rPr>
        <w:t xml:space="preserve"> руб., </w:t>
      </w:r>
      <w:r w:rsidR="00791D21" w:rsidRPr="00791D21">
        <w:rPr>
          <w:sz w:val="28"/>
          <w:szCs w:val="28"/>
        </w:rPr>
        <w:t xml:space="preserve">на </w:t>
      </w:r>
      <w:r w:rsidRPr="00791D21">
        <w:rPr>
          <w:sz w:val="28"/>
          <w:szCs w:val="28"/>
        </w:rPr>
        <w:t>201</w:t>
      </w:r>
      <w:r w:rsidR="00791D21" w:rsidRPr="00791D21">
        <w:rPr>
          <w:sz w:val="28"/>
          <w:szCs w:val="28"/>
        </w:rPr>
        <w:t>9</w:t>
      </w:r>
      <w:r w:rsidRPr="00791D21">
        <w:rPr>
          <w:sz w:val="28"/>
          <w:szCs w:val="28"/>
        </w:rPr>
        <w:t xml:space="preserve"> год – </w:t>
      </w:r>
      <w:r w:rsidR="00791D21" w:rsidRPr="00791D21">
        <w:rPr>
          <w:sz w:val="28"/>
          <w:szCs w:val="28"/>
        </w:rPr>
        <w:t>106 053 740,00</w:t>
      </w:r>
      <w:r w:rsidRPr="00791D21">
        <w:rPr>
          <w:sz w:val="28"/>
          <w:szCs w:val="28"/>
        </w:rPr>
        <w:t xml:space="preserve"> руб., </w:t>
      </w:r>
      <w:r w:rsidR="00791D21" w:rsidRPr="00791D21">
        <w:rPr>
          <w:sz w:val="28"/>
          <w:szCs w:val="28"/>
        </w:rPr>
        <w:t>на</w:t>
      </w:r>
      <w:r w:rsidRPr="00791D21">
        <w:rPr>
          <w:sz w:val="28"/>
          <w:szCs w:val="28"/>
        </w:rPr>
        <w:t xml:space="preserve"> 20</w:t>
      </w:r>
      <w:r w:rsidR="00791D21" w:rsidRPr="00791D21">
        <w:rPr>
          <w:sz w:val="28"/>
          <w:szCs w:val="28"/>
        </w:rPr>
        <w:t>20</w:t>
      </w:r>
      <w:r w:rsidRPr="00791D21">
        <w:rPr>
          <w:sz w:val="28"/>
          <w:szCs w:val="28"/>
        </w:rPr>
        <w:t xml:space="preserve"> год – </w:t>
      </w:r>
      <w:r w:rsidR="00791D21" w:rsidRPr="00791D21">
        <w:rPr>
          <w:sz w:val="28"/>
          <w:szCs w:val="28"/>
        </w:rPr>
        <w:t>110 869 425,00</w:t>
      </w:r>
      <w:r w:rsidRPr="00791D21">
        <w:rPr>
          <w:sz w:val="28"/>
          <w:szCs w:val="28"/>
        </w:rPr>
        <w:t xml:space="preserve"> руб.</w:t>
      </w:r>
    </w:p>
    <w:p w:rsidR="000E3C40" w:rsidRPr="00791D21" w:rsidRDefault="00667124" w:rsidP="00667124">
      <w:pPr>
        <w:ind w:firstLine="851"/>
        <w:jc w:val="both"/>
        <w:rPr>
          <w:sz w:val="28"/>
          <w:szCs w:val="28"/>
        </w:rPr>
      </w:pPr>
      <w:r w:rsidRPr="00791D21">
        <w:rPr>
          <w:sz w:val="28"/>
          <w:szCs w:val="28"/>
        </w:rPr>
        <w:t>Структура доходной части бюджета на 201</w:t>
      </w:r>
      <w:r w:rsidR="00791D21" w:rsidRPr="00791D21">
        <w:rPr>
          <w:sz w:val="28"/>
          <w:szCs w:val="28"/>
        </w:rPr>
        <w:t>8</w:t>
      </w:r>
      <w:r w:rsidRPr="00791D21">
        <w:rPr>
          <w:sz w:val="28"/>
          <w:szCs w:val="28"/>
        </w:rPr>
        <w:t xml:space="preserve"> год и плановый период 201</w:t>
      </w:r>
      <w:r w:rsidR="00791D21" w:rsidRPr="00791D21">
        <w:rPr>
          <w:sz w:val="28"/>
          <w:szCs w:val="28"/>
        </w:rPr>
        <w:t>9 и 2020</w:t>
      </w:r>
      <w:r w:rsidRPr="00791D21">
        <w:rPr>
          <w:sz w:val="28"/>
          <w:szCs w:val="28"/>
        </w:rPr>
        <w:t xml:space="preserve"> годов выглядит следующим образом:</w:t>
      </w:r>
    </w:p>
    <w:p w:rsidR="00DC6682" w:rsidRPr="00791D21" w:rsidRDefault="00DC6682" w:rsidP="00C111FA">
      <w:pPr>
        <w:ind w:firstLine="851"/>
        <w:jc w:val="both"/>
        <w:rPr>
          <w:sz w:val="28"/>
          <w:szCs w:val="28"/>
        </w:rPr>
      </w:pPr>
      <w:r w:rsidRPr="00791D21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492281" w:rsidRPr="00492281" w:rsidTr="00667124">
        <w:tc>
          <w:tcPr>
            <w:tcW w:w="2943" w:type="dxa"/>
            <w:vMerge w:val="restart"/>
          </w:tcPr>
          <w:p w:rsidR="00667124" w:rsidRPr="00CD5A0B" w:rsidRDefault="00667124" w:rsidP="003E36AC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667124" w:rsidRPr="00CD5A0B" w:rsidRDefault="00667124" w:rsidP="00365B45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201</w:t>
            </w:r>
            <w:r w:rsidR="00365B45" w:rsidRPr="00CD5A0B">
              <w:rPr>
                <w:sz w:val="24"/>
                <w:szCs w:val="24"/>
              </w:rPr>
              <w:t>8</w:t>
            </w:r>
            <w:r w:rsidRPr="00CD5A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667124" w:rsidRPr="00CD5A0B" w:rsidRDefault="00667124" w:rsidP="00365B45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201</w:t>
            </w:r>
            <w:r w:rsidR="00365B45" w:rsidRPr="00CD5A0B">
              <w:rPr>
                <w:sz w:val="24"/>
                <w:szCs w:val="24"/>
              </w:rPr>
              <w:t>9</w:t>
            </w:r>
            <w:r w:rsidRPr="00CD5A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667124" w:rsidRPr="00CD5A0B" w:rsidRDefault="00667124" w:rsidP="00365B45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20</w:t>
            </w:r>
            <w:r w:rsidR="00365B45" w:rsidRPr="00CD5A0B">
              <w:rPr>
                <w:sz w:val="24"/>
                <w:szCs w:val="24"/>
              </w:rPr>
              <w:t>20</w:t>
            </w:r>
            <w:r w:rsidRPr="00CD5A0B">
              <w:rPr>
                <w:sz w:val="24"/>
                <w:szCs w:val="24"/>
              </w:rPr>
              <w:t xml:space="preserve"> год</w:t>
            </w:r>
          </w:p>
        </w:tc>
      </w:tr>
      <w:tr w:rsidR="00492281" w:rsidRPr="00492281" w:rsidTr="00667124">
        <w:tc>
          <w:tcPr>
            <w:tcW w:w="2943" w:type="dxa"/>
            <w:vMerge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124" w:rsidRPr="00CD5A0B" w:rsidRDefault="00667124" w:rsidP="003E36AC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667124" w:rsidRPr="00CD5A0B" w:rsidRDefault="00667124" w:rsidP="003E36AC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667124" w:rsidRPr="00CD5A0B" w:rsidRDefault="00667124" w:rsidP="003E36AC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667124" w:rsidRPr="00CD5A0B" w:rsidRDefault="00667124" w:rsidP="003E36AC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667124" w:rsidRPr="00CD5A0B" w:rsidRDefault="00667124" w:rsidP="003E36AC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667124" w:rsidRPr="00CD5A0B" w:rsidRDefault="00667124" w:rsidP="003E36AC">
            <w:pPr>
              <w:jc w:val="center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уд. вес, %</w:t>
            </w:r>
          </w:p>
        </w:tc>
      </w:tr>
      <w:tr w:rsidR="00492281" w:rsidRPr="00492281" w:rsidTr="00667124">
        <w:trPr>
          <w:trHeight w:val="307"/>
        </w:trPr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248 920 191</w:t>
            </w:r>
          </w:p>
        </w:tc>
        <w:tc>
          <w:tcPr>
            <w:tcW w:w="993" w:type="dxa"/>
          </w:tcPr>
          <w:p w:rsidR="00667124" w:rsidRPr="00CD5A0B" w:rsidRDefault="009F53FA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67124" w:rsidRPr="00CD5A0B" w:rsidRDefault="009F53FA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226 198 468</w:t>
            </w:r>
          </w:p>
        </w:tc>
        <w:tc>
          <w:tcPr>
            <w:tcW w:w="992" w:type="dxa"/>
          </w:tcPr>
          <w:p w:rsidR="00667124" w:rsidRPr="00CD5A0B" w:rsidRDefault="009F53FA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239 932 930</w:t>
            </w:r>
          </w:p>
        </w:tc>
        <w:tc>
          <w:tcPr>
            <w:tcW w:w="994" w:type="dxa"/>
          </w:tcPr>
          <w:p w:rsidR="00667124" w:rsidRPr="00CD5A0B" w:rsidRDefault="009F53FA" w:rsidP="00667124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100,0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b/>
                <w:sz w:val="24"/>
                <w:szCs w:val="24"/>
              </w:rPr>
            </w:pPr>
            <w:r w:rsidRPr="00CD5A0B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CD5A0B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CD5A0B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106 175 701</w:t>
            </w:r>
          </w:p>
        </w:tc>
        <w:tc>
          <w:tcPr>
            <w:tcW w:w="993" w:type="dxa"/>
          </w:tcPr>
          <w:p w:rsidR="00667124" w:rsidRPr="00CD5A0B" w:rsidRDefault="007F0891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1418" w:type="dxa"/>
          </w:tcPr>
          <w:p w:rsidR="00667124" w:rsidRPr="00CD5A0B" w:rsidRDefault="009F53FA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106 053 740</w:t>
            </w:r>
          </w:p>
        </w:tc>
        <w:tc>
          <w:tcPr>
            <w:tcW w:w="992" w:type="dxa"/>
          </w:tcPr>
          <w:p w:rsidR="00667124" w:rsidRPr="00CD5A0B" w:rsidRDefault="00CD5A0B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46,9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110 869 425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46,2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82 312 831</w:t>
            </w:r>
          </w:p>
        </w:tc>
        <w:tc>
          <w:tcPr>
            <w:tcW w:w="993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33,1</w:t>
            </w:r>
          </w:p>
        </w:tc>
        <w:tc>
          <w:tcPr>
            <w:tcW w:w="1418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81 737 180</w:t>
            </w:r>
          </w:p>
        </w:tc>
        <w:tc>
          <w:tcPr>
            <w:tcW w:w="992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36,1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86 405 730</w:t>
            </w:r>
          </w:p>
        </w:tc>
        <w:tc>
          <w:tcPr>
            <w:tcW w:w="994" w:type="dxa"/>
          </w:tcPr>
          <w:p w:rsidR="00667124" w:rsidRPr="00CD5A0B" w:rsidRDefault="00CD5A0B" w:rsidP="00D66F03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36,0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3 451 255</w:t>
            </w:r>
          </w:p>
        </w:tc>
        <w:tc>
          <w:tcPr>
            <w:tcW w:w="993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3 893 030</w:t>
            </w:r>
          </w:p>
        </w:tc>
        <w:tc>
          <w:tcPr>
            <w:tcW w:w="992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4 028 632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1,7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2 369 753</w:t>
            </w:r>
          </w:p>
        </w:tc>
        <w:tc>
          <w:tcPr>
            <w:tcW w:w="993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2 381 668</w:t>
            </w:r>
          </w:p>
        </w:tc>
        <w:tc>
          <w:tcPr>
            <w:tcW w:w="992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2 393 201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1,0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586 076</w:t>
            </w:r>
          </w:p>
        </w:tc>
        <w:tc>
          <w:tcPr>
            <w:tcW w:w="993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586 076</w:t>
            </w:r>
          </w:p>
        </w:tc>
        <w:tc>
          <w:tcPr>
            <w:tcW w:w="992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586 076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0,2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  <w:r w:rsidRPr="00CD5A0B">
              <w:rPr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CD5A0B">
              <w:rPr>
                <w:b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lastRenderedPageBreak/>
              <w:t>12 576 674</w:t>
            </w:r>
          </w:p>
        </w:tc>
        <w:tc>
          <w:tcPr>
            <w:tcW w:w="993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667124" w:rsidRPr="00CD5A0B" w:rsidRDefault="009F53FA" w:rsidP="001C621F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12 576 674</w:t>
            </w:r>
          </w:p>
        </w:tc>
        <w:tc>
          <w:tcPr>
            <w:tcW w:w="992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</w:tcPr>
          <w:p w:rsidR="00667124" w:rsidRPr="00CD5A0B" w:rsidRDefault="009F53FA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12 576 674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5,1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  <w:r w:rsidRPr="00CD5A0B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667124" w:rsidRPr="00CD5A0B" w:rsidRDefault="000E3C40" w:rsidP="000E3C40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11 000</w:t>
            </w:r>
          </w:p>
        </w:tc>
        <w:tc>
          <w:tcPr>
            <w:tcW w:w="993" w:type="dxa"/>
          </w:tcPr>
          <w:p w:rsidR="00667124" w:rsidRPr="00CD5A0B" w:rsidRDefault="00CD5A0B" w:rsidP="00647DB2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67124" w:rsidRPr="00CD5A0B" w:rsidRDefault="000E3C40" w:rsidP="000E3C40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11 000</w:t>
            </w:r>
          </w:p>
        </w:tc>
        <w:tc>
          <w:tcPr>
            <w:tcW w:w="992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67124" w:rsidRPr="00CD5A0B" w:rsidRDefault="000E3C40" w:rsidP="000E3C40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11 000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0,1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  <w:r w:rsidRPr="00CD5A0B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</w:tcPr>
          <w:p w:rsidR="00667124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4 003 859</w:t>
            </w:r>
          </w:p>
        </w:tc>
        <w:tc>
          <w:tcPr>
            <w:tcW w:w="993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:rsidR="00667124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4 003 859</w:t>
            </w:r>
          </w:p>
        </w:tc>
        <w:tc>
          <w:tcPr>
            <w:tcW w:w="992" w:type="dxa"/>
          </w:tcPr>
          <w:p w:rsidR="00667124" w:rsidRPr="00CD5A0B" w:rsidRDefault="00CD5A0B" w:rsidP="00CD5A0B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667124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4 003 859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1,7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  <w:r w:rsidRPr="00CD5A0B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667124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90 000</w:t>
            </w:r>
          </w:p>
        </w:tc>
        <w:tc>
          <w:tcPr>
            <w:tcW w:w="993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67124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90 000</w:t>
            </w:r>
          </w:p>
        </w:tc>
        <w:tc>
          <w:tcPr>
            <w:tcW w:w="992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67124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90 000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0,1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sz w:val="24"/>
                <w:szCs w:val="24"/>
              </w:rPr>
            </w:pPr>
            <w:r w:rsidRPr="00CD5A0B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667124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774 253</w:t>
            </w:r>
          </w:p>
        </w:tc>
        <w:tc>
          <w:tcPr>
            <w:tcW w:w="993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667124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774 253</w:t>
            </w:r>
          </w:p>
        </w:tc>
        <w:tc>
          <w:tcPr>
            <w:tcW w:w="992" w:type="dxa"/>
          </w:tcPr>
          <w:p w:rsidR="00667124" w:rsidRPr="00CD5A0B" w:rsidRDefault="00CD5A0B" w:rsidP="00CD5A0B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67124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774 253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0,3</w:t>
            </w:r>
          </w:p>
        </w:tc>
      </w:tr>
      <w:tr w:rsidR="00492281" w:rsidRPr="00492281" w:rsidTr="00667124">
        <w:tc>
          <w:tcPr>
            <w:tcW w:w="2943" w:type="dxa"/>
          </w:tcPr>
          <w:p w:rsidR="00667124" w:rsidRPr="00CD5A0B" w:rsidRDefault="00667124" w:rsidP="003E36AC">
            <w:pPr>
              <w:jc w:val="both"/>
              <w:rPr>
                <w:b/>
                <w:sz w:val="24"/>
                <w:szCs w:val="24"/>
              </w:rPr>
            </w:pPr>
            <w:r w:rsidRPr="00CD5A0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667124" w:rsidRPr="00CD5A0B" w:rsidRDefault="000E3C40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142 744 490</w:t>
            </w:r>
          </w:p>
        </w:tc>
        <w:tc>
          <w:tcPr>
            <w:tcW w:w="993" w:type="dxa"/>
          </w:tcPr>
          <w:p w:rsidR="00667124" w:rsidRPr="00CD5A0B" w:rsidRDefault="00CD5A0B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57,3</w:t>
            </w:r>
          </w:p>
        </w:tc>
        <w:tc>
          <w:tcPr>
            <w:tcW w:w="1418" w:type="dxa"/>
          </w:tcPr>
          <w:p w:rsidR="00667124" w:rsidRPr="00CD5A0B" w:rsidRDefault="000E3C40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120 144 728</w:t>
            </w:r>
          </w:p>
        </w:tc>
        <w:tc>
          <w:tcPr>
            <w:tcW w:w="992" w:type="dxa"/>
          </w:tcPr>
          <w:p w:rsidR="00667124" w:rsidRPr="00CD5A0B" w:rsidRDefault="00CD5A0B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53,1</w:t>
            </w:r>
          </w:p>
        </w:tc>
        <w:tc>
          <w:tcPr>
            <w:tcW w:w="1417" w:type="dxa"/>
          </w:tcPr>
          <w:p w:rsidR="00667124" w:rsidRPr="00CD5A0B" w:rsidRDefault="000E3C40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129 063 505</w:t>
            </w:r>
          </w:p>
        </w:tc>
        <w:tc>
          <w:tcPr>
            <w:tcW w:w="994" w:type="dxa"/>
          </w:tcPr>
          <w:p w:rsidR="00667124" w:rsidRPr="00CD5A0B" w:rsidRDefault="00CD5A0B" w:rsidP="003E36AC">
            <w:pPr>
              <w:jc w:val="right"/>
              <w:rPr>
                <w:b/>
                <w:sz w:val="24"/>
                <w:szCs w:val="24"/>
              </w:rPr>
            </w:pPr>
            <w:r w:rsidRPr="00CD5A0B">
              <w:rPr>
                <w:b/>
                <w:sz w:val="24"/>
                <w:szCs w:val="24"/>
              </w:rPr>
              <w:t>53,8</w:t>
            </w:r>
          </w:p>
        </w:tc>
      </w:tr>
      <w:tr w:rsidR="00492281" w:rsidRPr="00492281" w:rsidTr="00667124">
        <w:tc>
          <w:tcPr>
            <w:tcW w:w="2943" w:type="dxa"/>
          </w:tcPr>
          <w:p w:rsidR="001C621F" w:rsidRPr="00CD5A0B" w:rsidRDefault="001C621F" w:rsidP="003E36AC">
            <w:pPr>
              <w:jc w:val="both"/>
              <w:rPr>
                <w:bCs/>
                <w:sz w:val="24"/>
                <w:szCs w:val="24"/>
              </w:rPr>
            </w:pPr>
            <w:r w:rsidRPr="00CD5A0B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1C621F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1 379 888</w:t>
            </w:r>
          </w:p>
        </w:tc>
        <w:tc>
          <w:tcPr>
            <w:tcW w:w="993" w:type="dxa"/>
          </w:tcPr>
          <w:p w:rsidR="001C621F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1C621F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793 142</w:t>
            </w:r>
          </w:p>
        </w:tc>
        <w:tc>
          <w:tcPr>
            <w:tcW w:w="992" w:type="dxa"/>
          </w:tcPr>
          <w:p w:rsidR="001C621F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1C621F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194 671</w:t>
            </w:r>
          </w:p>
        </w:tc>
        <w:tc>
          <w:tcPr>
            <w:tcW w:w="994" w:type="dxa"/>
          </w:tcPr>
          <w:p w:rsidR="001C621F" w:rsidRPr="00CD5A0B" w:rsidRDefault="00CD5A0B" w:rsidP="00D66F03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0,1</w:t>
            </w:r>
          </w:p>
        </w:tc>
      </w:tr>
      <w:tr w:rsidR="00492281" w:rsidRPr="00492281" w:rsidTr="00667124">
        <w:tc>
          <w:tcPr>
            <w:tcW w:w="2943" w:type="dxa"/>
          </w:tcPr>
          <w:p w:rsidR="001C621F" w:rsidRPr="00CD5A0B" w:rsidRDefault="001C621F" w:rsidP="001C621F">
            <w:pPr>
              <w:jc w:val="both"/>
              <w:rPr>
                <w:bCs/>
                <w:sz w:val="24"/>
                <w:szCs w:val="24"/>
              </w:rPr>
            </w:pPr>
            <w:r w:rsidRPr="00CD5A0B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1C621F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141 364 602</w:t>
            </w:r>
          </w:p>
        </w:tc>
        <w:tc>
          <w:tcPr>
            <w:tcW w:w="993" w:type="dxa"/>
          </w:tcPr>
          <w:p w:rsidR="001C621F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1C621F" w:rsidRPr="00CD5A0B" w:rsidRDefault="000E3C40" w:rsidP="00EA5879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119 351 586</w:t>
            </w:r>
          </w:p>
        </w:tc>
        <w:tc>
          <w:tcPr>
            <w:tcW w:w="992" w:type="dxa"/>
          </w:tcPr>
          <w:p w:rsidR="001C621F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52,7</w:t>
            </w:r>
          </w:p>
        </w:tc>
        <w:tc>
          <w:tcPr>
            <w:tcW w:w="1417" w:type="dxa"/>
          </w:tcPr>
          <w:p w:rsidR="001C621F" w:rsidRPr="00CD5A0B" w:rsidRDefault="000E3C40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128 868 834</w:t>
            </w:r>
          </w:p>
        </w:tc>
        <w:tc>
          <w:tcPr>
            <w:tcW w:w="994" w:type="dxa"/>
          </w:tcPr>
          <w:p w:rsidR="001C621F" w:rsidRPr="00CD5A0B" w:rsidRDefault="00CD5A0B" w:rsidP="003E36AC">
            <w:pPr>
              <w:jc w:val="right"/>
              <w:rPr>
                <w:sz w:val="24"/>
                <w:szCs w:val="24"/>
              </w:rPr>
            </w:pPr>
            <w:r w:rsidRPr="00CD5A0B">
              <w:rPr>
                <w:sz w:val="24"/>
                <w:szCs w:val="24"/>
              </w:rPr>
              <w:t>53,7</w:t>
            </w:r>
          </w:p>
        </w:tc>
      </w:tr>
    </w:tbl>
    <w:p w:rsidR="00403CE0" w:rsidRPr="00CD5A0B" w:rsidRDefault="00595DFC" w:rsidP="00CD5A0B">
      <w:pPr>
        <w:ind w:firstLine="851"/>
        <w:jc w:val="both"/>
        <w:rPr>
          <w:sz w:val="28"/>
          <w:szCs w:val="28"/>
        </w:rPr>
      </w:pPr>
      <w:r w:rsidRPr="00CD5A0B">
        <w:rPr>
          <w:sz w:val="28"/>
          <w:szCs w:val="28"/>
        </w:rPr>
        <w:t>Из данных таблицы видно, что</w:t>
      </w:r>
      <w:r w:rsidR="00403CE0" w:rsidRPr="00CD5A0B">
        <w:rPr>
          <w:sz w:val="28"/>
          <w:szCs w:val="28"/>
        </w:rPr>
        <w:t xml:space="preserve"> основную долю доходной части бюджета муниципального района составляют безвозмездные поступления: на 201</w:t>
      </w:r>
      <w:r w:rsidR="00CD5A0B" w:rsidRPr="00CD5A0B">
        <w:rPr>
          <w:sz w:val="28"/>
          <w:szCs w:val="28"/>
        </w:rPr>
        <w:t>8</w:t>
      </w:r>
      <w:r w:rsidR="00403CE0" w:rsidRPr="00CD5A0B">
        <w:rPr>
          <w:sz w:val="28"/>
          <w:szCs w:val="28"/>
        </w:rPr>
        <w:t xml:space="preserve"> год плановый показатель равен </w:t>
      </w:r>
      <w:r w:rsidR="00CD5A0B" w:rsidRPr="00CD5A0B">
        <w:rPr>
          <w:sz w:val="28"/>
          <w:szCs w:val="28"/>
        </w:rPr>
        <w:t>142 744 490</w:t>
      </w:r>
      <w:r w:rsidR="00403CE0" w:rsidRPr="00CD5A0B">
        <w:rPr>
          <w:sz w:val="28"/>
          <w:szCs w:val="28"/>
        </w:rPr>
        <w:t xml:space="preserve">,00 руб. или </w:t>
      </w:r>
      <w:r w:rsidR="00CD5A0B" w:rsidRPr="00CD5A0B">
        <w:rPr>
          <w:sz w:val="28"/>
          <w:szCs w:val="28"/>
        </w:rPr>
        <w:t>57,3</w:t>
      </w:r>
      <w:r w:rsidR="00403CE0" w:rsidRPr="00CD5A0B">
        <w:rPr>
          <w:sz w:val="28"/>
          <w:szCs w:val="28"/>
        </w:rPr>
        <w:t>% от общего объема планируемых доходов; на 201</w:t>
      </w:r>
      <w:r w:rsidR="00CD5A0B" w:rsidRPr="00CD5A0B">
        <w:rPr>
          <w:sz w:val="28"/>
          <w:szCs w:val="28"/>
        </w:rPr>
        <w:t>9</w:t>
      </w:r>
      <w:r w:rsidR="00403CE0" w:rsidRPr="00CD5A0B">
        <w:rPr>
          <w:sz w:val="28"/>
          <w:szCs w:val="28"/>
        </w:rPr>
        <w:t xml:space="preserve"> год – 1</w:t>
      </w:r>
      <w:r w:rsidR="00CD5A0B" w:rsidRPr="00CD5A0B">
        <w:rPr>
          <w:sz w:val="28"/>
          <w:szCs w:val="28"/>
        </w:rPr>
        <w:t>20</w:t>
      </w:r>
      <w:r w:rsidR="00403CE0" w:rsidRPr="00CD5A0B">
        <w:rPr>
          <w:sz w:val="28"/>
          <w:szCs w:val="28"/>
        </w:rPr>
        <w:t> </w:t>
      </w:r>
      <w:r w:rsidR="00CD5A0B" w:rsidRPr="00CD5A0B">
        <w:rPr>
          <w:sz w:val="28"/>
          <w:szCs w:val="28"/>
        </w:rPr>
        <w:t>144 728,</w:t>
      </w:r>
      <w:r w:rsidR="00403CE0" w:rsidRPr="00CD5A0B">
        <w:rPr>
          <w:sz w:val="28"/>
          <w:szCs w:val="28"/>
        </w:rPr>
        <w:t xml:space="preserve">00 руб. или </w:t>
      </w:r>
      <w:r w:rsidR="00CD5A0B" w:rsidRPr="00CD5A0B">
        <w:rPr>
          <w:sz w:val="28"/>
          <w:szCs w:val="28"/>
        </w:rPr>
        <w:t>53,1</w:t>
      </w:r>
      <w:r w:rsidR="00403CE0" w:rsidRPr="00CD5A0B">
        <w:rPr>
          <w:sz w:val="28"/>
          <w:szCs w:val="28"/>
        </w:rPr>
        <w:t>%; на 20</w:t>
      </w:r>
      <w:r w:rsidR="00CD5A0B" w:rsidRPr="00CD5A0B">
        <w:rPr>
          <w:sz w:val="28"/>
          <w:szCs w:val="28"/>
        </w:rPr>
        <w:t>20</w:t>
      </w:r>
      <w:r w:rsidR="00403CE0" w:rsidRPr="00CD5A0B">
        <w:rPr>
          <w:sz w:val="28"/>
          <w:szCs w:val="28"/>
        </w:rPr>
        <w:t xml:space="preserve"> год – 1</w:t>
      </w:r>
      <w:r w:rsidR="00CD5A0B" w:rsidRPr="00CD5A0B">
        <w:rPr>
          <w:sz w:val="28"/>
          <w:szCs w:val="28"/>
        </w:rPr>
        <w:t>29 063 505,00 руб. или 53,8</w:t>
      </w:r>
      <w:r w:rsidR="00403CE0" w:rsidRPr="00CD5A0B">
        <w:rPr>
          <w:sz w:val="28"/>
          <w:szCs w:val="28"/>
        </w:rPr>
        <w:t>%.</w:t>
      </w:r>
    </w:p>
    <w:p w:rsidR="00403CE0" w:rsidRPr="00CD5A0B" w:rsidRDefault="00403CE0" w:rsidP="00C111FA">
      <w:pPr>
        <w:ind w:firstLine="851"/>
        <w:jc w:val="both"/>
        <w:rPr>
          <w:sz w:val="28"/>
          <w:szCs w:val="28"/>
        </w:rPr>
      </w:pPr>
      <w:r w:rsidRPr="00CD5A0B">
        <w:rPr>
          <w:sz w:val="28"/>
          <w:szCs w:val="28"/>
        </w:rPr>
        <w:t xml:space="preserve">Также данные таблицы позволяют сделать вывод о том, что основную долю собственных доходов составят налоги на прибыль, доходы – </w:t>
      </w:r>
      <w:r w:rsidR="00CD5A0B" w:rsidRPr="00CD5A0B">
        <w:rPr>
          <w:sz w:val="28"/>
          <w:szCs w:val="28"/>
        </w:rPr>
        <w:t>на</w:t>
      </w:r>
      <w:r w:rsidRPr="00CD5A0B">
        <w:rPr>
          <w:sz w:val="28"/>
          <w:szCs w:val="28"/>
        </w:rPr>
        <w:t xml:space="preserve"> 201</w:t>
      </w:r>
      <w:r w:rsidR="00CD5A0B" w:rsidRPr="00CD5A0B">
        <w:rPr>
          <w:sz w:val="28"/>
          <w:szCs w:val="28"/>
        </w:rPr>
        <w:t>8</w:t>
      </w:r>
      <w:r w:rsidRPr="00CD5A0B">
        <w:rPr>
          <w:sz w:val="28"/>
          <w:szCs w:val="28"/>
        </w:rPr>
        <w:t xml:space="preserve"> год </w:t>
      </w:r>
      <w:r w:rsidR="00CD5A0B" w:rsidRPr="00CD5A0B">
        <w:rPr>
          <w:sz w:val="28"/>
          <w:szCs w:val="28"/>
        </w:rPr>
        <w:t>106 175 701,00</w:t>
      </w:r>
      <w:r w:rsidRPr="00CD5A0B">
        <w:rPr>
          <w:sz w:val="28"/>
          <w:szCs w:val="28"/>
        </w:rPr>
        <w:t xml:space="preserve"> руб.</w:t>
      </w:r>
      <w:r w:rsidR="00CD5A0B" w:rsidRPr="00CD5A0B">
        <w:rPr>
          <w:sz w:val="28"/>
          <w:szCs w:val="28"/>
        </w:rPr>
        <w:t>, на 2019 год – 106 053 740,00 руб., на 2020 год – 110 869 425,00 руб.</w:t>
      </w:r>
      <w:r w:rsidRPr="00CD5A0B">
        <w:rPr>
          <w:sz w:val="28"/>
          <w:szCs w:val="28"/>
        </w:rPr>
        <w:t xml:space="preserve">  </w:t>
      </w:r>
    </w:p>
    <w:p w:rsidR="00403CE0" w:rsidRPr="0006224C" w:rsidRDefault="00403CE0" w:rsidP="00403CE0">
      <w:pPr>
        <w:ind w:firstLine="851"/>
        <w:jc w:val="both"/>
        <w:rPr>
          <w:sz w:val="28"/>
          <w:szCs w:val="28"/>
        </w:rPr>
      </w:pPr>
      <w:r w:rsidRPr="0006224C">
        <w:rPr>
          <w:sz w:val="28"/>
          <w:szCs w:val="28"/>
        </w:rPr>
        <w:t xml:space="preserve">Динамика объема доходов бюджета муниципального района «Черемисиновский район» </w:t>
      </w:r>
      <w:r w:rsidR="00CD5A0B" w:rsidRPr="0006224C">
        <w:rPr>
          <w:sz w:val="28"/>
          <w:szCs w:val="28"/>
        </w:rPr>
        <w:t>на</w:t>
      </w:r>
      <w:r w:rsidRPr="0006224C">
        <w:rPr>
          <w:sz w:val="28"/>
          <w:szCs w:val="28"/>
        </w:rPr>
        <w:t xml:space="preserve"> 201</w:t>
      </w:r>
      <w:r w:rsidR="00CD5A0B" w:rsidRPr="0006224C">
        <w:rPr>
          <w:sz w:val="28"/>
          <w:szCs w:val="28"/>
        </w:rPr>
        <w:t>8</w:t>
      </w:r>
      <w:r w:rsidRPr="0006224C">
        <w:rPr>
          <w:sz w:val="28"/>
          <w:szCs w:val="28"/>
        </w:rPr>
        <w:t xml:space="preserve"> год и планов</w:t>
      </w:r>
      <w:r w:rsidR="00CD5A0B" w:rsidRPr="0006224C">
        <w:rPr>
          <w:sz w:val="28"/>
          <w:szCs w:val="28"/>
        </w:rPr>
        <w:t>ый</w:t>
      </w:r>
      <w:r w:rsidRPr="0006224C">
        <w:rPr>
          <w:sz w:val="28"/>
          <w:szCs w:val="28"/>
        </w:rPr>
        <w:t xml:space="preserve"> период 201</w:t>
      </w:r>
      <w:r w:rsidR="00CD5A0B" w:rsidRPr="0006224C">
        <w:rPr>
          <w:sz w:val="28"/>
          <w:szCs w:val="28"/>
        </w:rPr>
        <w:t>9</w:t>
      </w:r>
      <w:r w:rsidRPr="0006224C">
        <w:rPr>
          <w:sz w:val="28"/>
          <w:szCs w:val="28"/>
        </w:rPr>
        <w:t>-20</w:t>
      </w:r>
      <w:r w:rsidR="00CD5A0B" w:rsidRPr="0006224C">
        <w:rPr>
          <w:sz w:val="28"/>
          <w:szCs w:val="28"/>
        </w:rPr>
        <w:t>20</w:t>
      </w:r>
      <w:r w:rsidRPr="0006224C">
        <w:rPr>
          <w:sz w:val="28"/>
          <w:szCs w:val="28"/>
        </w:rPr>
        <w:t xml:space="preserve"> годов</w:t>
      </w:r>
      <w:r w:rsidR="003F4D63" w:rsidRPr="0006224C">
        <w:rPr>
          <w:sz w:val="28"/>
          <w:szCs w:val="28"/>
        </w:rPr>
        <w:t xml:space="preserve"> складывается следующим образом:</w:t>
      </w:r>
    </w:p>
    <w:p w:rsidR="00403CE0" w:rsidRPr="0006224C" w:rsidRDefault="00403CE0" w:rsidP="00403CE0">
      <w:pPr>
        <w:ind w:firstLine="851"/>
        <w:jc w:val="both"/>
        <w:rPr>
          <w:sz w:val="28"/>
          <w:szCs w:val="28"/>
        </w:rPr>
      </w:pPr>
      <w:r w:rsidRPr="0006224C">
        <w:rPr>
          <w:noProof/>
          <w:sz w:val="28"/>
          <w:szCs w:val="28"/>
        </w:rPr>
        <w:drawing>
          <wp:inline distT="0" distB="0" distL="0" distR="0">
            <wp:extent cx="5238750" cy="2647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6224C">
        <w:rPr>
          <w:sz w:val="28"/>
          <w:szCs w:val="28"/>
        </w:rPr>
        <w:t xml:space="preserve">Рис.1 Динамика объема доходов бюджета </w:t>
      </w:r>
      <w:r w:rsidR="0006224C" w:rsidRPr="0006224C">
        <w:rPr>
          <w:sz w:val="28"/>
          <w:szCs w:val="28"/>
        </w:rPr>
        <w:t>на</w:t>
      </w:r>
      <w:r w:rsidRPr="0006224C">
        <w:rPr>
          <w:sz w:val="28"/>
          <w:szCs w:val="28"/>
        </w:rPr>
        <w:t xml:space="preserve"> 201</w:t>
      </w:r>
      <w:r w:rsidR="0006224C" w:rsidRPr="0006224C">
        <w:rPr>
          <w:sz w:val="28"/>
          <w:szCs w:val="28"/>
        </w:rPr>
        <w:t>8 год</w:t>
      </w:r>
      <w:r w:rsidRPr="0006224C">
        <w:rPr>
          <w:sz w:val="28"/>
          <w:szCs w:val="28"/>
        </w:rPr>
        <w:t xml:space="preserve"> и планов</w:t>
      </w:r>
      <w:r w:rsidR="0006224C" w:rsidRPr="0006224C">
        <w:rPr>
          <w:sz w:val="28"/>
          <w:szCs w:val="28"/>
        </w:rPr>
        <w:t>ый период</w:t>
      </w:r>
      <w:r w:rsidRPr="0006224C">
        <w:rPr>
          <w:sz w:val="28"/>
          <w:szCs w:val="28"/>
        </w:rPr>
        <w:t xml:space="preserve"> 201</w:t>
      </w:r>
      <w:r w:rsidR="0006224C" w:rsidRPr="0006224C">
        <w:rPr>
          <w:sz w:val="28"/>
          <w:szCs w:val="28"/>
        </w:rPr>
        <w:t>9</w:t>
      </w:r>
      <w:r w:rsidRPr="0006224C">
        <w:rPr>
          <w:sz w:val="28"/>
          <w:szCs w:val="28"/>
        </w:rPr>
        <w:t>-20</w:t>
      </w:r>
      <w:r w:rsidR="0006224C" w:rsidRPr="0006224C">
        <w:rPr>
          <w:sz w:val="28"/>
          <w:szCs w:val="28"/>
        </w:rPr>
        <w:t>20</w:t>
      </w:r>
      <w:r w:rsidRPr="0006224C">
        <w:rPr>
          <w:sz w:val="28"/>
          <w:szCs w:val="28"/>
        </w:rPr>
        <w:t xml:space="preserve"> годов</w:t>
      </w:r>
    </w:p>
    <w:p w:rsidR="00595DFC" w:rsidRPr="002A3D87" w:rsidRDefault="00935C7C" w:rsidP="00C111FA">
      <w:pPr>
        <w:ind w:firstLine="851"/>
        <w:jc w:val="both"/>
        <w:rPr>
          <w:sz w:val="28"/>
          <w:szCs w:val="28"/>
        </w:rPr>
      </w:pPr>
      <w:r w:rsidRPr="002A3D87">
        <w:rPr>
          <w:sz w:val="28"/>
          <w:szCs w:val="28"/>
        </w:rPr>
        <w:lastRenderedPageBreak/>
        <w:t xml:space="preserve">Из представленной диаграммы видно, что общая сумма прогнозируемых доходов </w:t>
      </w:r>
      <w:r w:rsidR="002A3D87" w:rsidRPr="002A3D87">
        <w:rPr>
          <w:sz w:val="28"/>
          <w:szCs w:val="28"/>
        </w:rPr>
        <w:t>в динамике незначительно отличается</w:t>
      </w:r>
      <w:r w:rsidRPr="002A3D87">
        <w:rPr>
          <w:sz w:val="28"/>
          <w:szCs w:val="28"/>
        </w:rPr>
        <w:t xml:space="preserve">. Однако, следует отметить, что </w:t>
      </w:r>
      <w:r w:rsidR="002A3D87" w:rsidRPr="002A3D87">
        <w:rPr>
          <w:sz w:val="28"/>
          <w:szCs w:val="28"/>
        </w:rPr>
        <w:t>на</w:t>
      </w:r>
      <w:r w:rsidRPr="002A3D87">
        <w:rPr>
          <w:sz w:val="28"/>
          <w:szCs w:val="28"/>
        </w:rPr>
        <w:t xml:space="preserve"> 201</w:t>
      </w:r>
      <w:r w:rsidR="002A3D87" w:rsidRPr="002A3D87">
        <w:rPr>
          <w:sz w:val="28"/>
          <w:szCs w:val="28"/>
        </w:rPr>
        <w:t>9</w:t>
      </w:r>
      <w:r w:rsidRPr="002A3D87">
        <w:rPr>
          <w:sz w:val="28"/>
          <w:szCs w:val="28"/>
        </w:rPr>
        <w:t xml:space="preserve"> год запланировано незначительное снижение суммы доходов бюджета муниципального района «Черемисиновский район» Курской области.</w:t>
      </w:r>
    </w:p>
    <w:p w:rsidR="004B0949" w:rsidRPr="002A3D87" w:rsidRDefault="00935C7C" w:rsidP="00C111FA">
      <w:pPr>
        <w:ind w:firstLine="851"/>
        <w:jc w:val="both"/>
        <w:rPr>
          <w:sz w:val="28"/>
          <w:szCs w:val="28"/>
        </w:rPr>
      </w:pPr>
      <w:r w:rsidRPr="002A3D87">
        <w:rPr>
          <w:sz w:val="28"/>
          <w:szCs w:val="28"/>
        </w:rPr>
        <w:t>Структуру налоговых и неналоговых доходов бюджета муниципального района «Черемисиновский район» Курской области, прогнозируемых на</w:t>
      </w:r>
      <w:r w:rsidRPr="00492281">
        <w:rPr>
          <w:color w:val="FF0000"/>
          <w:sz w:val="28"/>
          <w:szCs w:val="28"/>
        </w:rPr>
        <w:t xml:space="preserve"> </w:t>
      </w:r>
      <w:r w:rsidRPr="002A3D87">
        <w:rPr>
          <w:sz w:val="28"/>
          <w:szCs w:val="28"/>
        </w:rPr>
        <w:t>201</w:t>
      </w:r>
      <w:r w:rsidR="002A3D87" w:rsidRPr="002A3D87">
        <w:rPr>
          <w:sz w:val="28"/>
          <w:szCs w:val="28"/>
        </w:rPr>
        <w:t>8</w:t>
      </w:r>
      <w:r w:rsidRPr="002A3D87">
        <w:rPr>
          <w:sz w:val="28"/>
          <w:szCs w:val="28"/>
        </w:rPr>
        <w:t>год и плановый период 201</w:t>
      </w:r>
      <w:r w:rsidR="002A3D87" w:rsidRPr="002A3D87">
        <w:rPr>
          <w:sz w:val="28"/>
          <w:szCs w:val="28"/>
        </w:rPr>
        <w:t>9</w:t>
      </w:r>
      <w:r w:rsidRPr="002A3D87">
        <w:rPr>
          <w:sz w:val="28"/>
          <w:szCs w:val="28"/>
        </w:rPr>
        <w:t xml:space="preserve"> – 20</w:t>
      </w:r>
      <w:r w:rsidR="002A3D87" w:rsidRPr="002A3D87">
        <w:rPr>
          <w:sz w:val="28"/>
          <w:szCs w:val="28"/>
        </w:rPr>
        <w:t>20</w:t>
      </w:r>
      <w:r w:rsidRPr="002A3D87">
        <w:rPr>
          <w:sz w:val="28"/>
          <w:szCs w:val="28"/>
        </w:rPr>
        <w:t xml:space="preserve"> годов можно увидеть в следующей таблице:</w:t>
      </w:r>
    </w:p>
    <w:p w:rsidR="00BC3BF7" w:rsidRPr="002A3D87" w:rsidRDefault="00BC3BF7" w:rsidP="00C111FA">
      <w:pPr>
        <w:ind w:firstLine="851"/>
        <w:jc w:val="both"/>
        <w:rPr>
          <w:sz w:val="28"/>
          <w:szCs w:val="28"/>
        </w:rPr>
      </w:pPr>
      <w:r w:rsidRPr="002A3D87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890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560"/>
        <w:gridCol w:w="993"/>
        <w:gridCol w:w="1559"/>
        <w:gridCol w:w="1134"/>
      </w:tblGrid>
      <w:tr w:rsidR="00492281" w:rsidRPr="00492281" w:rsidTr="003E36AC">
        <w:tc>
          <w:tcPr>
            <w:tcW w:w="2235" w:type="dxa"/>
            <w:vMerge w:val="restart"/>
          </w:tcPr>
          <w:p w:rsidR="00935C7C" w:rsidRPr="00331BF9" w:rsidRDefault="00935C7C" w:rsidP="00404162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09" w:type="dxa"/>
            <w:gridSpan w:val="2"/>
          </w:tcPr>
          <w:p w:rsidR="00935C7C" w:rsidRPr="00331BF9" w:rsidRDefault="00935C7C" w:rsidP="002A3D87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201</w:t>
            </w:r>
            <w:r w:rsidR="002A3D87" w:rsidRPr="00331BF9">
              <w:rPr>
                <w:sz w:val="24"/>
                <w:szCs w:val="24"/>
              </w:rPr>
              <w:t>8</w:t>
            </w:r>
            <w:r w:rsidRPr="00331B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3" w:type="dxa"/>
            <w:gridSpan w:val="2"/>
          </w:tcPr>
          <w:p w:rsidR="00935C7C" w:rsidRPr="00331BF9" w:rsidRDefault="00935C7C" w:rsidP="002A3D87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201</w:t>
            </w:r>
            <w:r w:rsidR="002A3D87" w:rsidRPr="00331BF9">
              <w:rPr>
                <w:sz w:val="24"/>
                <w:szCs w:val="24"/>
              </w:rPr>
              <w:t>9</w:t>
            </w:r>
            <w:r w:rsidRPr="00331B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935C7C" w:rsidRPr="00331BF9" w:rsidRDefault="002A3D87" w:rsidP="002A3D87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2020</w:t>
            </w:r>
            <w:r w:rsidR="00935C7C" w:rsidRPr="00331BF9">
              <w:rPr>
                <w:sz w:val="24"/>
                <w:szCs w:val="24"/>
              </w:rPr>
              <w:t xml:space="preserve"> год</w:t>
            </w:r>
          </w:p>
        </w:tc>
      </w:tr>
      <w:tr w:rsidR="00492281" w:rsidRPr="00492281" w:rsidTr="003E36AC">
        <w:tc>
          <w:tcPr>
            <w:tcW w:w="2235" w:type="dxa"/>
            <w:vMerge/>
          </w:tcPr>
          <w:p w:rsidR="00935C7C" w:rsidRPr="00331BF9" w:rsidRDefault="00935C7C" w:rsidP="004041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5C7C" w:rsidRPr="00331BF9" w:rsidRDefault="00935C7C" w:rsidP="00404162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35C7C" w:rsidRPr="00331BF9" w:rsidRDefault="00935C7C" w:rsidP="00404162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уд. вес, %</w:t>
            </w:r>
          </w:p>
        </w:tc>
        <w:tc>
          <w:tcPr>
            <w:tcW w:w="1560" w:type="dxa"/>
          </w:tcPr>
          <w:p w:rsidR="00935C7C" w:rsidRPr="00331BF9" w:rsidRDefault="00935C7C" w:rsidP="003E36AC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935C7C" w:rsidRPr="00331BF9" w:rsidRDefault="00935C7C" w:rsidP="003E36AC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уд. вес, %</w:t>
            </w:r>
          </w:p>
        </w:tc>
        <w:tc>
          <w:tcPr>
            <w:tcW w:w="1559" w:type="dxa"/>
          </w:tcPr>
          <w:p w:rsidR="00935C7C" w:rsidRPr="00331BF9" w:rsidRDefault="00935C7C" w:rsidP="003E36AC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935C7C" w:rsidRPr="00331BF9" w:rsidRDefault="00935C7C" w:rsidP="003E36AC">
            <w:pPr>
              <w:jc w:val="center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уд. вес, %</w:t>
            </w:r>
          </w:p>
        </w:tc>
      </w:tr>
      <w:tr w:rsidR="002A3D87" w:rsidRPr="00492281" w:rsidTr="003E36AC">
        <w:trPr>
          <w:trHeight w:val="391"/>
        </w:trPr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/>
                <w:sz w:val="24"/>
                <w:szCs w:val="24"/>
              </w:rPr>
            </w:pPr>
            <w:r w:rsidRPr="00331BF9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31BF9">
              <w:rPr>
                <w:b/>
                <w:sz w:val="24"/>
                <w:szCs w:val="24"/>
              </w:rPr>
              <w:t>106 175 701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31BF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b/>
                <w:sz w:val="24"/>
                <w:szCs w:val="24"/>
              </w:rPr>
            </w:pPr>
            <w:r w:rsidRPr="00331BF9">
              <w:rPr>
                <w:b/>
                <w:sz w:val="24"/>
                <w:szCs w:val="24"/>
              </w:rPr>
              <w:t>106 053 740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31BF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b/>
                <w:sz w:val="24"/>
                <w:szCs w:val="24"/>
              </w:rPr>
            </w:pPr>
            <w:r w:rsidRPr="00331BF9">
              <w:rPr>
                <w:b/>
                <w:sz w:val="24"/>
                <w:szCs w:val="24"/>
              </w:rPr>
              <w:t>110 869 425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31BF9">
              <w:rPr>
                <w:b/>
                <w:sz w:val="24"/>
                <w:szCs w:val="24"/>
              </w:rPr>
              <w:t>100,0</w:t>
            </w:r>
          </w:p>
        </w:tc>
      </w:tr>
      <w:tr w:rsidR="002A3D87" w:rsidRPr="00492281" w:rsidTr="003E36AC"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Cs/>
                <w:sz w:val="24"/>
                <w:szCs w:val="24"/>
              </w:rPr>
            </w:pPr>
            <w:r w:rsidRPr="00331BF9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82 312 831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77,4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81 737 180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77,1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86 405 730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77,9</w:t>
            </w:r>
          </w:p>
        </w:tc>
      </w:tr>
      <w:tr w:rsidR="002A3D87" w:rsidRPr="00492281" w:rsidTr="003E36AC"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Cs/>
                <w:sz w:val="24"/>
                <w:szCs w:val="24"/>
              </w:rPr>
            </w:pPr>
            <w:r w:rsidRPr="00331BF9">
              <w:rPr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3 451 255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3,3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3 893 030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4 028 632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3,6</w:t>
            </w:r>
          </w:p>
        </w:tc>
      </w:tr>
      <w:tr w:rsidR="002A3D87" w:rsidRPr="00492281" w:rsidTr="003E36AC"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Cs/>
                <w:sz w:val="24"/>
                <w:szCs w:val="24"/>
              </w:rPr>
            </w:pPr>
            <w:r w:rsidRPr="00331BF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2 369 753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2,2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2 381 668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2 393 201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2,2</w:t>
            </w:r>
          </w:p>
        </w:tc>
      </w:tr>
      <w:tr w:rsidR="002A3D87" w:rsidRPr="00492281" w:rsidTr="003E36AC"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Cs/>
                <w:sz w:val="24"/>
                <w:szCs w:val="24"/>
              </w:rPr>
            </w:pPr>
            <w:r w:rsidRPr="00331BF9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586 076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586 076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586 076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0,5</w:t>
            </w:r>
          </w:p>
        </w:tc>
      </w:tr>
      <w:tr w:rsidR="002A3D87" w:rsidRPr="00492281" w:rsidTr="003E36AC"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Cs/>
                <w:sz w:val="24"/>
                <w:szCs w:val="24"/>
              </w:rPr>
            </w:pPr>
            <w:r w:rsidRPr="00331BF9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12 576 674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11,8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12 576 674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11,8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12 576 674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11,3</w:t>
            </w:r>
          </w:p>
        </w:tc>
      </w:tr>
      <w:tr w:rsidR="002A3D87" w:rsidRPr="00492281" w:rsidTr="003E36AC"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Cs/>
                <w:sz w:val="24"/>
                <w:szCs w:val="24"/>
              </w:rPr>
            </w:pPr>
            <w:r w:rsidRPr="00331BF9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11 000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11 000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11 000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0,1</w:t>
            </w:r>
          </w:p>
        </w:tc>
      </w:tr>
      <w:tr w:rsidR="002A3D87" w:rsidRPr="00492281" w:rsidTr="003E36AC"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Cs/>
                <w:sz w:val="24"/>
                <w:szCs w:val="24"/>
              </w:rPr>
            </w:pPr>
            <w:r w:rsidRPr="00331BF9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4 003 859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3,8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4 003 859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4 003 859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3,6</w:t>
            </w:r>
          </w:p>
        </w:tc>
      </w:tr>
      <w:tr w:rsidR="002A3D87" w:rsidRPr="00492281" w:rsidTr="003E36AC"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Cs/>
                <w:sz w:val="24"/>
                <w:szCs w:val="24"/>
              </w:rPr>
            </w:pPr>
            <w:r w:rsidRPr="00331BF9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90 000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90 000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90 000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0,1</w:t>
            </w:r>
          </w:p>
        </w:tc>
      </w:tr>
      <w:tr w:rsidR="002A3D87" w:rsidRPr="00492281" w:rsidTr="003E36AC">
        <w:tc>
          <w:tcPr>
            <w:tcW w:w="2235" w:type="dxa"/>
          </w:tcPr>
          <w:p w:rsidR="002A3D87" w:rsidRPr="00331BF9" w:rsidRDefault="002A3D87" w:rsidP="002A3D87">
            <w:pPr>
              <w:jc w:val="both"/>
              <w:rPr>
                <w:bCs/>
                <w:sz w:val="24"/>
                <w:szCs w:val="24"/>
              </w:rPr>
            </w:pPr>
            <w:r w:rsidRPr="00331BF9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774 253</w:t>
            </w:r>
          </w:p>
        </w:tc>
        <w:tc>
          <w:tcPr>
            <w:tcW w:w="850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774 253</w:t>
            </w:r>
          </w:p>
        </w:tc>
        <w:tc>
          <w:tcPr>
            <w:tcW w:w="993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2A3D87" w:rsidRPr="00331BF9" w:rsidRDefault="002A3D87" w:rsidP="002A3D87">
            <w:pPr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774 253</w:t>
            </w:r>
          </w:p>
        </w:tc>
        <w:tc>
          <w:tcPr>
            <w:tcW w:w="1134" w:type="dxa"/>
          </w:tcPr>
          <w:p w:rsidR="002A3D87" w:rsidRPr="00331BF9" w:rsidRDefault="00331BF9" w:rsidP="002A3D87">
            <w:pPr>
              <w:ind w:left="-108"/>
              <w:jc w:val="right"/>
              <w:rPr>
                <w:sz w:val="24"/>
                <w:szCs w:val="24"/>
              </w:rPr>
            </w:pPr>
            <w:r w:rsidRPr="00331BF9">
              <w:rPr>
                <w:sz w:val="24"/>
                <w:szCs w:val="24"/>
              </w:rPr>
              <w:t>0,7</w:t>
            </w:r>
          </w:p>
        </w:tc>
      </w:tr>
    </w:tbl>
    <w:p w:rsidR="003B6D91" w:rsidRPr="00B17C1D" w:rsidRDefault="00D270A7" w:rsidP="00C111FA">
      <w:pPr>
        <w:ind w:firstLine="851"/>
        <w:jc w:val="both"/>
        <w:rPr>
          <w:sz w:val="28"/>
          <w:szCs w:val="28"/>
        </w:rPr>
      </w:pPr>
      <w:r w:rsidRPr="00014FC8">
        <w:rPr>
          <w:sz w:val="28"/>
          <w:szCs w:val="28"/>
        </w:rPr>
        <w:lastRenderedPageBreak/>
        <w:t xml:space="preserve">Из </w:t>
      </w:r>
      <w:r w:rsidR="00401B36" w:rsidRPr="00014FC8">
        <w:rPr>
          <w:sz w:val="28"/>
          <w:szCs w:val="28"/>
        </w:rPr>
        <w:t>данных таблицы</w:t>
      </w:r>
      <w:r w:rsidRPr="00014FC8">
        <w:rPr>
          <w:sz w:val="28"/>
          <w:szCs w:val="28"/>
        </w:rPr>
        <w:t xml:space="preserve"> видно, что наибольшую долю в стр</w:t>
      </w:r>
      <w:r w:rsidR="009F5F0B" w:rsidRPr="00014FC8">
        <w:rPr>
          <w:sz w:val="28"/>
          <w:szCs w:val="28"/>
        </w:rPr>
        <w:t>ук</w:t>
      </w:r>
      <w:r w:rsidRPr="00014FC8">
        <w:rPr>
          <w:sz w:val="28"/>
          <w:szCs w:val="28"/>
        </w:rPr>
        <w:t>туре налогов</w:t>
      </w:r>
      <w:r w:rsidR="002072DC" w:rsidRPr="00014FC8">
        <w:rPr>
          <w:sz w:val="28"/>
          <w:szCs w:val="28"/>
        </w:rPr>
        <w:t>ых и неналоговых доходов занимаю</w:t>
      </w:r>
      <w:r w:rsidR="009F5F0B" w:rsidRPr="00014FC8">
        <w:rPr>
          <w:sz w:val="28"/>
          <w:szCs w:val="28"/>
        </w:rPr>
        <w:t>т налог</w:t>
      </w:r>
      <w:r w:rsidR="002072DC" w:rsidRPr="00014FC8">
        <w:rPr>
          <w:sz w:val="28"/>
          <w:szCs w:val="28"/>
        </w:rPr>
        <w:t>и</w:t>
      </w:r>
      <w:r w:rsidR="009F5F0B" w:rsidRPr="00014FC8">
        <w:rPr>
          <w:sz w:val="28"/>
          <w:szCs w:val="28"/>
        </w:rPr>
        <w:t xml:space="preserve"> на </w:t>
      </w:r>
      <w:r w:rsidR="002072DC" w:rsidRPr="00014FC8">
        <w:rPr>
          <w:sz w:val="28"/>
          <w:szCs w:val="28"/>
        </w:rPr>
        <w:t xml:space="preserve">прибыль, </w:t>
      </w:r>
      <w:r w:rsidR="00C51AC0" w:rsidRPr="00014FC8">
        <w:rPr>
          <w:sz w:val="28"/>
          <w:szCs w:val="28"/>
        </w:rPr>
        <w:t xml:space="preserve">доходы и составят </w:t>
      </w:r>
      <w:r w:rsidR="00014FC8" w:rsidRPr="00014FC8">
        <w:rPr>
          <w:sz w:val="28"/>
          <w:szCs w:val="28"/>
        </w:rPr>
        <w:t>на</w:t>
      </w:r>
      <w:r w:rsidR="00401B36" w:rsidRPr="00014FC8">
        <w:rPr>
          <w:sz w:val="28"/>
          <w:szCs w:val="28"/>
        </w:rPr>
        <w:t xml:space="preserve"> 201</w:t>
      </w:r>
      <w:r w:rsidR="00014FC8" w:rsidRPr="00014FC8">
        <w:rPr>
          <w:sz w:val="28"/>
          <w:szCs w:val="28"/>
        </w:rPr>
        <w:t>8</w:t>
      </w:r>
      <w:r w:rsidR="00401B36" w:rsidRPr="00014FC8">
        <w:rPr>
          <w:sz w:val="28"/>
          <w:szCs w:val="28"/>
        </w:rPr>
        <w:t xml:space="preserve"> год </w:t>
      </w:r>
      <w:r w:rsidR="00014FC8" w:rsidRPr="00014FC8">
        <w:rPr>
          <w:sz w:val="28"/>
          <w:szCs w:val="28"/>
        </w:rPr>
        <w:t>82 312 831</w:t>
      </w:r>
      <w:r w:rsidR="00401B36" w:rsidRPr="00014FC8">
        <w:rPr>
          <w:sz w:val="28"/>
          <w:szCs w:val="28"/>
        </w:rPr>
        <w:t>,00</w:t>
      </w:r>
      <w:r w:rsidR="00C51AC0" w:rsidRPr="00014FC8">
        <w:rPr>
          <w:sz w:val="28"/>
          <w:szCs w:val="28"/>
        </w:rPr>
        <w:t xml:space="preserve"> руб.</w:t>
      </w:r>
      <w:r w:rsidR="00401B36" w:rsidRPr="00014FC8">
        <w:rPr>
          <w:sz w:val="28"/>
          <w:szCs w:val="28"/>
        </w:rPr>
        <w:t xml:space="preserve"> или </w:t>
      </w:r>
      <w:r w:rsidR="00014FC8" w:rsidRPr="00014FC8">
        <w:rPr>
          <w:sz w:val="28"/>
          <w:szCs w:val="28"/>
        </w:rPr>
        <w:t>77,4</w:t>
      </w:r>
      <w:r w:rsidR="00401B36" w:rsidRPr="00014FC8">
        <w:rPr>
          <w:sz w:val="28"/>
          <w:szCs w:val="28"/>
        </w:rPr>
        <w:t>% в структуре налоговых и неналоговых доходов</w:t>
      </w:r>
      <w:r w:rsidR="00014FC8" w:rsidRPr="00014FC8">
        <w:rPr>
          <w:sz w:val="28"/>
          <w:szCs w:val="28"/>
        </w:rPr>
        <w:t>, на 2019 год – 81 737 180,00 руб. или 77,1%, на 2020 год – 86 405 730,00 руб. или 77,9%</w:t>
      </w:r>
      <w:r w:rsidR="00401B36" w:rsidRPr="00014FC8">
        <w:rPr>
          <w:sz w:val="28"/>
          <w:szCs w:val="28"/>
        </w:rPr>
        <w:t>.</w:t>
      </w:r>
      <w:r w:rsidR="00C51AC0" w:rsidRPr="00014FC8">
        <w:rPr>
          <w:sz w:val="28"/>
          <w:szCs w:val="28"/>
        </w:rPr>
        <w:t xml:space="preserve"> </w:t>
      </w:r>
      <w:r w:rsidR="00401B36" w:rsidRPr="00014FC8">
        <w:rPr>
          <w:sz w:val="28"/>
          <w:szCs w:val="28"/>
        </w:rPr>
        <w:t xml:space="preserve">Доходы от </w:t>
      </w:r>
      <w:r w:rsidR="00014FC8" w:rsidRPr="00014FC8">
        <w:rPr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401B36" w:rsidRPr="00014FC8">
        <w:rPr>
          <w:sz w:val="28"/>
          <w:szCs w:val="28"/>
        </w:rPr>
        <w:t xml:space="preserve"> </w:t>
      </w:r>
      <w:r w:rsidR="001D4A8C" w:rsidRPr="00014FC8">
        <w:rPr>
          <w:sz w:val="28"/>
          <w:szCs w:val="28"/>
        </w:rPr>
        <w:t>занимают второе место в структуре налоговых и неналоговых доходов (</w:t>
      </w:r>
      <w:r w:rsidR="00401B36" w:rsidRPr="00014FC8">
        <w:rPr>
          <w:sz w:val="28"/>
          <w:szCs w:val="28"/>
        </w:rPr>
        <w:t xml:space="preserve">около </w:t>
      </w:r>
      <w:r w:rsidR="00014FC8" w:rsidRPr="00014FC8">
        <w:rPr>
          <w:sz w:val="28"/>
          <w:szCs w:val="28"/>
        </w:rPr>
        <w:t>11,</w:t>
      </w:r>
      <w:r w:rsidR="00401B36" w:rsidRPr="00014FC8">
        <w:rPr>
          <w:sz w:val="28"/>
          <w:szCs w:val="28"/>
        </w:rPr>
        <w:t xml:space="preserve">5% на </w:t>
      </w:r>
      <w:r w:rsidR="00014FC8" w:rsidRPr="00014FC8">
        <w:rPr>
          <w:sz w:val="28"/>
          <w:szCs w:val="28"/>
        </w:rPr>
        <w:t>2018 год и плановый период 2019-2020 годов</w:t>
      </w:r>
      <w:r w:rsidR="001D4A8C" w:rsidRPr="00014FC8">
        <w:rPr>
          <w:sz w:val="28"/>
          <w:szCs w:val="28"/>
        </w:rPr>
        <w:t xml:space="preserve">). </w:t>
      </w:r>
      <w:r w:rsidR="00C51AC0" w:rsidRPr="00B17C1D">
        <w:rPr>
          <w:sz w:val="28"/>
          <w:szCs w:val="28"/>
        </w:rPr>
        <w:t xml:space="preserve">Наименьшую часть в планируемых налоговых и неналоговых доходах занимают </w:t>
      </w:r>
      <w:r w:rsidR="00B17C1D" w:rsidRPr="00B17C1D">
        <w:rPr>
          <w:sz w:val="28"/>
          <w:szCs w:val="28"/>
        </w:rPr>
        <w:t>д</w:t>
      </w:r>
      <w:r w:rsidR="00C51AC0" w:rsidRPr="00B17C1D">
        <w:rPr>
          <w:sz w:val="28"/>
          <w:szCs w:val="28"/>
        </w:rPr>
        <w:t>оходы от продажи материальных и нематериальных активов</w:t>
      </w:r>
      <w:r w:rsidR="00B17C1D" w:rsidRPr="00B17C1D">
        <w:rPr>
          <w:sz w:val="28"/>
          <w:szCs w:val="28"/>
        </w:rPr>
        <w:t xml:space="preserve"> и платежи при пользовании природными ресурсами</w:t>
      </w:r>
      <w:r w:rsidR="00C51AC0" w:rsidRPr="00B17C1D">
        <w:rPr>
          <w:sz w:val="28"/>
          <w:szCs w:val="28"/>
        </w:rPr>
        <w:t xml:space="preserve">, </w:t>
      </w:r>
      <w:r w:rsidR="00B17C1D" w:rsidRPr="00B17C1D">
        <w:rPr>
          <w:sz w:val="28"/>
          <w:szCs w:val="28"/>
        </w:rPr>
        <w:t>они</w:t>
      </w:r>
      <w:r w:rsidR="005C564F" w:rsidRPr="00B17C1D">
        <w:rPr>
          <w:sz w:val="28"/>
          <w:szCs w:val="28"/>
        </w:rPr>
        <w:t xml:space="preserve"> </w:t>
      </w:r>
      <w:r w:rsidR="00B17C1D" w:rsidRPr="00B17C1D">
        <w:rPr>
          <w:sz w:val="28"/>
          <w:szCs w:val="28"/>
        </w:rPr>
        <w:t xml:space="preserve">составляют менее 0,1% на </w:t>
      </w:r>
      <w:r w:rsidR="005C564F" w:rsidRPr="00B17C1D">
        <w:rPr>
          <w:sz w:val="28"/>
          <w:szCs w:val="28"/>
        </w:rPr>
        <w:t>201</w:t>
      </w:r>
      <w:r w:rsidR="00B17C1D" w:rsidRPr="00B17C1D">
        <w:rPr>
          <w:sz w:val="28"/>
          <w:szCs w:val="28"/>
        </w:rPr>
        <w:t>8</w:t>
      </w:r>
      <w:r w:rsidR="005C564F" w:rsidRPr="00B17C1D">
        <w:rPr>
          <w:sz w:val="28"/>
          <w:szCs w:val="28"/>
        </w:rPr>
        <w:t xml:space="preserve"> году и в планов</w:t>
      </w:r>
      <w:r w:rsidR="00B17C1D" w:rsidRPr="00B17C1D">
        <w:rPr>
          <w:sz w:val="28"/>
          <w:szCs w:val="28"/>
        </w:rPr>
        <w:t>ый</w:t>
      </w:r>
      <w:r w:rsidR="005C564F" w:rsidRPr="00B17C1D">
        <w:rPr>
          <w:sz w:val="28"/>
          <w:szCs w:val="28"/>
        </w:rPr>
        <w:t xml:space="preserve"> период 201</w:t>
      </w:r>
      <w:r w:rsidR="00B17C1D" w:rsidRPr="00B17C1D">
        <w:rPr>
          <w:sz w:val="28"/>
          <w:szCs w:val="28"/>
        </w:rPr>
        <w:t>9</w:t>
      </w:r>
      <w:r w:rsidR="005C564F" w:rsidRPr="00B17C1D">
        <w:rPr>
          <w:sz w:val="28"/>
          <w:szCs w:val="28"/>
        </w:rPr>
        <w:t xml:space="preserve"> -20</w:t>
      </w:r>
      <w:r w:rsidR="00B17C1D" w:rsidRPr="00B17C1D">
        <w:rPr>
          <w:sz w:val="28"/>
          <w:szCs w:val="28"/>
        </w:rPr>
        <w:t>20 годов</w:t>
      </w:r>
      <w:r w:rsidR="005C564F" w:rsidRPr="00B17C1D">
        <w:rPr>
          <w:sz w:val="28"/>
          <w:szCs w:val="28"/>
        </w:rPr>
        <w:t xml:space="preserve">. </w:t>
      </w:r>
      <w:r w:rsidR="00C51AC0" w:rsidRPr="00B17C1D">
        <w:rPr>
          <w:sz w:val="28"/>
          <w:szCs w:val="28"/>
        </w:rPr>
        <w:t xml:space="preserve">  </w:t>
      </w:r>
    </w:p>
    <w:p w:rsidR="005C564F" w:rsidRPr="00B17C1D" w:rsidRDefault="005C564F" w:rsidP="005C564F">
      <w:pPr>
        <w:ind w:firstLine="851"/>
        <w:jc w:val="both"/>
        <w:rPr>
          <w:sz w:val="28"/>
          <w:szCs w:val="28"/>
        </w:rPr>
      </w:pPr>
      <w:r w:rsidRPr="00B17C1D">
        <w:rPr>
          <w:sz w:val="28"/>
          <w:szCs w:val="28"/>
        </w:rPr>
        <w:t xml:space="preserve">Таблица </w:t>
      </w:r>
      <w:r w:rsidR="00A256A9" w:rsidRPr="00B17C1D">
        <w:rPr>
          <w:sz w:val="28"/>
          <w:szCs w:val="28"/>
        </w:rPr>
        <w:t>3</w:t>
      </w:r>
      <w:r w:rsidRPr="00B17C1D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851"/>
        <w:gridCol w:w="1559"/>
        <w:gridCol w:w="992"/>
        <w:gridCol w:w="1559"/>
        <w:gridCol w:w="851"/>
      </w:tblGrid>
      <w:tr w:rsidR="00492281" w:rsidRPr="00492281" w:rsidTr="00AE4051">
        <w:tc>
          <w:tcPr>
            <w:tcW w:w="2660" w:type="dxa"/>
            <w:vMerge w:val="restart"/>
          </w:tcPr>
          <w:p w:rsidR="005C564F" w:rsidRPr="004416BF" w:rsidRDefault="005C564F" w:rsidP="00715DC2">
            <w:pPr>
              <w:jc w:val="center"/>
            </w:pPr>
            <w:r w:rsidRPr="004416BF"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5C564F" w:rsidRPr="004416BF" w:rsidRDefault="005C564F" w:rsidP="00B17C1D">
            <w:pPr>
              <w:jc w:val="center"/>
            </w:pPr>
            <w:r w:rsidRPr="004416BF">
              <w:t>201</w:t>
            </w:r>
            <w:r w:rsidR="00B17C1D" w:rsidRPr="004416BF">
              <w:t>8</w:t>
            </w:r>
            <w:r w:rsidRPr="004416BF">
              <w:t xml:space="preserve"> год</w:t>
            </w:r>
          </w:p>
        </w:tc>
        <w:tc>
          <w:tcPr>
            <w:tcW w:w="2551" w:type="dxa"/>
            <w:gridSpan w:val="2"/>
          </w:tcPr>
          <w:p w:rsidR="005C564F" w:rsidRPr="004416BF" w:rsidRDefault="005C564F" w:rsidP="00B17C1D">
            <w:pPr>
              <w:jc w:val="center"/>
            </w:pPr>
            <w:r w:rsidRPr="004416BF">
              <w:t>201</w:t>
            </w:r>
            <w:r w:rsidR="00B17C1D" w:rsidRPr="004416BF">
              <w:t>9</w:t>
            </w:r>
            <w:r w:rsidRPr="004416BF">
              <w:t xml:space="preserve"> год</w:t>
            </w:r>
          </w:p>
        </w:tc>
        <w:tc>
          <w:tcPr>
            <w:tcW w:w="2410" w:type="dxa"/>
            <w:gridSpan w:val="2"/>
          </w:tcPr>
          <w:p w:rsidR="005C564F" w:rsidRPr="004416BF" w:rsidRDefault="005C564F" w:rsidP="00B17C1D">
            <w:pPr>
              <w:jc w:val="center"/>
            </w:pPr>
            <w:r w:rsidRPr="004416BF">
              <w:t>20</w:t>
            </w:r>
            <w:r w:rsidR="00B17C1D" w:rsidRPr="004416BF">
              <w:t>20</w:t>
            </w:r>
            <w:r w:rsidRPr="004416BF">
              <w:t xml:space="preserve"> год</w:t>
            </w:r>
          </w:p>
        </w:tc>
      </w:tr>
      <w:tr w:rsidR="00492281" w:rsidRPr="00492281" w:rsidTr="00AE4051">
        <w:tc>
          <w:tcPr>
            <w:tcW w:w="2660" w:type="dxa"/>
            <w:vMerge/>
          </w:tcPr>
          <w:p w:rsidR="005C564F" w:rsidRPr="004416BF" w:rsidRDefault="005C564F" w:rsidP="00715DC2">
            <w:pPr>
              <w:jc w:val="both"/>
            </w:pPr>
          </w:p>
        </w:tc>
        <w:tc>
          <w:tcPr>
            <w:tcW w:w="1559" w:type="dxa"/>
          </w:tcPr>
          <w:p w:rsidR="005C564F" w:rsidRPr="004416BF" w:rsidRDefault="00602398" w:rsidP="00715DC2">
            <w:pPr>
              <w:jc w:val="center"/>
            </w:pPr>
            <w:r w:rsidRPr="004416BF">
              <w:t xml:space="preserve">Сумма, </w:t>
            </w:r>
            <w:r w:rsidR="005C564F" w:rsidRPr="004416BF">
              <w:t>руб.</w:t>
            </w:r>
          </w:p>
        </w:tc>
        <w:tc>
          <w:tcPr>
            <w:tcW w:w="851" w:type="dxa"/>
          </w:tcPr>
          <w:p w:rsidR="005C564F" w:rsidRPr="004416BF" w:rsidRDefault="005C564F" w:rsidP="00715DC2">
            <w:pPr>
              <w:jc w:val="center"/>
            </w:pPr>
            <w:r w:rsidRPr="004416BF">
              <w:t>уд. вес, %</w:t>
            </w:r>
          </w:p>
        </w:tc>
        <w:tc>
          <w:tcPr>
            <w:tcW w:w="1559" w:type="dxa"/>
          </w:tcPr>
          <w:p w:rsidR="005C564F" w:rsidRPr="004416BF" w:rsidRDefault="00602398" w:rsidP="00715DC2">
            <w:pPr>
              <w:jc w:val="center"/>
            </w:pPr>
            <w:r w:rsidRPr="004416BF">
              <w:t>Сумма, руб.</w:t>
            </w:r>
          </w:p>
        </w:tc>
        <w:tc>
          <w:tcPr>
            <w:tcW w:w="992" w:type="dxa"/>
          </w:tcPr>
          <w:p w:rsidR="005C564F" w:rsidRPr="004416BF" w:rsidRDefault="005C564F" w:rsidP="00715DC2">
            <w:pPr>
              <w:jc w:val="center"/>
            </w:pPr>
            <w:r w:rsidRPr="004416BF">
              <w:t>уд. вес, %</w:t>
            </w:r>
          </w:p>
        </w:tc>
        <w:tc>
          <w:tcPr>
            <w:tcW w:w="1559" w:type="dxa"/>
          </w:tcPr>
          <w:p w:rsidR="005C564F" w:rsidRPr="004416BF" w:rsidRDefault="00602398" w:rsidP="00715DC2">
            <w:pPr>
              <w:jc w:val="center"/>
            </w:pPr>
            <w:r w:rsidRPr="004416BF">
              <w:t>Сумма, руб.</w:t>
            </w:r>
          </w:p>
        </w:tc>
        <w:tc>
          <w:tcPr>
            <w:tcW w:w="851" w:type="dxa"/>
          </w:tcPr>
          <w:p w:rsidR="005C564F" w:rsidRPr="004416BF" w:rsidRDefault="005C564F" w:rsidP="00715DC2">
            <w:pPr>
              <w:jc w:val="center"/>
            </w:pPr>
            <w:r w:rsidRPr="004416BF">
              <w:t>уд. вес, %</w:t>
            </w:r>
          </w:p>
        </w:tc>
      </w:tr>
      <w:tr w:rsidR="00492281" w:rsidRPr="00492281" w:rsidTr="00AE4051">
        <w:trPr>
          <w:trHeight w:val="307"/>
        </w:trPr>
        <w:tc>
          <w:tcPr>
            <w:tcW w:w="2660" w:type="dxa"/>
          </w:tcPr>
          <w:p w:rsidR="005C564F" w:rsidRPr="004416BF" w:rsidRDefault="005C564F" w:rsidP="00715DC2">
            <w:pPr>
              <w:jc w:val="both"/>
              <w:rPr>
                <w:b/>
              </w:rPr>
            </w:pPr>
            <w:r w:rsidRPr="004416BF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</w:tcPr>
          <w:p w:rsidR="005C564F" w:rsidRPr="004416BF" w:rsidRDefault="00B17C1D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142 744 490,00</w:t>
            </w:r>
          </w:p>
        </w:tc>
        <w:tc>
          <w:tcPr>
            <w:tcW w:w="851" w:type="dxa"/>
          </w:tcPr>
          <w:p w:rsidR="005C564F" w:rsidRPr="004416BF" w:rsidRDefault="00B17C1D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100,0</w:t>
            </w:r>
          </w:p>
        </w:tc>
        <w:tc>
          <w:tcPr>
            <w:tcW w:w="1559" w:type="dxa"/>
          </w:tcPr>
          <w:p w:rsidR="005C564F" w:rsidRPr="004416BF" w:rsidRDefault="00B17C1D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120 144 728,00</w:t>
            </w:r>
          </w:p>
        </w:tc>
        <w:tc>
          <w:tcPr>
            <w:tcW w:w="992" w:type="dxa"/>
          </w:tcPr>
          <w:p w:rsidR="005C564F" w:rsidRPr="004416BF" w:rsidRDefault="00B17C1D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100,0</w:t>
            </w:r>
          </w:p>
        </w:tc>
        <w:tc>
          <w:tcPr>
            <w:tcW w:w="1559" w:type="dxa"/>
          </w:tcPr>
          <w:p w:rsidR="005C564F" w:rsidRPr="004416BF" w:rsidRDefault="00B17C1D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129 063 505,00</w:t>
            </w:r>
          </w:p>
        </w:tc>
        <w:tc>
          <w:tcPr>
            <w:tcW w:w="851" w:type="dxa"/>
          </w:tcPr>
          <w:p w:rsidR="005C564F" w:rsidRPr="004416BF" w:rsidRDefault="00B17C1D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100,0</w:t>
            </w:r>
          </w:p>
        </w:tc>
      </w:tr>
      <w:tr w:rsidR="00492281" w:rsidRPr="00492281" w:rsidTr="00AE4051">
        <w:tc>
          <w:tcPr>
            <w:tcW w:w="2660" w:type="dxa"/>
          </w:tcPr>
          <w:p w:rsidR="005C564F" w:rsidRPr="004416BF" w:rsidRDefault="005C564F" w:rsidP="003969D9">
            <w:pPr>
              <w:jc w:val="both"/>
              <w:rPr>
                <w:b/>
              </w:rPr>
            </w:pPr>
            <w:r w:rsidRPr="004416BF">
              <w:rPr>
                <w:b/>
              </w:rPr>
              <w:t>Дотации бюджетам бюджетной</w:t>
            </w:r>
            <w:r w:rsidR="003969D9" w:rsidRPr="004416BF">
              <w:rPr>
                <w:b/>
              </w:rPr>
              <w:t xml:space="preserve"> системы Российской Федерации</w:t>
            </w:r>
            <w:r w:rsidRPr="004416BF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5C564F" w:rsidRPr="004416BF" w:rsidRDefault="00B17C1D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1 379 888,00</w:t>
            </w:r>
          </w:p>
        </w:tc>
        <w:tc>
          <w:tcPr>
            <w:tcW w:w="851" w:type="dxa"/>
          </w:tcPr>
          <w:p w:rsidR="005C564F" w:rsidRPr="004416BF" w:rsidRDefault="004416BF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1,0</w:t>
            </w:r>
          </w:p>
        </w:tc>
        <w:tc>
          <w:tcPr>
            <w:tcW w:w="1559" w:type="dxa"/>
          </w:tcPr>
          <w:p w:rsidR="005C564F" w:rsidRPr="004416BF" w:rsidRDefault="00B17C1D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793 142,00</w:t>
            </w:r>
          </w:p>
        </w:tc>
        <w:tc>
          <w:tcPr>
            <w:tcW w:w="992" w:type="dxa"/>
          </w:tcPr>
          <w:p w:rsidR="005C564F" w:rsidRPr="004416BF" w:rsidRDefault="004416BF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0,7</w:t>
            </w:r>
          </w:p>
        </w:tc>
        <w:tc>
          <w:tcPr>
            <w:tcW w:w="1559" w:type="dxa"/>
          </w:tcPr>
          <w:p w:rsidR="005C564F" w:rsidRPr="004416BF" w:rsidRDefault="00B17C1D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194 671,00</w:t>
            </w:r>
          </w:p>
        </w:tc>
        <w:tc>
          <w:tcPr>
            <w:tcW w:w="851" w:type="dxa"/>
          </w:tcPr>
          <w:p w:rsidR="005C564F" w:rsidRPr="004416BF" w:rsidRDefault="004416BF" w:rsidP="00715DC2">
            <w:pPr>
              <w:jc w:val="right"/>
              <w:rPr>
                <w:b/>
              </w:rPr>
            </w:pPr>
            <w:r w:rsidRPr="004416BF">
              <w:rPr>
                <w:b/>
              </w:rPr>
              <w:t>0,2</w:t>
            </w:r>
          </w:p>
        </w:tc>
      </w:tr>
      <w:tr w:rsidR="00B17C1D" w:rsidRPr="00492281" w:rsidTr="00AE4051">
        <w:tc>
          <w:tcPr>
            <w:tcW w:w="2660" w:type="dxa"/>
          </w:tcPr>
          <w:p w:rsidR="00B17C1D" w:rsidRPr="004416BF" w:rsidRDefault="00B17C1D" w:rsidP="00B17C1D">
            <w:pPr>
              <w:jc w:val="both"/>
            </w:pPr>
            <w:r w:rsidRPr="004416BF"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1 379 888,00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1,0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793 142,00</w:t>
            </w:r>
          </w:p>
        </w:tc>
        <w:tc>
          <w:tcPr>
            <w:tcW w:w="992" w:type="dxa"/>
          </w:tcPr>
          <w:p w:rsidR="00B17C1D" w:rsidRPr="004416BF" w:rsidRDefault="004416BF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0,7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194 671,00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0,2</w:t>
            </w:r>
          </w:p>
        </w:tc>
      </w:tr>
      <w:tr w:rsidR="00B17C1D" w:rsidRPr="00492281" w:rsidTr="00AE4051">
        <w:tc>
          <w:tcPr>
            <w:tcW w:w="2660" w:type="dxa"/>
          </w:tcPr>
          <w:p w:rsidR="00B17C1D" w:rsidRPr="004416BF" w:rsidRDefault="00B17C1D" w:rsidP="00B17C1D">
            <w:pPr>
              <w:jc w:val="both"/>
              <w:rPr>
                <w:b/>
              </w:rPr>
            </w:pPr>
            <w:r w:rsidRPr="004416BF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141 364 602,00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99,0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119 351 586,00</w:t>
            </w:r>
          </w:p>
        </w:tc>
        <w:tc>
          <w:tcPr>
            <w:tcW w:w="992" w:type="dxa"/>
          </w:tcPr>
          <w:p w:rsidR="00B17C1D" w:rsidRPr="004416BF" w:rsidRDefault="004416BF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99,3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128 868 834,00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  <w:rPr>
                <w:b/>
              </w:rPr>
            </w:pPr>
            <w:r w:rsidRPr="004416BF">
              <w:rPr>
                <w:b/>
              </w:rPr>
              <w:t>99,8</w:t>
            </w:r>
          </w:p>
        </w:tc>
      </w:tr>
      <w:tr w:rsidR="00B17C1D" w:rsidRPr="00492281" w:rsidTr="00AE4051">
        <w:tc>
          <w:tcPr>
            <w:tcW w:w="2660" w:type="dxa"/>
          </w:tcPr>
          <w:p w:rsidR="00B17C1D" w:rsidRPr="004416BF" w:rsidRDefault="00B17C1D" w:rsidP="00B17C1D">
            <w:pPr>
              <w:jc w:val="both"/>
            </w:pPr>
            <w:r w:rsidRPr="004416BF">
              <w:t>Субвенция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1 013 419, 00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</w:pPr>
            <w:r w:rsidRPr="004416BF">
              <w:t>0,7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1 045 991,00</w:t>
            </w:r>
          </w:p>
        </w:tc>
        <w:tc>
          <w:tcPr>
            <w:tcW w:w="992" w:type="dxa"/>
          </w:tcPr>
          <w:p w:rsidR="00B17C1D" w:rsidRPr="004416BF" w:rsidRDefault="004416BF" w:rsidP="00B17C1D">
            <w:pPr>
              <w:jc w:val="right"/>
            </w:pPr>
            <w:r w:rsidRPr="004416BF">
              <w:t>0,9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693 498,00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</w:pPr>
            <w:r w:rsidRPr="004416BF">
              <w:t>0,5</w:t>
            </w:r>
          </w:p>
        </w:tc>
      </w:tr>
      <w:tr w:rsidR="00B17C1D" w:rsidRPr="00492281" w:rsidTr="00AE4051">
        <w:tc>
          <w:tcPr>
            <w:tcW w:w="2660" w:type="dxa"/>
          </w:tcPr>
          <w:p w:rsidR="00B17C1D" w:rsidRPr="004416BF" w:rsidRDefault="00B17C1D" w:rsidP="00B17C1D">
            <w:pPr>
              <w:jc w:val="both"/>
            </w:pPr>
            <w:r w:rsidRPr="004416BF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40 568,00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</w:pPr>
            <w:r w:rsidRPr="004416BF">
              <w:t>0,1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40 568,00</w:t>
            </w:r>
          </w:p>
        </w:tc>
        <w:tc>
          <w:tcPr>
            <w:tcW w:w="992" w:type="dxa"/>
          </w:tcPr>
          <w:p w:rsidR="00B17C1D" w:rsidRPr="004416BF" w:rsidRDefault="004416BF" w:rsidP="00B17C1D">
            <w:pPr>
              <w:jc w:val="right"/>
            </w:pPr>
            <w:r w:rsidRPr="004416BF">
              <w:t>0,1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40 568,00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</w:pPr>
            <w:r w:rsidRPr="004416BF">
              <w:t>0,1</w:t>
            </w:r>
          </w:p>
        </w:tc>
      </w:tr>
      <w:tr w:rsidR="00B17C1D" w:rsidRPr="00492281" w:rsidTr="00AE4051">
        <w:tc>
          <w:tcPr>
            <w:tcW w:w="2660" w:type="dxa"/>
          </w:tcPr>
          <w:p w:rsidR="00B17C1D" w:rsidRPr="004416BF" w:rsidRDefault="00B17C1D" w:rsidP="00B17C1D">
            <w:pPr>
              <w:jc w:val="both"/>
            </w:pPr>
            <w:r w:rsidRPr="004416BF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4 475 820,00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</w:pPr>
            <w:r w:rsidRPr="004416BF">
              <w:t>3,1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4 475 820,00</w:t>
            </w:r>
          </w:p>
        </w:tc>
        <w:tc>
          <w:tcPr>
            <w:tcW w:w="992" w:type="dxa"/>
          </w:tcPr>
          <w:p w:rsidR="00B17C1D" w:rsidRPr="004416BF" w:rsidRDefault="004416BF" w:rsidP="00B17C1D">
            <w:pPr>
              <w:jc w:val="right"/>
            </w:pPr>
            <w:r w:rsidRPr="004416BF">
              <w:t>3,7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 xml:space="preserve"> 4 475 820,00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</w:pPr>
            <w:r w:rsidRPr="004416BF">
              <w:t>3,4</w:t>
            </w:r>
          </w:p>
        </w:tc>
      </w:tr>
      <w:tr w:rsidR="00B17C1D" w:rsidRPr="00492281" w:rsidTr="00AE4051">
        <w:tc>
          <w:tcPr>
            <w:tcW w:w="2660" w:type="dxa"/>
          </w:tcPr>
          <w:p w:rsidR="00B17C1D" w:rsidRPr="004416BF" w:rsidRDefault="00B17C1D" w:rsidP="00B17C1D">
            <w:pPr>
              <w:jc w:val="both"/>
            </w:pPr>
            <w:r w:rsidRPr="004416BF">
              <w:t>Прочие субвенции бюджетам муниципальных районов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135 834 795,00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</w:pPr>
            <w:r w:rsidRPr="004416BF">
              <w:t>95,1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113 789 207,00</w:t>
            </w:r>
          </w:p>
        </w:tc>
        <w:tc>
          <w:tcPr>
            <w:tcW w:w="992" w:type="dxa"/>
          </w:tcPr>
          <w:p w:rsidR="00B17C1D" w:rsidRPr="004416BF" w:rsidRDefault="004416BF" w:rsidP="00B17C1D">
            <w:pPr>
              <w:jc w:val="right"/>
            </w:pPr>
            <w:r w:rsidRPr="004416BF">
              <w:t>94,6</w:t>
            </w:r>
          </w:p>
        </w:tc>
        <w:tc>
          <w:tcPr>
            <w:tcW w:w="1559" w:type="dxa"/>
          </w:tcPr>
          <w:p w:rsidR="00B17C1D" w:rsidRPr="004416BF" w:rsidRDefault="00B17C1D" w:rsidP="00B17C1D">
            <w:pPr>
              <w:jc w:val="right"/>
            </w:pPr>
            <w:r w:rsidRPr="004416BF">
              <w:t>123 658 948,00</w:t>
            </w:r>
          </w:p>
        </w:tc>
        <w:tc>
          <w:tcPr>
            <w:tcW w:w="851" w:type="dxa"/>
          </w:tcPr>
          <w:p w:rsidR="00B17C1D" w:rsidRPr="004416BF" w:rsidRDefault="004416BF" w:rsidP="00B17C1D">
            <w:pPr>
              <w:jc w:val="right"/>
            </w:pPr>
            <w:r w:rsidRPr="004416BF">
              <w:t>95,8</w:t>
            </w:r>
          </w:p>
        </w:tc>
      </w:tr>
    </w:tbl>
    <w:p w:rsidR="00715DC2" w:rsidRPr="004416BF" w:rsidRDefault="00715DC2" w:rsidP="00715DC2">
      <w:pPr>
        <w:ind w:firstLine="851"/>
        <w:jc w:val="both"/>
        <w:rPr>
          <w:b/>
          <w:sz w:val="28"/>
          <w:szCs w:val="28"/>
        </w:rPr>
      </w:pPr>
      <w:r w:rsidRPr="004416BF">
        <w:rPr>
          <w:sz w:val="28"/>
          <w:szCs w:val="28"/>
        </w:rPr>
        <w:t>Безвозмездные поступления от других бюджетов бюджетной системы Российской Федерации проектом бюджета на 201</w:t>
      </w:r>
      <w:r w:rsidR="004416BF" w:rsidRPr="004416BF">
        <w:rPr>
          <w:sz w:val="28"/>
          <w:szCs w:val="28"/>
        </w:rPr>
        <w:t>8</w:t>
      </w:r>
      <w:r w:rsidRPr="004416BF">
        <w:rPr>
          <w:sz w:val="28"/>
          <w:szCs w:val="28"/>
        </w:rPr>
        <w:t xml:space="preserve"> год и плановый период 201</w:t>
      </w:r>
      <w:r w:rsidR="004416BF" w:rsidRPr="004416BF">
        <w:rPr>
          <w:sz w:val="28"/>
          <w:szCs w:val="28"/>
        </w:rPr>
        <w:t>9</w:t>
      </w:r>
      <w:r w:rsidRPr="004416BF">
        <w:rPr>
          <w:sz w:val="28"/>
          <w:szCs w:val="28"/>
        </w:rPr>
        <w:t>-2</w:t>
      </w:r>
      <w:r w:rsidR="004416BF" w:rsidRPr="004416BF">
        <w:rPr>
          <w:sz w:val="28"/>
          <w:szCs w:val="28"/>
        </w:rPr>
        <w:t>020</w:t>
      </w:r>
      <w:r w:rsidRPr="004416BF">
        <w:rPr>
          <w:sz w:val="28"/>
          <w:szCs w:val="28"/>
        </w:rPr>
        <w:t xml:space="preserve"> годов имеют тенденцию к уменьшению. </w:t>
      </w:r>
      <w:r w:rsidR="004416BF" w:rsidRPr="004416BF">
        <w:rPr>
          <w:sz w:val="28"/>
          <w:szCs w:val="28"/>
        </w:rPr>
        <w:t xml:space="preserve">На </w:t>
      </w:r>
      <w:r w:rsidRPr="004416BF">
        <w:rPr>
          <w:sz w:val="28"/>
          <w:szCs w:val="28"/>
        </w:rPr>
        <w:t>201</w:t>
      </w:r>
      <w:r w:rsidR="004416BF" w:rsidRPr="004416BF">
        <w:rPr>
          <w:sz w:val="28"/>
          <w:szCs w:val="28"/>
        </w:rPr>
        <w:t>8</w:t>
      </w:r>
      <w:r w:rsidRPr="004416BF">
        <w:rPr>
          <w:sz w:val="28"/>
          <w:szCs w:val="28"/>
        </w:rPr>
        <w:t xml:space="preserve"> год – </w:t>
      </w:r>
      <w:r w:rsidR="004416BF" w:rsidRPr="004416BF">
        <w:rPr>
          <w:sz w:val="28"/>
          <w:szCs w:val="28"/>
        </w:rPr>
        <w:t>142 744 490</w:t>
      </w:r>
      <w:r w:rsidRPr="004416BF">
        <w:rPr>
          <w:sz w:val="28"/>
          <w:szCs w:val="28"/>
        </w:rPr>
        <w:t xml:space="preserve">,00 руб.; </w:t>
      </w:r>
      <w:r w:rsidR="004416BF" w:rsidRPr="004416BF">
        <w:rPr>
          <w:sz w:val="28"/>
          <w:szCs w:val="28"/>
        </w:rPr>
        <w:t>на</w:t>
      </w:r>
      <w:r w:rsidRPr="004416BF">
        <w:rPr>
          <w:sz w:val="28"/>
          <w:szCs w:val="28"/>
        </w:rPr>
        <w:t xml:space="preserve"> 201</w:t>
      </w:r>
      <w:r w:rsidR="004416BF" w:rsidRPr="004416BF">
        <w:rPr>
          <w:sz w:val="28"/>
          <w:szCs w:val="28"/>
        </w:rPr>
        <w:t>9</w:t>
      </w:r>
      <w:r w:rsidRPr="004416BF">
        <w:rPr>
          <w:sz w:val="28"/>
          <w:szCs w:val="28"/>
        </w:rPr>
        <w:t xml:space="preserve"> год – </w:t>
      </w:r>
      <w:r w:rsidR="004416BF" w:rsidRPr="004416BF">
        <w:rPr>
          <w:sz w:val="28"/>
          <w:szCs w:val="28"/>
        </w:rPr>
        <w:t>120 144 728</w:t>
      </w:r>
      <w:r w:rsidRPr="004416BF">
        <w:rPr>
          <w:sz w:val="28"/>
          <w:szCs w:val="28"/>
        </w:rPr>
        <w:t xml:space="preserve">,00 руб.; </w:t>
      </w:r>
      <w:r w:rsidR="004416BF" w:rsidRPr="004416BF">
        <w:rPr>
          <w:sz w:val="28"/>
          <w:szCs w:val="28"/>
        </w:rPr>
        <w:t>на</w:t>
      </w:r>
      <w:r w:rsidRPr="004416BF">
        <w:rPr>
          <w:sz w:val="28"/>
          <w:szCs w:val="28"/>
        </w:rPr>
        <w:t xml:space="preserve"> 20</w:t>
      </w:r>
      <w:r w:rsidR="004416BF" w:rsidRPr="004416BF">
        <w:rPr>
          <w:sz w:val="28"/>
          <w:szCs w:val="28"/>
        </w:rPr>
        <w:t>20</w:t>
      </w:r>
      <w:r w:rsidRPr="004416BF">
        <w:rPr>
          <w:sz w:val="28"/>
          <w:szCs w:val="28"/>
        </w:rPr>
        <w:t xml:space="preserve"> год – </w:t>
      </w:r>
      <w:r w:rsidR="004416BF" w:rsidRPr="004416BF">
        <w:rPr>
          <w:sz w:val="28"/>
          <w:szCs w:val="28"/>
        </w:rPr>
        <w:t>129 063 505</w:t>
      </w:r>
      <w:r w:rsidRPr="004416BF">
        <w:rPr>
          <w:sz w:val="28"/>
          <w:szCs w:val="28"/>
        </w:rPr>
        <w:t xml:space="preserve">,00 руб. Наибольший удельный вес во всех периодах приходится на субвенции. </w:t>
      </w:r>
      <w:r w:rsidR="004416BF" w:rsidRPr="004416BF">
        <w:rPr>
          <w:sz w:val="28"/>
          <w:szCs w:val="28"/>
        </w:rPr>
        <w:t xml:space="preserve">На </w:t>
      </w:r>
      <w:r w:rsidRPr="004416BF">
        <w:rPr>
          <w:sz w:val="28"/>
          <w:szCs w:val="28"/>
        </w:rPr>
        <w:t>201</w:t>
      </w:r>
      <w:r w:rsidR="004416BF" w:rsidRPr="004416BF">
        <w:rPr>
          <w:sz w:val="28"/>
          <w:szCs w:val="28"/>
        </w:rPr>
        <w:t>8</w:t>
      </w:r>
      <w:r w:rsidRPr="004416BF">
        <w:rPr>
          <w:sz w:val="28"/>
          <w:szCs w:val="28"/>
        </w:rPr>
        <w:t xml:space="preserve"> год это 9</w:t>
      </w:r>
      <w:r w:rsidR="004416BF" w:rsidRPr="004416BF">
        <w:rPr>
          <w:sz w:val="28"/>
          <w:szCs w:val="28"/>
        </w:rPr>
        <w:t>9</w:t>
      </w:r>
      <w:r w:rsidRPr="004416BF">
        <w:rPr>
          <w:sz w:val="28"/>
          <w:szCs w:val="28"/>
        </w:rPr>
        <w:t>,</w:t>
      </w:r>
      <w:r w:rsidR="004416BF" w:rsidRPr="004416BF">
        <w:rPr>
          <w:sz w:val="28"/>
          <w:szCs w:val="28"/>
        </w:rPr>
        <w:t>0%; на</w:t>
      </w:r>
      <w:r w:rsidRPr="004416BF">
        <w:rPr>
          <w:sz w:val="28"/>
          <w:szCs w:val="28"/>
        </w:rPr>
        <w:t xml:space="preserve"> 201</w:t>
      </w:r>
      <w:r w:rsidR="004416BF" w:rsidRPr="004416BF">
        <w:rPr>
          <w:sz w:val="28"/>
          <w:szCs w:val="28"/>
        </w:rPr>
        <w:t>9</w:t>
      </w:r>
      <w:r w:rsidRPr="004416BF">
        <w:rPr>
          <w:sz w:val="28"/>
          <w:szCs w:val="28"/>
        </w:rPr>
        <w:t xml:space="preserve"> год – </w:t>
      </w:r>
      <w:r w:rsidR="004416BF" w:rsidRPr="004416BF">
        <w:rPr>
          <w:sz w:val="28"/>
          <w:szCs w:val="28"/>
        </w:rPr>
        <w:t>99,3</w:t>
      </w:r>
      <w:r w:rsidRPr="004416BF">
        <w:rPr>
          <w:sz w:val="28"/>
          <w:szCs w:val="28"/>
        </w:rPr>
        <w:t xml:space="preserve">%; </w:t>
      </w:r>
      <w:r w:rsidR="004416BF" w:rsidRPr="004416BF">
        <w:rPr>
          <w:sz w:val="28"/>
          <w:szCs w:val="28"/>
        </w:rPr>
        <w:t xml:space="preserve">на </w:t>
      </w:r>
      <w:r w:rsidRPr="004416BF">
        <w:rPr>
          <w:sz w:val="28"/>
          <w:szCs w:val="28"/>
        </w:rPr>
        <w:t>20</w:t>
      </w:r>
      <w:r w:rsidR="004416BF" w:rsidRPr="004416BF">
        <w:rPr>
          <w:sz w:val="28"/>
          <w:szCs w:val="28"/>
        </w:rPr>
        <w:t>20</w:t>
      </w:r>
      <w:r w:rsidRPr="004416BF">
        <w:rPr>
          <w:sz w:val="28"/>
          <w:szCs w:val="28"/>
        </w:rPr>
        <w:t xml:space="preserve"> год – 99,</w:t>
      </w:r>
      <w:r w:rsidR="004416BF" w:rsidRPr="004416BF">
        <w:rPr>
          <w:sz w:val="28"/>
          <w:szCs w:val="28"/>
        </w:rPr>
        <w:t>8</w:t>
      </w:r>
      <w:r w:rsidRPr="004416BF">
        <w:rPr>
          <w:sz w:val="28"/>
          <w:szCs w:val="28"/>
        </w:rPr>
        <w:t xml:space="preserve">%. Дотации бюджетам субъектов </w:t>
      </w:r>
      <w:r w:rsidRPr="004416BF">
        <w:rPr>
          <w:sz w:val="28"/>
          <w:szCs w:val="28"/>
        </w:rPr>
        <w:lastRenderedPageBreak/>
        <w:t xml:space="preserve">Российской Федерации и муниципальных образований </w:t>
      </w:r>
      <w:r w:rsidR="004416BF" w:rsidRPr="004416BF">
        <w:rPr>
          <w:sz w:val="28"/>
          <w:szCs w:val="28"/>
        </w:rPr>
        <w:t>на</w:t>
      </w:r>
      <w:r w:rsidRPr="004416BF">
        <w:rPr>
          <w:sz w:val="28"/>
          <w:szCs w:val="28"/>
        </w:rPr>
        <w:t xml:space="preserve"> 201</w:t>
      </w:r>
      <w:r w:rsidR="004416BF" w:rsidRPr="004416BF">
        <w:rPr>
          <w:sz w:val="28"/>
          <w:szCs w:val="28"/>
        </w:rPr>
        <w:t>8 год</w:t>
      </w:r>
      <w:r w:rsidRPr="004416BF">
        <w:rPr>
          <w:sz w:val="28"/>
          <w:szCs w:val="28"/>
        </w:rPr>
        <w:t xml:space="preserve"> прогнозируются в суме </w:t>
      </w:r>
      <w:r w:rsidR="004416BF" w:rsidRPr="004416BF">
        <w:rPr>
          <w:sz w:val="28"/>
          <w:szCs w:val="28"/>
        </w:rPr>
        <w:t>1 379 888</w:t>
      </w:r>
      <w:r w:rsidRPr="004416BF">
        <w:rPr>
          <w:sz w:val="28"/>
          <w:szCs w:val="28"/>
        </w:rPr>
        <w:t xml:space="preserve">,00 руб. или </w:t>
      </w:r>
      <w:r w:rsidR="004416BF" w:rsidRPr="004416BF">
        <w:rPr>
          <w:sz w:val="28"/>
          <w:szCs w:val="28"/>
        </w:rPr>
        <w:t>1,0</w:t>
      </w:r>
      <w:r w:rsidRPr="004416BF">
        <w:rPr>
          <w:sz w:val="28"/>
          <w:szCs w:val="28"/>
        </w:rPr>
        <w:t>% от общей суммы безвозмездных поступлений. В плановом периоде 201</w:t>
      </w:r>
      <w:r w:rsidR="004416BF" w:rsidRPr="004416BF">
        <w:rPr>
          <w:sz w:val="28"/>
          <w:szCs w:val="28"/>
        </w:rPr>
        <w:t>9-2020</w:t>
      </w:r>
      <w:r w:rsidRPr="004416BF">
        <w:rPr>
          <w:sz w:val="28"/>
          <w:szCs w:val="28"/>
        </w:rPr>
        <w:t xml:space="preserve"> годов данный показатель имеет тенденцию к снижению и составляет 0,</w:t>
      </w:r>
      <w:r w:rsidR="004416BF" w:rsidRPr="004416BF">
        <w:rPr>
          <w:sz w:val="28"/>
          <w:szCs w:val="28"/>
        </w:rPr>
        <w:t>7</w:t>
      </w:r>
      <w:r w:rsidRPr="004416BF">
        <w:rPr>
          <w:sz w:val="28"/>
          <w:szCs w:val="28"/>
        </w:rPr>
        <w:t>% и 0,</w:t>
      </w:r>
      <w:r w:rsidR="004416BF" w:rsidRPr="004416BF">
        <w:rPr>
          <w:sz w:val="28"/>
          <w:szCs w:val="28"/>
        </w:rPr>
        <w:t>2</w:t>
      </w:r>
      <w:r w:rsidRPr="004416BF">
        <w:rPr>
          <w:sz w:val="28"/>
          <w:szCs w:val="28"/>
        </w:rPr>
        <w:t>% соответственно.</w:t>
      </w:r>
    </w:p>
    <w:p w:rsidR="002348B5" w:rsidRPr="004416BF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4416BF">
        <w:rPr>
          <w:b/>
          <w:sz w:val="28"/>
          <w:szCs w:val="28"/>
        </w:rPr>
        <w:t xml:space="preserve">Расходная часть </w:t>
      </w:r>
      <w:r w:rsidR="000A1C80" w:rsidRPr="004416BF">
        <w:rPr>
          <w:b/>
          <w:sz w:val="28"/>
          <w:szCs w:val="28"/>
        </w:rPr>
        <w:t xml:space="preserve">проекта </w:t>
      </w:r>
      <w:r w:rsidRPr="004416BF">
        <w:rPr>
          <w:b/>
          <w:sz w:val="28"/>
          <w:szCs w:val="28"/>
        </w:rPr>
        <w:t>бюджета муниципального района</w:t>
      </w:r>
      <w:r w:rsidR="000A1C80" w:rsidRPr="004416BF">
        <w:rPr>
          <w:b/>
          <w:sz w:val="28"/>
          <w:szCs w:val="28"/>
        </w:rPr>
        <w:t xml:space="preserve"> «Черемисиновский район» Курской области на 201</w:t>
      </w:r>
      <w:r w:rsidR="004416BF">
        <w:rPr>
          <w:b/>
          <w:sz w:val="28"/>
          <w:szCs w:val="28"/>
        </w:rPr>
        <w:t>8</w:t>
      </w:r>
      <w:r w:rsidR="000A1C80" w:rsidRPr="004416BF">
        <w:rPr>
          <w:b/>
          <w:sz w:val="28"/>
          <w:szCs w:val="28"/>
        </w:rPr>
        <w:t xml:space="preserve"> год</w:t>
      </w:r>
      <w:r w:rsidR="00715DC2" w:rsidRPr="004416BF">
        <w:rPr>
          <w:b/>
          <w:sz w:val="28"/>
          <w:szCs w:val="28"/>
        </w:rPr>
        <w:t xml:space="preserve"> и плановый период 201</w:t>
      </w:r>
      <w:r w:rsidR="004416BF">
        <w:rPr>
          <w:b/>
          <w:sz w:val="28"/>
          <w:szCs w:val="28"/>
        </w:rPr>
        <w:t>9</w:t>
      </w:r>
      <w:r w:rsidR="00715DC2" w:rsidRPr="004416BF">
        <w:rPr>
          <w:b/>
          <w:sz w:val="28"/>
          <w:szCs w:val="28"/>
        </w:rPr>
        <w:t>-20</w:t>
      </w:r>
      <w:r w:rsidR="004416BF">
        <w:rPr>
          <w:b/>
          <w:sz w:val="28"/>
          <w:szCs w:val="28"/>
        </w:rPr>
        <w:t>20</w:t>
      </w:r>
      <w:r w:rsidR="00715DC2" w:rsidRPr="004416BF">
        <w:rPr>
          <w:b/>
          <w:sz w:val="28"/>
          <w:szCs w:val="28"/>
        </w:rPr>
        <w:t xml:space="preserve"> годов</w:t>
      </w:r>
    </w:p>
    <w:p w:rsidR="002234FA" w:rsidRPr="004416BF" w:rsidRDefault="002234FA" w:rsidP="00C111FA">
      <w:pPr>
        <w:ind w:firstLine="851"/>
        <w:jc w:val="both"/>
        <w:rPr>
          <w:sz w:val="28"/>
          <w:szCs w:val="28"/>
        </w:rPr>
      </w:pPr>
      <w:r w:rsidRPr="004416BF">
        <w:rPr>
          <w:sz w:val="28"/>
          <w:szCs w:val="28"/>
        </w:rPr>
        <w:t>Расходные обязательства муниципального района «Черемисиновский район»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CC3D9C" w:rsidRPr="004416BF">
        <w:rPr>
          <w:sz w:val="28"/>
          <w:szCs w:val="28"/>
        </w:rPr>
        <w:t>.</w:t>
      </w:r>
    </w:p>
    <w:p w:rsidR="002234FA" w:rsidRPr="004416BF" w:rsidRDefault="001618E8" w:rsidP="00C111FA">
      <w:pPr>
        <w:ind w:firstLine="851"/>
        <w:jc w:val="both"/>
        <w:rPr>
          <w:sz w:val="28"/>
          <w:szCs w:val="28"/>
        </w:rPr>
      </w:pPr>
      <w:r w:rsidRPr="004416BF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4416BF" w:rsidRDefault="002234FA" w:rsidP="00C111FA">
      <w:pPr>
        <w:ind w:firstLine="851"/>
        <w:jc w:val="both"/>
        <w:rPr>
          <w:sz w:val="28"/>
          <w:szCs w:val="28"/>
        </w:rPr>
      </w:pPr>
      <w:r w:rsidRPr="004416BF">
        <w:rPr>
          <w:sz w:val="28"/>
          <w:szCs w:val="28"/>
        </w:rPr>
        <w:t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района «Черемисиновский район» на 201</w:t>
      </w:r>
      <w:r w:rsidR="004416BF" w:rsidRPr="004416BF">
        <w:rPr>
          <w:sz w:val="28"/>
          <w:szCs w:val="28"/>
        </w:rPr>
        <w:t>8</w:t>
      </w:r>
      <w:r w:rsidRPr="004416BF">
        <w:rPr>
          <w:sz w:val="28"/>
          <w:szCs w:val="28"/>
        </w:rPr>
        <w:t xml:space="preserve"> год</w:t>
      </w:r>
      <w:r w:rsidR="00CC3D9C" w:rsidRPr="004416BF">
        <w:rPr>
          <w:sz w:val="28"/>
          <w:szCs w:val="28"/>
        </w:rPr>
        <w:t xml:space="preserve"> и плановый период 201</w:t>
      </w:r>
      <w:r w:rsidR="004416BF" w:rsidRPr="004416BF">
        <w:rPr>
          <w:sz w:val="28"/>
          <w:szCs w:val="28"/>
        </w:rPr>
        <w:t>9</w:t>
      </w:r>
      <w:r w:rsidR="00CC3D9C" w:rsidRPr="004416BF">
        <w:rPr>
          <w:sz w:val="28"/>
          <w:szCs w:val="28"/>
        </w:rPr>
        <w:t>-20</w:t>
      </w:r>
      <w:r w:rsidR="004416BF" w:rsidRPr="004416BF">
        <w:rPr>
          <w:sz w:val="28"/>
          <w:szCs w:val="28"/>
        </w:rPr>
        <w:t>20</w:t>
      </w:r>
      <w:r w:rsidR="00CC3D9C" w:rsidRPr="004416BF">
        <w:rPr>
          <w:sz w:val="28"/>
          <w:szCs w:val="28"/>
        </w:rPr>
        <w:t xml:space="preserve"> годов</w:t>
      </w:r>
      <w:r w:rsidRPr="004416BF">
        <w:rPr>
          <w:sz w:val="28"/>
          <w:szCs w:val="28"/>
        </w:rPr>
        <w:t>.</w:t>
      </w:r>
    </w:p>
    <w:p w:rsidR="00BF5D13" w:rsidRPr="004416BF" w:rsidRDefault="00BF5D13" w:rsidP="00C111FA">
      <w:pPr>
        <w:ind w:firstLine="851"/>
        <w:jc w:val="both"/>
        <w:rPr>
          <w:sz w:val="28"/>
          <w:szCs w:val="28"/>
        </w:rPr>
      </w:pPr>
      <w:r w:rsidRPr="004416BF">
        <w:rPr>
          <w:sz w:val="28"/>
          <w:szCs w:val="28"/>
        </w:rPr>
        <w:t>Структура расходов в разрезе главных распорядителей бюджетных средств представлена в следующей таблице.</w:t>
      </w:r>
    </w:p>
    <w:p w:rsidR="00BF5D13" w:rsidRPr="004416BF" w:rsidRDefault="00BF5D13" w:rsidP="00C111FA">
      <w:pPr>
        <w:ind w:firstLine="851"/>
        <w:jc w:val="both"/>
        <w:rPr>
          <w:sz w:val="28"/>
          <w:szCs w:val="28"/>
        </w:rPr>
      </w:pPr>
      <w:r w:rsidRPr="004416BF">
        <w:rPr>
          <w:sz w:val="28"/>
          <w:szCs w:val="28"/>
        </w:rPr>
        <w:t>Таблица 3 – Структура расходов ГРБС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850"/>
        <w:gridCol w:w="1701"/>
        <w:gridCol w:w="851"/>
        <w:gridCol w:w="1700"/>
        <w:gridCol w:w="851"/>
      </w:tblGrid>
      <w:tr w:rsidR="00492281" w:rsidRPr="00492281" w:rsidTr="00602398">
        <w:tc>
          <w:tcPr>
            <w:tcW w:w="2376" w:type="dxa"/>
            <w:vMerge w:val="restart"/>
          </w:tcPr>
          <w:p w:rsidR="00602398" w:rsidRPr="00D9614D" w:rsidRDefault="00602398" w:rsidP="003E36AC">
            <w:pPr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602398" w:rsidRPr="00D9614D" w:rsidRDefault="00602398" w:rsidP="00CC1865">
            <w:pPr>
              <w:ind w:hanging="79"/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201</w:t>
            </w:r>
            <w:r w:rsidR="00CC1865" w:rsidRPr="00D9614D">
              <w:rPr>
                <w:sz w:val="22"/>
                <w:szCs w:val="22"/>
              </w:rPr>
              <w:t>8</w:t>
            </w:r>
            <w:r w:rsidRPr="00D9614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  <w:gridSpan w:val="2"/>
          </w:tcPr>
          <w:p w:rsidR="00602398" w:rsidRPr="00D9614D" w:rsidRDefault="00602398" w:rsidP="00CC1865">
            <w:pPr>
              <w:ind w:hanging="79"/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201</w:t>
            </w:r>
            <w:r w:rsidR="00CC1865" w:rsidRPr="00D9614D">
              <w:rPr>
                <w:sz w:val="22"/>
                <w:szCs w:val="22"/>
              </w:rPr>
              <w:t>9</w:t>
            </w:r>
            <w:r w:rsidRPr="00D9614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602398" w:rsidRPr="00D9614D" w:rsidRDefault="00CC1865" w:rsidP="00CC1865">
            <w:pPr>
              <w:ind w:hanging="79"/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2020</w:t>
            </w:r>
            <w:r w:rsidR="00602398" w:rsidRPr="00D9614D">
              <w:rPr>
                <w:sz w:val="22"/>
                <w:szCs w:val="22"/>
              </w:rPr>
              <w:t xml:space="preserve"> год</w:t>
            </w:r>
          </w:p>
        </w:tc>
      </w:tr>
      <w:tr w:rsidR="00492281" w:rsidRPr="00492281" w:rsidTr="00602398">
        <w:tc>
          <w:tcPr>
            <w:tcW w:w="2376" w:type="dxa"/>
            <w:vMerge/>
          </w:tcPr>
          <w:p w:rsidR="00602398" w:rsidRPr="00D9614D" w:rsidRDefault="00602398" w:rsidP="00602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02398" w:rsidRPr="00D9614D" w:rsidRDefault="00602398" w:rsidP="00602398">
            <w:pPr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Сумма, руб.</w:t>
            </w:r>
          </w:p>
        </w:tc>
        <w:tc>
          <w:tcPr>
            <w:tcW w:w="850" w:type="dxa"/>
          </w:tcPr>
          <w:p w:rsidR="00602398" w:rsidRPr="00D9614D" w:rsidRDefault="00602398" w:rsidP="00602398">
            <w:pPr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уд. вес, %</w:t>
            </w:r>
          </w:p>
        </w:tc>
        <w:tc>
          <w:tcPr>
            <w:tcW w:w="1701" w:type="dxa"/>
          </w:tcPr>
          <w:p w:rsidR="00602398" w:rsidRPr="00D9614D" w:rsidRDefault="00602398" w:rsidP="00602398">
            <w:pPr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D9614D" w:rsidRDefault="00602398" w:rsidP="00602398">
            <w:pPr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уд. вес, %</w:t>
            </w:r>
          </w:p>
        </w:tc>
        <w:tc>
          <w:tcPr>
            <w:tcW w:w="1700" w:type="dxa"/>
          </w:tcPr>
          <w:p w:rsidR="00602398" w:rsidRPr="00D9614D" w:rsidRDefault="00602398" w:rsidP="00602398">
            <w:pPr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D9614D" w:rsidRDefault="00602398" w:rsidP="00602398">
            <w:pPr>
              <w:jc w:val="center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уд. вес, %</w:t>
            </w:r>
          </w:p>
        </w:tc>
      </w:tr>
      <w:tr w:rsidR="00492281" w:rsidRPr="00492281" w:rsidTr="00602398">
        <w:trPr>
          <w:trHeight w:val="307"/>
        </w:trPr>
        <w:tc>
          <w:tcPr>
            <w:tcW w:w="2376" w:type="dxa"/>
          </w:tcPr>
          <w:p w:rsidR="00602398" w:rsidRPr="00D9614D" w:rsidRDefault="00602398" w:rsidP="00602398">
            <w:pPr>
              <w:jc w:val="both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001 Администрация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D9614D" w:rsidRDefault="00CC1865" w:rsidP="00602398">
            <w:pPr>
              <w:ind w:hanging="108"/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44 891 298,00</w:t>
            </w:r>
          </w:p>
        </w:tc>
        <w:tc>
          <w:tcPr>
            <w:tcW w:w="850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18,0</w:t>
            </w:r>
          </w:p>
        </w:tc>
        <w:tc>
          <w:tcPr>
            <w:tcW w:w="1701" w:type="dxa"/>
          </w:tcPr>
          <w:p w:rsidR="00602398" w:rsidRPr="00D9614D" w:rsidRDefault="00CC1865" w:rsidP="00602398">
            <w:pPr>
              <w:ind w:left="-108"/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43 770 986,00</w:t>
            </w:r>
          </w:p>
        </w:tc>
        <w:tc>
          <w:tcPr>
            <w:tcW w:w="851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19,4</w:t>
            </w:r>
          </w:p>
        </w:tc>
        <w:tc>
          <w:tcPr>
            <w:tcW w:w="1700" w:type="dxa"/>
          </w:tcPr>
          <w:p w:rsidR="00602398" w:rsidRPr="00D9614D" w:rsidRDefault="00CC1865" w:rsidP="00602398">
            <w:pPr>
              <w:ind w:hanging="109"/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45 094 374,00</w:t>
            </w:r>
          </w:p>
        </w:tc>
        <w:tc>
          <w:tcPr>
            <w:tcW w:w="851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18,8</w:t>
            </w:r>
          </w:p>
        </w:tc>
      </w:tr>
      <w:tr w:rsidR="00492281" w:rsidRPr="00492281" w:rsidTr="00602398">
        <w:tc>
          <w:tcPr>
            <w:tcW w:w="2376" w:type="dxa"/>
          </w:tcPr>
          <w:p w:rsidR="00602398" w:rsidRPr="00D9614D" w:rsidRDefault="00602398" w:rsidP="00602398">
            <w:pPr>
              <w:jc w:val="both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002 Управление образования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D9614D" w:rsidRDefault="00CC1865" w:rsidP="00602398">
            <w:pPr>
              <w:ind w:hanging="108"/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162 596 524,00</w:t>
            </w:r>
          </w:p>
        </w:tc>
        <w:tc>
          <w:tcPr>
            <w:tcW w:w="850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65,3</w:t>
            </w:r>
          </w:p>
        </w:tc>
        <w:tc>
          <w:tcPr>
            <w:tcW w:w="1701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141 941 207,00</w:t>
            </w:r>
          </w:p>
        </w:tc>
        <w:tc>
          <w:tcPr>
            <w:tcW w:w="851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62,8</w:t>
            </w:r>
          </w:p>
        </w:tc>
        <w:tc>
          <w:tcPr>
            <w:tcW w:w="1700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153 908 351,00</w:t>
            </w:r>
          </w:p>
        </w:tc>
        <w:tc>
          <w:tcPr>
            <w:tcW w:w="851" w:type="dxa"/>
          </w:tcPr>
          <w:p w:rsidR="00602398" w:rsidRPr="00D9614D" w:rsidRDefault="00D9614D" w:rsidP="006F74D7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64,2</w:t>
            </w:r>
          </w:p>
        </w:tc>
      </w:tr>
      <w:tr w:rsidR="00492281" w:rsidRPr="00492281" w:rsidTr="00602398">
        <w:tc>
          <w:tcPr>
            <w:tcW w:w="2376" w:type="dxa"/>
          </w:tcPr>
          <w:p w:rsidR="00602398" w:rsidRPr="00D9614D" w:rsidRDefault="00602398" w:rsidP="00602398">
            <w:pPr>
              <w:jc w:val="both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003 Управление культуры, молодежной политики и спорта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35 126 192,00</w:t>
            </w:r>
          </w:p>
        </w:tc>
        <w:tc>
          <w:tcPr>
            <w:tcW w:w="850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14,2</w:t>
            </w:r>
          </w:p>
        </w:tc>
        <w:tc>
          <w:tcPr>
            <w:tcW w:w="1701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35 406 629,00</w:t>
            </w:r>
          </w:p>
        </w:tc>
        <w:tc>
          <w:tcPr>
            <w:tcW w:w="851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15,6</w:t>
            </w:r>
          </w:p>
        </w:tc>
        <w:tc>
          <w:tcPr>
            <w:tcW w:w="1700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36 106 629,00</w:t>
            </w:r>
          </w:p>
        </w:tc>
        <w:tc>
          <w:tcPr>
            <w:tcW w:w="851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15,0</w:t>
            </w:r>
          </w:p>
        </w:tc>
      </w:tr>
      <w:tr w:rsidR="00492281" w:rsidRPr="00492281" w:rsidTr="00602398">
        <w:tc>
          <w:tcPr>
            <w:tcW w:w="2376" w:type="dxa"/>
          </w:tcPr>
          <w:p w:rsidR="00602398" w:rsidRPr="00D9614D" w:rsidRDefault="00602398" w:rsidP="00602398">
            <w:pPr>
              <w:jc w:val="both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004 Управление финансов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6 306 177,00</w:t>
            </w:r>
          </w:p>
        </w:tc>
        <w:tc>
          <w:tcPr>
            <w:tcW w:w="850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2,5</w:t>
            </w:r>
          </w:p>
        </w:tc>
        <w:tc>
          <w:tcPr>
            <w:tcW w:w="1701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5 079 646,00</w:t>
            </w:r>
          </w:p>
        </w:tc>
        <w:tc>
          <w:tcPr>
            <w:tcW w:w="851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2,2</w:t>
            </w:r>
          </w:p>
        </w:tc>
        <w:tc>
          <w:tcPr>
            <w:tcW w:w="1700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4 823 576,00</w:t>
            </w:r>
          </w:p>
        </w:tc>
        <w:tc>
          <w:tcPr>
            <w:tcW w:w="851" w:type="dxa"/>
          </w:tcPr>
          <w:p w:rsidR="00602398" w:rsidRPr="00D9614D" w:rsidRDefault="00D9614D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2,0</w:t>
            </w:r>
          </w:p>
        </w:tc>
      </w:tr>
      <w:tr w:rsidR="00492281" w:rsidRPr="00492281" w:rsidTr="00602398">
        <w:tc>
          <w:tcPr>
            <w:tcW w:w="2376" w:type="dxa"/>
          </w:tcPr>
          <w:p w:rsidR="00602398" w:rsidRPr="00D9614D" w:rsidRDefault="00602398" w:rsidP="00D9614D">
            <w:pPr>
              <w:jc w:val="both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</w:tcPr>
          <w:p w:rsidR="00602398" w:rsidRPr="00D9614D" w:rsidRDefault="00CC1865" w:rsidP="00731095">
            <w:pPr>
              <w:ind w:hanging="108"/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248 920 191,00</w:t>
            </w:r>
          </w:p>
        </w:tc>
        <w:tc>
          <w:tcPr>
            <w:tcW w:w="850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226 198 468,00</w:t>
            </w:r>
          </w:p>
        </w:tc>
        <w:tc>
          <w:tcPr>
            <w:tcW w:w="851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100,0</w:t>
            </w:r>
          </w:p>
        </w:tc>
        <w:tc>
          <w:tcPr>
            <w:tcW w:w="1700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239 932 930,00</w:t>
            </w:r>
          </w:p>
        </w:tc>
        <w:tc>
          <w:tcPr>
            <w:tcW w:w="851" w:type="dxa"/>
          </w:tcPr>
          <w:p w:rsidR="00602398" w:rsidRPr="00D9614D" w:rsidRDefault="00CC1865" w:rsidP="00602398">
            <w:pPr>
              <w:jc w:val="right"/>
              <w:rPr>
                <w:sz w:val="22"/>
                <w:szCs w:val="22"/>
              </w:rPr>
            </w:pPr>
            <w:r w:rsidRPr="00D9614D">
              <w:rPr>
                <w:sz w:val="22"/>
                <w:szCs w:val="22"/>
              </w:rPr>
              <w:t>100,0</w:t>
            </w:r>
          </w:p>
        </w:tc>
      </w:tr>
    </w:tbl>
    <w:p w:rsidR="00FF57AB" w:rsidRPr="006D160D" w:rsidRDefault="00FF57AB" w:rsidP="00C111FA">
      <w:pPr>
        <w:ind w:firstLine="851"/>
        <w:jc w:val="both"/>
        <w:rPr>
          <w:sz w:val="28"/>
          <w:szCs w:val="28"/>
        </w:rPr>
      </w:pPr>
      <w:r w:rsidRPr="006D160D">
        <w:rPr>
          <w:sz w:val="28"/>
          <w:szCs w:val="28"/>
        </w:rPr>
        <w:lastRenderedPageBreak/>
        <w:t>Общий объем расходов бюджета муниципального района «Черемисиновский район» Курской области на 201</w:t>
      </w:r>
      <w:r w:rsidR="000352D9" w:rsidRPr="006D160D">
        <w:rPr>
          <w:sz w:val="28"/>
          <w:szCs w:val="28"/>
        </w:rPr>
        <w:t>8</w:t>
      </w:r>
      <w:r w:rsidRPr="006D160D">
        <w:rPr>
          <w:sz w:val="28"/>
          <w:szCs w:val="28"/>
        </w:rPr>
        <w:t xml:space="preserve"> год прогнозируется в </w:t>
      </w:r>
      <w:r w:rsidR="00834D72" w:rsidRPr="006D160D">
        <w:rPr>
          <w:sz w:val="28"/>
          <w:szCs w:val="28"/>
        </w:rPr>
        <w:t>объеме</w:t>
      </w:r>
      <w:r w:rsidRPr="006D160D">
        <w:rPr>
          <w:sz w:val="28"/>
          <w:szCs w:val="28"/>
        </w:rPr>
        <w:t xml:space="preserve"> </w:t>
      </w:r>
      <w:r w:rsidR="000352D9" w:rsidRPr="006D160D">
        <w:rPr>
          <w:sz w:val="28"/>
          <w:szCs w:val="28"/>
        </w:rPr>
        <w:t>248 920 191</w:t>
      </w:r>
      <w:r w:rsidR="00834D72" w:rsidRPr="006D160D">
        <w:rPr>
          <w:sz w:val="28"/>
          <w:szCs w:val="28"/>
        </w:rPr>
        <w:t>,00</w:t>
      </w:r>
      <w:r w:rsidRPr="006D160D">
        <w:rPr>
          <w:sz w:val="28"/>
          <w:szCs w:val="28"/>
        </w:rPr>
        <w:t xml:space="preserve"> руб.</w:t>
      </w:r>
      <w:r w:rsidR="00834D72" w:rsidRPr="006D160D">
        <w:rPr>
          <w:sz w:val="28"/>
          <w:szCs w:val="28"/>
        </w:rPr>
        <w:t xml:space="preserve">, наибольшая доля средств приходится на Управление образования Черемисиновского района Курской области – </w:t>
      </w:r>
      <w:r w:rsidR="006D160D" w:rsidRPr="006D160D">
        <w:rPr>
          <w:sz w:val="28"/>
          <w:szCs w:val="28"/>
        </w:rPr>
        <w:t>162 596 524</w:t>
      </w:r>
      <w:r w:rsidR="00834D72" w:rsidRPr="006D160D">
        <w:rPr>
          <w:sz w:val="28"/>
          <w:szCs w:val="28"/>
        </w:rPr>
        <w:t xml:space="preserve">,00 руб. или </w:t>
      </w:r>
      <w:r w:rsidR="006D160D" w:rsidRPr="006D160D">
        <w:rPr>
          <w:sz w:val="28"/>
          <w:szCs w:val="28"/>
        </w:rPr>
        <w:t>65,3</w:t>
      </w:r>
      <w:r w:rsidR="00834D72" w:rsidRPr="006D160D">
        <w:rPr>
          <w:sz w:val="28"/>
          <w:szCs w:val="28"/>
        </w:rPr>
        <w:t>%. На 201</w:t>
      </w:r>
      <w:r w:rsidR="006D160D" w:rsidRPr="006D160D">
        <w:rPr>
          <w:sz w:val="28"/>
          <w:szCs w:val="28"/>
        </w:rPr>
        <w:t>9</w:t>
      </w:r>
      <w:r w:rsidR="00834D72" w:rsidRPr="006D160D">
        <w:rPr>
          <w:sz w:val="28"/>
          <w:szCs w:val="28"/>
        </w:rPr>
        <w:t xml:space="preserve"> и 20</w:t>
      </w:r>
      <w:r w:rsidR="006D160D" w:rsidRPr="006D160D">
        <w:rPr>
          <w:sz w:val="28"/>
          <w:szCs w:val="28"/>
        </w:rPr>
        <w:t>20</w:t>
      </w:r>
      <w:r w:rsidR="00834D72" w:rsidRPr="006D160D">
        <w:rPr>
          <w:sz w:val="28"/>
          <w:szCs w:val="28"/>
        </w:rPr>
        <w:t xml:space="preserve"> годы приходится </w:t>
      </w:r>
      <w:r w:rsidR="006D160D" w:rsidRPr="006D160D">
        <w:rPr>
          <w:sz w:val="28"/>
          <w:szCs w:val="28"/>
        </w:rPr>
        <w:t>226 198 468</w:t>
      </w:r>
      <w:r w:rsidR="00834D72" w:rsidRPr="006D160D">
        <w:rPr>
          <w:sz w:val="28"/>
          <w:szCs w:val="28"/>
        </w:rPr>
        <w:t xml:space="preserve">,00 руб. и </w:t>
      </w:r>
      <w:r w:rsidR="006D160D" w:rsidRPr="006D160D">
        <w:rPr>
          <w:sz w:val="28"/>
          <w:szCs w:val="28"/>
        </w:rPr>
        <w:t>239 932 930,</w:t>
      </w:r>
      <w:r w:rsidR="00834D72" w:rsidRPr="006D160D">
        <w:rPr>
          <w:sz w:val="28"/>
          <w:szCs w:val="28"/>
        </w:rPr>
        <w:t xml:space="preserve">00руб. </w:t>
      </w:r>
      <w:r w:rsidR="006D160D" w:rsidRPr="006D160D">
        <w:rPr>
          <w:sz w:val="28"/>
          <w:szCs w:val="28"/>
        </w:rPr>
        <w:t xml:space="preserve">или 62,8% и 64,2% </w:t>
      </w:r>
      <w:r w:rsidR="00834D72" w:rsidRPr="006D160D">
        <w:rPr>
          <w:sz w:val="28"/>
          <w:szCs w:val="28"/>
        </w:rPr>
        <w:t>соответственно.</w:t>
      </w:r>
    </w:p>
    <w:p w:rsidR="004A7CAA" w:rsidRPr="006D160D" w:rsidRDefault="004A7CAA" w:rsidP="00C111FA">
      <w:pPr>
        <w:ind w:firstLine="851"/>
        <w:jc w:val="both"/>
        <w:rPr>
          <w:sz w:val="28"/>
          <w:szCs w:val="28"/>
        </w:rPr>
      </w:pPr>
      <w:r w:rsidRPr="006D160D">
        <w:rPr>
          <w:sz w:val="28"/>
          <w:szCs w:val="28"/>
        </w:rPr>
        <w:t xml:space="preserve">Наименьшую долю занимают расходы, </w:t>
      </w:r>
      <w:r w:rsidR="00834D72" w:rsidRPr="006D160D">
        <w:rPr>
          <w:sz w:val="28"/>
          <w:szCs w:val="28"/>
        </w:rPr>
        <w:t>приходящиеся на У</w:t>
      </w:r>
      <w:r w:rsidRPr="006D160D">
        <w:rPr>
          <w:sz w:val="28"/>
          <w:szCs w:val="28"/>
        </w:rPr>
        <w:t>правление финансов Администрации Черемисиновского района</w:t>
      </w:r>
      <w:r w:rsidR="00834D72" w:rsidRPr="006D160D">
        <w:rPr>
          <w:sz w:val="28"/>
          <w:szCs w:val="28"/>
        </w:rPr>
        <w:t>,</w:t>
      </w:r>
      <w:r w:rsidRPr="006D160D">
        <w:rPr>
          <w:sz w:val="28"/>
          <w:szCs w:val="28"/>
        </w:rPr>
        <w:t xml:space="preserve"> и составят </w:t>
      </w:r>
      <w:r w:rsidR="00834D72" w:rsidRPr="006D160D">
        <w:rPr>
          <w:sz w:val="28"/>
          <w:szCs w:val="28"/>
        </w:rPr>
        <w:t>в</w:t>
      </w:r>
      <w:r w:rsidR="00834D72" w:rsidRPr="00492281">
        <w:rPr>
          <w:color w:val="FF0000"/>
          <w:sz w:val="28"/>
          <w:szCs w:val="28"/>
        </w:rPr>
        <w:t xml:space="preserve"> </w:t>
      </w:r>
      <w:r w:rsidR="00834D72" w:rsidRPr="006D160D">
        <w:rPr>
          <w:sz w:val="28"/>
          <w:szCs w:val="28"/>
        </w:rPr>
        <w:t>201</w:t>
      </w:r>
      <w:r w:rsidR="006D160D" w:rsidRPr="006D160D">
        <w:rPr>
          <w:sz w:val="28"/>
          <w:szCs w:val="28"/>
        </w:rPr>
        <w:t>8</w:t>
      </w:r>
      <w:r w:rsidR="00834D72" w:rsidRPr="006D160D">
        <w:rPr>
          <w:sz w:val="28"/>
          <w:szCs w:val="28"/>
        </w:rPr>
        <w:t xml:space="preserve"> </w:t>
      </w:r>
      <w:r w:rsidR="006D160D" w:rsidRPr="006D160D">
        <w:rPr>
          <w:sz w:val="28"/>
          <w:szCs w:val="28"/>
        </w:rPr>
        <w:t>г</w:t>
      </w:r>
      <w:r w:rsidR="00834D72" w:rsidRPr="006D160D">
        <w:rPr>
          <w:sz w:val="28"/>
          <w:szCs w:val="28"/>
        </w:rPr>
        <w:t xml:space="preserve">оду </w:t>
      </w:r>
      <w:r w:rsidRPr="006D160D">
        <w:rPr>
          <w:sz w:val="28"/>
          <w:szCs w:val="28"/>
        </w:rPr>
        <w:t>6</w:t>
      </w:r>
      <w:r w:rsidR="006D160D" w:rsidRPr="006D160D">
        <w:rPr>
          <w:sz w:val="28"/>
          <w:szCs w:val="28"/>
        </w:rPr>
        <w:t> 306 177,</w:t>
      </w:r>
      <w:r w:rsidR="00834D72" w:rsidRPr="006D160D">
        <w:rPr>
          <w:sz w:val="28"/>
          <w:szCs w:val="28"/>
        </w:rPr>
        <w:t>00</w:t>
      </w:r>
      <w:r w:rsidRPr="006D160D">
        <w:rPr>
          <w:sz w:val="28"/>
          <w:szCs w:val="28"/>
        </w:rPr>
        <w:t xml:space="preserve"> руб. или 2,</w:t>
      </w:r>
      <w:r w:rsidR="006D160D" w:rsidRPr="006D160D">
        <w:rPr>
          <w:sz w:val="28"/>
          <w:szCs w:val="28"/>
        </w:rPr>
        <w:t>5</w:t>
      </w:r>
      <w:r w:rsidRPr="006D160D">
        <w:rPr>
          <w:sz w:val="28"/>
          <w:szCs w:val="28"/>
        </w:rPr>
        <w:t>%</w:t>
      </w:r>
    </w:p>
    <w:p w:rsidR="00DC2A39" w:rsidRPr="00867C70" w:rsidRDefault="004A7CAA" w:rsidP="00C111FA">
      <w:pPr>
        <w:ind w:firstLine="851"/>
        <w:jc w:val="both"/>
        <w:rPr>
          <w:sz w:val="28"/>
          <w:szCs w:val="28"/>
        </w:rPr>
      </w:pPr>
      <w:r w:rsidRPr="006D160D">
        <w:rPr>
          <w:sz w:val="28"/>
          <w:szCs w:val="28"/>
        </w:rPr>
        <w:t xml:space="preserve"> </w:t>
      </w:r>
      <w:r w:rsidR="004C5047" w:rsidRPr="006D160D">
        <w:rPr>
          <w:sz w:val="28"/>
          <w:szCs w:val="28"/>
        </w:rPr>
        <w:t xml:space="preserve">Расходы главного распорядителя бюджетных средств – </w:t>
      </w:r>
      <w:r w:rsidR="008A196A" w:rsidRPr="006D160D">
        <w:rPr>
          <w:sz w:val="28"/>
          <w:szCs w:val="28"/>
        </w:rPr>
        <w:t xml:space="preserve">001 </w:t>
      </w:r>
      <w:r w:rsidR="004C5047" w:rsidRPr="006D160D">
        <w:rPr>
          <w:b/>
          <w:sz w:val="28"/>
          <w:szCs w:val="28"/>
        </w:rPr>
        <w:t>Администрации Черемисиновского района Курской области</w:t>
      </w:r>
      <w:r w:rsidR="004C5047" w:rsidRPr="006D160D">
        <w:rPr>
          <w:sz w:val="28"/>
          <w:szCs w:val="28"/>
        </w:rPr>
        <w:t xml:space="preserve"> на </w:t>
      </w:r>
      <w:r w:rsidR="004C5047" w:rsidRPr="00867C70">
        <w:rPr>
          <w:sz w:val="28"/>
          <w:szCs w:val="28"/>
        </w:rPr>
        <w:t>201</w:t>
      </w:r>
      <w:r w:rsidR="006D160D" w:rsidRPr="00867C70">
        <w:rPr>
          <w:sz w:val="28"/>
          <w:szCs w:val="28"/>
        </w:rPr>
        <w:t>8</w:t>
      </w:r>
      <w:r w:rsidR="004C5047" w:rsidRPr="00867C70">
        <w:rPr>
          <w:sz w:val="28"/>
          <w:szCs w:val="28"/>
        </w:rPr>
        <w:t xml:space="preserve"> год предусмотрены в сумме </w:t>
      </w:r>
      <w:r w:rsidR="00867C70" w:rsidRPr="00867C70">
        <w:rPr>
          <w:sz w:val="28"/>
          <w:szCs w:val="28"/>
        </w:rPr>
        <w:t>44 891 298</w:t>
      </w:r>
      <w:r w:rsidR="00834D72" w:rsidRPr="00867C70">
        <w:rPr>
          <w:sz w:val="28"/>
          <w:szCs w:val="28"/>
        </w:rPr>
        <w:t>,00</w:t>
      </w:r>
      <w:r w:rsidR="004C5047" w:rsidRPr="00867C70">
        <w:rPr>
          <w:sz w:val="28"/>
          <w:szCs w:val="28"/>
        </w:rPr>
        <w:t xml:space="preserve"> руб.</w:t>
      </w:r>
      <w:r w:rsidR="00834D72" w:rsidRPr="00867C70">
        <w:rPr>
          <w:sz w:val="28"/>
          <w:szCs w:val="28"/>
        </w:rPr>
        <w:t>; на 201</w:t>
      </w:r>
      <w:r w:rsidR="00867C70" w:rsidRPr="00867C70">
        <w:rPr>
          <w:sz w:val="28"/>
          <w:szCs w:val="28"/>
        </w:rPr>
        <w:t>9</w:t>
      </w:r>
      <w:r w:rsidR="00834D72" w:rsidRPr="00867C70">
        <w:rPr>
          <w:sz w:val="28"/>
          <w:szCs w:val="28"/>
        </w:rPr>
        <w:t xml:space="preserve"> год – </w:t>
      </w:r>
      <w:r w:rsidR="00867C70" w:rsidRPr="00867C70">
        <w:rPr>
          <w:sz w:val="28"/>
          <w:szCs w:val="28"/>
        </w:rPr>
        <w:t>43 770 986</w:t>
      </w:r>
      <w:r w:rsidR="00834D72" w:rsidRPr="00867C70">
        <w:rPr>
          <w:sz w:val="28"/>
          <w:szCs w:val="28"/>
        </w:rPr>
        <w:t>,00 руб.; на 20</w:t>
      </w:r>
      <w:r w:rsidR="00867C70" w:rsidRPr="00867C70">
        <w:rPr>
          <w:sz w:val="28"/>
          <w:szCs w:val="28"/>
        </w:rPr>
        <w:t>20</w:t>
      </w:r>
      <w:r w:rsidR="00834D72" w:rsidRPr="00867C70">
        <w:rPr>
          <w:sz w:val="28"/>
          <w:szCs w:val="28"/>
        </w:rPr>
        <w:t xml:space="preserve"> год – </w:t>
      </w:r>
      <w:r w:rsidR="00867C70" w:rsidRPr="00867C70">
        <w:rPr>
          <w:sz w:val="28"/>
          <w:szCs w:val="28"/>
        </w:rPr>
        <w:t>45 094</w:t>
      </w:r>
      <w:r w:rsidR="00834D72" w:rsidRPr="00867C70">
        <w:rPr>
          <w:sz w:val="28"/>
          <w:szCs w:val="28"/>
        </w:rPr>
        <w:t> </w:t>
      </w:r>
      <w:r w:rsidR="00867C70" w:rsidRPr="00867C70">
        <w:rPr>
          <w:sz w:val="28"/>
          <w:szCs w:val="28"/>
        </w:rPr>
        <w:t>374</w:t>
      </w:r>
      <w:r w:rsidR="00834D72" w:rsidRPr="00867C70">
        <w:rPr>
          <w:sz w:val="28"/>
          <w:szCs w:val="28"/>
        </w:rPr>
        <w:t>,00 руб.</w:t>
      </w:r>
      <w:r w:rsidR="004C5047" w:rsidRPr="00867C70">
        <w:rPr>
          <w:sz w:val="28"/>
          <w:szCs w:val="28"/>
        </w:rPr>
        <w:t xml:space="preserve"> </w:t>
      </w:r>
    </w:p>
    <w:p w:rsidR="001618E8" w:rsidRPr="00F0497E" w:rsidRDefault="001618E8" w:rsidP="00C111FA">
      <w:pPr>
        <w:pStyle w:val="af2"/>
        <w:ind w:firstLine="851"/>
        <w:rPr>
          <w:sz w:val="28"/>
          <w:szCs w:val="28"/>
        </w:rPr>
      </w:pPr>
      <w:r w:rsidRPr="00867C70">
        <w:rPr>
          <w:iCs/>
          <w:sz w:val="28"/>
          <w:szCs w:val="28"/>
        </w:rPr>
        <w:t>По разделу 01</w:t>
      </w:r>
      <w:r w:rsidR="006972A9" w:rsidRPr="00867C70">
        <w:rPr>
          <w:iCs/>
          <w:sz w:val="28"/>
          <w:szCs w:val="28"/>
        </w:rPr>
        <w:t xml:space="preserve"> </w:t>
      </w:r>
      <w:r w:rsidRPr="00867C70">
        <w:rPr>
          <w:iCs/>
          <w:sz w:val="28"/>
          <w:szCs w:val="28"/>
        </w:rPr>
        <w:t>00</w:t>
      </w:r>
      <w:r w:rsidR="008C5376" w:rsidRPr="00867C70">
        <w:rPr>
          <w:iCs/>
          <w:sz w:val="28"/>
          <w:szCs w:val="28"/>
        </w:rPr>
        <w:t xml:space="preserve"> </w:t>
      </w:r>
      <w:r w:rsidRPr="00867C70">
        <w:rPr>
          <w:b/>
          <w:iCs/>
          <w:sz w:val="28"/>
          <w:szCs w:val="28"/>
        </w:rPr>
        <w:t>«Общегосударственные вопросы»</w:t>
      </w:r>
      <w:r w:rsidRPr="00867C70">
        <w:rPr>
          <w:sz w:val="28"/>
          <w:szCs w:val="28"/>
        </w:rPr>
        <w:t xml:space="preserve"> отражены бюджетные ассигнования на функционирование законодательного (представительного) органа местного самоуправления–Представительного Собрания Черемисиновского района Курской области, высшего должностного лица – Главы Черемисиновского района, Администрации Черемисиновского района, обеспечение деятельности финансовых органов и другие общегосударственные вопросы. Общий объем бюджетных ассигнований по указанному разделу</w:t>
      </w:r>
      <w:r w:rsidRPr="00492281">
        <w:rPr>
          <w:color w:val="FF0000"/>
          <w:sz w:val="28"/>
          <w:szCs w:val="28"/>
        </w:rPr>
        <w:t xml:space="preserve"> </w:t>
      </w:r>
      <w:r w:rsidR="008C5376" w:rsidRPr="00F0497E">
        <w:rPr>
          <w:sz w:val="28"/>
          <w:szCs w:val="28"/>
        </w:rPr>
        <w:t>на 201</w:t>
      </w:r>
      <w:r w:rsidR="00867C70" w:rsidRPr="00F0497E">
        <w:rPr>
          <w:sz w:val="28"/>
          <w:szCs w:val="28"/>
        </w:rPr>
        <w:t>8</w:t>
      </w:r>
      <w:r w:rsidR="008C5376" w:rsidRPr="00F0497E">
        <w:rPr>
          <w:sz w:val="28"/>
          <w:szCs w:val="28"/>
        </w:rPr>
        <w:t xml:space="preserve"> год </w:t>
      </w:r>
      <w:r w:rsidRPr="00F0497E">
        <w:rPr>
          <w:sz w:val="28"/>
          <w:szCs w:val="28"/>
        </w:rPr>
        <w:t>предусматривается в сумме</w:t>
      </w:r>
      <w:r w:rsidR="008C5376" w:rsidRPr="00F0497E">
        <w:rPr>
          <w:sz w:val="28"/>
          <w:szCs w:val="28"/>
        </w:rPr>
        <w:t xml:space="preserve"> </w:t>
      </w:r>
      <w:r w:rsidR="00834D72" w:rsidRPr="00F0497E">
        <w:rPr>
          <w:sz w:val="28"/>
          <w:szCs w:val="28"/>
        </w:rPr>
        <w:t>25</w:t>
      </w:r>
      <w:r w:rsidR="00867C70" w:rsidRPr="00F0497E">
        <w:rPr>
          <w:sz w:val="28"/>
          <w:szCs w:val="28"/>
        </w:rPr>
        <w:t> 410 740</w:t>
      </w:r>
      <w:r w:rsidR="00834D72" w:rsidRPr="00F0497E">
        <w:rPr>
          <w:sz w:val="28"/>
          <w:szCs w:val="28"/>
        </w:rPr>
        <w:t>,00</w:t>
      </w:r>
      <w:r w:rsidR="008C5376" w:rsidRPr="00F0497E">
        <w:rPr>
          <w:sz w:val="28"/>
          <w:szCs w:val="28"/>
        </w:rPr>
        <w:t xml:space="preserve"> руб.</w:t>
      </w:r>
      <w:r w:rsidR="00834D72" w:rsidRPr="00F0497E">
        <w:rPr>
          <w:sz w:val="28"/>
          <w:szCs w:val="28"/>
        </w:rPr>
        <w:t>, на 201</w:t>
      </w:r>
      <w:r w:rsidR="00867C70" w:rsidRPr="00F0497E">
        <w:rPr>
          <w:sz w:val="28"/>
          <w:szCs w:val="28"/>
        </w:rPr>
        <w:t>9 год – 26 826 517</w:t>
      </w:r>
      <w:r w:rsidR="00834D72" w:rsidRPr="00F0497E">
        <w:rPr>
          <w:sz w:val="28"/>
          <w:szCs w:val="28"/>
        </w:rPr>
        <w:t>,00 руб., на 20</w:t>
      </w:r>
      <w:r w:rsidR="00867C70" w:rsidRPr="00F0497E">
        <w:rPr>
          <w:sz w:val="28"/>
          <w:szCs w:val="28"/>
        </w:rPr>
        <w:t>20</w:t>
      </w:r>
      <w:r w:rsidR="00834D72" w:rsidRPr="00F0497E">
        <w:rPr>
          <w:sz w:val="28"/>
          <w:szCs w:val="28"/>
        </w:rPr>
        <w:t xml:space="preserve"> год – 2</w:t>
      </w:r>
      <w:r w:rsidR="00867C70" w:rsidRPr="00F0497E">
        <w:rPr>
          <w:sz w:val="28"/>
          <w:szCs w:val="28"/>
        </w:rPr>
        <w:t>8 014 303</w:t>
      </w:r>
      <w:r w:rsidR="00834D72" w:rsidRPr="00F0497E">
        <w:rPr>
          <w:sz w:val="28"/>
          <w:szCs w:val="28"/>
        </w:rPr>
        <w:t>,00 руб.</w:t>
      </w:r>
    </w:p>
    <w:p w:rsidR="001618E8" w:rsidRPr="00F0497E" w:rsidRDefault="001618E8" w:rsidP="00C111FA">
      <w:pPr>
        <w:pStyle w:val="af2"/>
        <w:ind w:firstLine="851"/>
        <w:rPr>
          <w:sz w:val="28"/>
          <w:szCs w:val="28"/>
        </w:rPr>
      </w:pPr>
      <w:r w:rsidRPr="00F0497E">
        <w:rPr>
          <w:sz w:val="28"/>
          <w:szCs w:val="28"/>
        </w:rPr>
        <w:t>По подразделу 01</w:t>
      </w:r>
      <w:r w:rsidR="006972A9" w:rsidRPr="00F0497E">
        <w:rPr>
          <w:sz w:val="28"/>
          <w:szCs w:val="28"/>
        </w:rPr>
        <w:t xml:space="preserve"> </w:t>
      </w:r>
      <w:r w:rsidRPr="00F0497E">
        <w:rPr>
          <w:sz w:val="28"/>
          <w:szCs w:val="28"/>
        </w:rPr>
        <w:t xml:space="preserve">02 </w:t>
      </w:r>
      <w:r w:rsidRPr="00F0497E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F0497E">
        <w:rPr>
          <w:sz w:val="28"/>
          <w:szCs w:val="28"/>
        </w:rPr>
        <w:t xml:space="preserve"> в проекте бюджета муниципального района «Черемисиновский район» на 201</w:t>
      </w:r>
      <w:r w:rsidR="00867C70" w:rsidRPr="00F0497E">
        <w:rPr>
          <w:sz w:val="28"/>
          <w:szCs w:val="28"/>
        </w:rPr>
        <w:t>8</w:t>
      </w:r>
      <w:r w:rsidRPr="00F0497E">
        <w:rPr>
          <w:sz w:val="28"/>
          <w:szCs w:val="28"/>
        </w:rPr>
        <w:t xml:space="preserve"> год </w:t>
      </w:r>
      <w:r w:rsidR="008C5376" w:rsidRPr="00F0497E">
        <w:rPr>
          <w:sz w:val="28"/>
          <w:szCs w:val="28"/>
        </w:rPr>
        <w:t xml:space="preserve">расходы </w:t>
      </w:r>
      <w:r w:rsidRPr="00F0497E">
        <w:rPr>
          <w:sz w:val="28"/>
          <w:szCs w:val="28"/>
        </w:rPr>
        <w:t xml:space="preserve">предусматриваются в сумме </w:t>
      </w:r>
      <w:r w:rsidR="00834D72" w:rsidRPr="00F0497E">
        <w:rPr>
          <w:sz w:val="28"/>
          <w:szCs w:val="28"/>
        </w:rPr>
        <w:t xml:space="preserve">1 </w:t>
      </w:r>
      <w:r w:rsidR="00F0497E" w:rsidRPr="00F0497E">
        <w:rPr>
          <w:sz w:val="28"/>
          <w:szCs w:val="28"/>
        </w:rPr>
        <w:t>428</w:t>
      </w:r>
      <w:r w:rsidR="00834D72" w:rsidRPr="00F0497E">
        <w:rPr>
          <w:sz w:val="28"/>
          <w:szCs w:val="28"/>
        </w:rPr>
        <w:t xml:space="preserve"> </w:t>
      </w:r>
      <w:r w:rsidR="00F0497E" w:rsidRPr="00F0497E">
        <w:rPr>
          <w:sz w:val="28"/>
          <w:szCs w:val="28"/>
        </w:rPr>
        <w:t>143</w:t>
      </w:r>
      <w:r w:rsidR="00834D72" w:rsidRPr="00F0497E">
        <w:rPr>
          <w:sz w:val="28"/>
          <w:szCs w:val="28"/>
        </w:rPr>
        <w:t>,</w:t>
      </w:r>
      <w:r w:rsidR="008C5376" w:rsidRPr="00F0497E">
        <w:rPr>
          <w:sz w:val="28"/>
          <w:szCs w:val="28"/>
        </w:rPr>
        <w:t>00</w:t>
      </w:r>
      <w:r w:rsidRPr="00F0497E">
        <w:rPr>
          <w:sz w:val="28"/>
          <w:szCs w:val="28"/>
        </w:rPr>
        <w:t xml:space="preserve"> руб.</w:t>
      </w:r>
      <w:r w:rsidR="00834D72" w:rsidRPr="00F0497E">
        <w:rPr>
          <w:sz w:val="28"/>
          <w:szCs w:val="28"/>
        </w:rPr>
        <w:t xml:space="preserve">, </w:t>
      </w:r>
      <w:r w:rsidR="00F0497E" w:rsidRPr="00F0497E">
        <w:rPr>
          <w:sz w:val="28"/>
          <w:szCs w:val="28"/>
        </w:rPr>
        <w:t xml:space="preserve">на 2019 год – 1 300 682,00руб., на 2020 год – 1 300 700,00 руб. </w:t>
      </w:r>
      <w:r w:rsidR="00834D72" w:rsidRPr="00F0497E">
        <w:rPr>
          <w:sz w:val="28"/>
          <w:szCs w:val="28"/>
        </w:rPr>
        <w:t xml:space="preserve"> </w:t>
      </w:r>
    </w:p>
    <w:p w:rsidR="001618E8" w:rsidRPr="00D30B71" w:rsidRDefault="001618E8" w:rsidP="008C5376">
      <w:pPr>
        <w:pStyle w:val="af2"/>
        <w:ind w:firstLine="851"/>
        <w:rPr>
          <w:sz w:val="28"/>
          <w:szCs w:val="28"/>
        </w:rPr>
      </w:pPr>
      <w:r w:rsidRPr="00D30B71">
        <w:rPr>
          <w:sz w:val="28"/>
          <w:szCs w:val="28"/>
        </w:rPr>
        <w:t>По подразделу 01</w:t>
      </w:r>
      <w:r w:rsidR="006972A9" w:rsidRPr="00D30B71">
        <w:rPr>
          <w:sz w:val="28"/>
          <w:szCs w:val="28"/>
        </w:rPr>
        <w:t xml:space="preserve"> </w:t>
      </w:r>
      <w:r w:rsidRPr="00D30B71">
        <w:rPr>
          <w:sz w:val="28"/>
          <w:szCs w:val="28"/>
        </w:rPr>
        <w:t xml:space="preserve">03 </w:t>
      </w:r>
      <w:r w:rsidRPr="00D30B71">
        <w:rPr>
          <w:b/>
          <w:sz w:val="28"/>
          <w:szCs w:val="28"/>
        </w:rPr>
        <w:t>«Функционирование законодательных (представительных)органов государственной власти и представительных органов муниципальных образований»</w:t>
      </w:r>
      <w:r w:rsidR="008C5376" w:rsidRPr="00D30B71">
        <w:rPr>
          <w:b/>
          <w:sz w:val="28"/>
          <w:szCs w:val="28"/>
        </w:rPr>
        <w:t xml:space="preserve"> </w:t>
      </w:r>
      <w:r w:rsidR="00BB0755" w:rsidRPr="00D30B71">
        <w:rPr>
          <w:sz w:val="28"/>
          <w:szCs w:val="28"/>
        </w:rPr>
        <w:t>на 201</w:t>
      </w:r>
      <w:r w:rsidR="00F0497E" w:rsidRPr="00D30B71">
        <w:rPr>
          <w:sz w:val="28"/>
          <w:szCs w:val="28"/>
        </w:rPr>
        <w:t>8</w:t>
      </w:r>
      <w:r w:rsidR="00BB0755" w:rsidRPr="00D30B71">
        <w:rPr>
          <w:sz w:val="28"/>
          <w:szCs w:val="28"/>
        </w:rPr>
        <w:t xml:space="preserve"> год</w:t>
      </w:r>
      <w:r w:rsidR="00D30B71">
        <w:rPr>
          <w:sz w:val="28"/>
          <w:szCs w:val="28"/>
        </w:rPr>
        <w:t xml:space="preserve"> запланированы расходы в сумме 849 084,00 руб.</w:t>
      </w:r>
      <w:r w:rsidR="00BB0755" w:rsidRPr="00D30B71">
        <w:rPr>
          <w:sz w:val="28"/>
          <w:szCs w:val="28"/>
        </w:rPr>
        <w:t>, на плановый период</w:t>
      </w:r>
      <w:r w:rsidR="00BB0755" w:rsidRPr="00492281">
        <w:rPr>
          <w:color w:val="FF0000"/>
          <w:sz w:val="28"/>
          <w:szCs w:val="28"/>
        </w:rPr>
        <w:t xml:space="preserve"> </w:t>
      </w:r>
      <w:r w:rsidR="00BB0755" w:rsidRPr="00D30B71">
        <w:rPr>
          <w:sz w:val="28"/>
          <w:szCs w:val="28"/>
        </w:rPr>
        <w:t>201</w:t>
      </w:r>
      <w:r w:rsidR="00D30B71" w:rsidRPr="00D30B71">
        <w:rPr>
          <w:sz w:val="28"/>
          <w:szCs w:val="28"/>
        </w:rPr>
        <w:t>9</w:t>
      </w:r>
      <w:r w:rsidR="00BB0755" w:rsidRPr="00D30B71">
        <w:rPr>
          <w:sz w:val="28"/>
          <w:szCs w:val="28"/>
        </w:rPr>
        <w:t xml:space="preserve"> -20</w:t>
      </w:r>
      <w:r w:rsidR="00D30B71" w:rsidRPr="00D30B71">
        <w:rPr>
          <w:sz w:val="28"/>
          <w:szCs w:val="28"/>
        </w:rPr>
        <w:t>20</w:t>
      </w:r>
      <w:r w:rsidR="00BB0755" w:rsidRPr="00D30B71">
        <w:rPr>
          <w:sz w:val="28"/>
          <w:szCs w:val="28"/>
        </w:rPr>
        <w:t xml:space="preserve"> годов</w:t>
      </w:r>
      <w:r w:rsidR="00BB0755" w:rsidRPr="00D30B71">
        <w:rPr>
          <w:b/>
          <w:sz w:val="28"/>
          <w:szCs w:val="28"/>
        </w:rPr>
        <w:t xml:space="preserve"> </w:t>
      </w:r>
      <w:r w:rsidR="008C5376" w:rsidRPr="00D30B71">
        <w:rPr>
          <w:sz w:val="28"/>
          <w:szCs w:val="28"/>
        </w:rPr>
        <w:t xml:space="preserve">запланированы расходы в сумме </w:t>
      </w:r>
      <w:r w:rsidR="00D30B71" w:rsidRPr="00D30B71">
        <w:rPr>
          <w:sz w:val="28"/>
          <w:szCs w:val="28"/>
        </w:rPr>
        <w:t>773 298,00 руб., из которых 347 439,00</w:t>
      </w:r>
      <w:r w:rsidR="008C5376" w:rsidRPr="00D30B71">
        <w:rPr>
          <w:sz w:val="28"/>
          <w:szCs w:val="28"/>
        </w:rPr>
        <w:t xml:space="preserve"> руб. расходы на обеспечение деятельности контрольно-счетных органов муниципального образования, а </w:t>
      </w:r>
      <w:r w:rsidR="00D30B71" w:rsidRPr="00D30B71">
        <w:rPr>
          <w:sz w:val="28"/>
          <w:szCs w:val="28"/>
        </w:rPr>
        <w:t>425 859</w:t>
      </w:r>
      <w:r w:rsidR="008C5376" w:rsidRPr="00D30B71">
        <w:rPr>
          <w:sz w:val="28"/>
          <w:szCs w:val="28"/>
        </w:rPr>
        <w:t>,00 руб. на обеспечение деятельности представительного органа муниципального образования</w:t>
      </w:r>
      <w:r w:rsidRPr="00D30B71">
        <w:rPr>
          <w:sz w:val="28"/>
          <w:szCs w:val="28"/>
        </w:rPr>
        <w:t>.</w:t>
      </w:r>
    </w:p>
    <w:p w:rsidR="005A0F20" w:rsidRPr="00D30B71" w:rsidRDefault="001618E8" w:rsidP="00C111FA">
      <w:pPr>
        <w:pStyle w:val="af2"/>
        <w:ind w:firstLine="851"/>
        <w:rPr>
          <w:sz w:val="28"/>
          <w:szCs w:val="28"/>
        </w:rPr>
      </w:pPr>
      <w:r w:rsidRPr="00D30B71">
        <w:rPr>
          <w:spacing w:val="10"/>
          <w:sz w:val="28"/>
          <w:szCs w:val="28"/>
        </w:rPr>
        <w:t xml:space="preserve">В проекте бюджета </w:t>
      </w:r>
      <w:r w:rsidRPr="00D30B71">
        <w:rPr>
          <w:sz w:val="28"/>
          <w:szCs w:val="28"/>
        </w:rPr>
        <w:t>муниципального района «Черемисиновский район»</w:t>
      </w:r>
      <w:r w:rsidRPr="00D30B71">
        <w:rPr>
          <w:spacing w:val="10"/>
          <w:sz w:val="28"/>
          <w:szCs w:val="28"/>
        </w:rPr>
        <w:t xml:space="preserve"> на 201</w:t>
      </w:r>
      <w:r w:rsidR="00D30B71" w:rsidRPr="00D30B71">
        <w:rPr>
          <w:spacing w:val="10"/>
          <w:sz w:val="28"/>
          <w:szCs w:val="28"/>
        </w:rPr>
        <w:t>8</w:t>
      </w:r>
      <w:r w:rsidR="005A0F20" w:rsidRPr="00D30B71">
        <w:rPr>
          <w:spacing w:val="10"/>
          <w:sz w:val="28"/>
          <w:szCs w:val="28"/>
        </w:rPr>
        <w:t xml:space="preserve"> год</w:t>
      </w:r>
      <w:r w:rsidRPr="00D30B71">
        <w:rPr>
          <w:spacing w:val="10"/>
          <w:sz w:val="28"/>
          <w:szCs w:val="28"/>
        </w:rPr>
        <w:t xml:space="preserve"> </w:t>
      </w:r>
      <w:r w:rsidRPr="00D30B71">
        <w:rPr>
          <w:sz w:val="28"/>
          <w:szCs w:val="28"/>
        </w:rPr>
        <w:t>по подразделу 01</w:t>
      </w:r>
      <w:r w:rsidR="006972A9" w:rsidRPr="00D30B71">
        <w:rPr>
          <w:sz w:val="28"/>
          <w:szCs w:val="28"/>
        </w:rPr>
        <w:t xml:space="preserve"> </w:t>
      </w:r>
      <w:r w:rsidRPr="00D30B71">
        <w:rPr>
          <w:sz w:val="28"/>
          <w:szCs w:val="28"/>
        </w:rPr>
        <w:t xml:space="preserve">04 </w:t>
      </w:r>
      <w:r w:rsidRPr="00D30B71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D30B71">
        <w:rPr>
          <w:sz w:val="28"/>
          <w:szCs w:val="28"/>
        </w:rPr>
        <w:t xml:space="preserve"> отражены расходы в сумме</w:t>
      </w:r>
      <w:r w:rsidR="005A0F20" w:rsidRPr="00D30B71">
        <w:rPr>
          <w:sz w:val="28"/>
          <w:szCs w:val="28"/>
        </w:rPr>
        <w:t xml:space="preserve"> </w:t>
      </w:r>
      <w:r w:rsidR="00D30B71" w:rsidRPr="00D30B71">
        <w:rPr>
          <w:sz w:val="28"/>
          <w:szCs w:val="28"/>
        </w:rPr>
        <w:t>17 974 554</w:t>
      </w:r>
      <w:r w:rsidR="00BB0755" w:rsidRPr="00D30B71">
        <w:rPr>
          <w:sz w:val="28"/>
          <w:szCs w:val="28"/>
        </w:rPr>
        <w:t xml:space="preserve">,00 </w:t>
      </w:r>
      <w:r w:rsidR="005A0F20" w:rsidRPr="00D30B71">
        <w:rPr>
          <w:sz w:val="28"/>
          <w:szCs w:val="28"/>
        </w:rPr>
        <w:t>руб.</w:t>
      </w:r>
      <w:r w:rsidR="00BB0755" w:rsidRPr="00D30B71">
        <w:rPr>
          <w:sz w:val="28"/>
          <w:szCs w:val="28"/>
        </w:rPr>
        <w:t>, на 201</w:t>
      </w:r>
      <w:r w:rsidR="00D30B71" w:rsidRPr="00D30B71">
        <w:rPr>
          <w:sz w:val="28"/>
          <w:szCs w:val="28"/>
        </w:rPr>
        <w:t>9</w:t>
      </w:r>
      <w:r w:rsidR="00BB0755" w:rsidRPr="00D30B71">
        <w:rPr>
          <w:sz w:val="28"/>
          <w:szCs w:val="28"/>
        </w:rPr>
        <w:t xml:space="preserve"> год – 1</w:t>
      </w:r>
      <w:r w:rsidR="00D30B71" w:rsidRPr="00D30B71">
        <w:rPr>
          <w:sz w:val="28"/>
          <w:szCs w:val="28"/>
        </w:rPr>
        <w:t>9 558 570</w:t>
      </w:r>
      <w:r w:rsidR="00BB0755" w:rsidRPr="00D30B71">
        <w:rPr>
          <w:sz w:val="28"/>
          <w:szCs w:val="28"/>
        </w:rPr>
        <w:t>,00 руб., на 20</w:t>
      </w:r>
      <w:r w:rsidR="00D30B71" w:rsidRPr="00D30B71">
        <w:rPr>
          <w:sz w:val="28"/>
          <w:szCs w:val="28"/>
        </w:rPr>
        <w:t>20 год – 20 848 831</w:t>
      </w:r>
      <w:r w:rsidR="00BB0755" w:rsidRPr="00D30B71">
        <w:rPr>
          <w:sz w:val="28"/>
          <w:szCs w:val="28"/>
        </w:rPr>
        <w:t xml:space="preserve">,00 руб. </w:t>
      </w:r>
    </w:p>
    <w:p w:rsidR="005A0F20" w:rsidRPr="00663516" w:rsidRDefault="001618E8" w:rsidP="00C111FA">
      <w:pPr>
        <w:pStyle w:val="af2"/>
        <w:ind w:firstLine="851"/>
        <w:rPr>
          <w:sz w:val="28"/>
          <w:szCs w:val="28"/>
        </w:rPr>
      </w:pPr>
      <w:r w:rsidRPr="00663516">
        <w:rPr>
          <w:sz w:val="28"/>
          <w:szCs w:val="28"/>
        </w:rPr>
        <w:t xml:space="preserve">В составе подраздела предусматриваются расходы </w:t>
      </w:r>
      <w:r w:rsidR="005A0F20" w:rsidRPr="00663516">
        <w:rPr>
          <w:sz w:val="28"/>
          <w:szCs w:val="28"/>
        </w:rPr>
        <w:t>в сумме 2</w:t>
      </w:r>
      <w:r w:rsidR="00D30B71" w:rsidRPr="00663516">
        <w:rPr>
          <w:sz w:val="28"/>
          <w:szCs w:val="28"/>
        </w:rPr>
        <w:t>92</w:t>
      </w:r>
      <w:r w:rsidR="005A0F20" w:rsidRPr="00663516">
        <w:rPr>
          <w:sz w:val="28"/>
          <w:szCs w:val="28"/>
        </w:rPr>
        <w:t> </w:t>
      </w:r>
      <w:r w:rsidR="00D30B71" w:rsidRPr="00663516">
        <w:rPr>
          <w:sz w:val="28"/>
          <w:szCs w:val="28"/>
        </w:rPr>
        <w:t>2</w:t>
      </w:r>
      <w:r w:rsidR="005A0F20" w:rsidRPr="00663516">
        <w:rPr>
          <w:sz w:val="28"/>
          <w:szCs w:val="28"/>
        </w:rPr>
        <w:t xml:space="preserve">00,00руб. </w:t>
      </w:r>
      <w:r w:rsidRPr="00663516">
        <w:rPr>
          <w:sz w:val="28"/>
          <w:szCs w:val="28"/>
        </w:rPr>
        <w:t xml:space="preserve">на </w:t>
      </w:r>
      <w:r w:rsidR="005A0F20" w:rsidRPr="00663516">
        <w:rPr>
          <w:sz w:val="28"/>
          <w:szCs w:val="28"/>
        </w:rPr>
        <w:t xml:space="preserve">реализацию муниципальной программы Черемисиновского района Курской области «Профилактика правонарушений», которая предполагает организацию и обеспечение деятельности административных комиссий. Также в данный подраздел включены расходы на </w:t>
      </w:r>
      <w:r w:rsidRPr="00663516">
        <w:rPr>
          <w:sz w:val="28"/>
          <w:szCs w:val="28"/>
        </w:rPr>
        <w:t>содержание Администрации района</w:t>
      </w:r>
      <w:r w:rsidR="005A0F20" w:rsidRPr="00663516">
        <w:rPr>
          <w:sz w:val="28"/>
          <w:szCs w:val="28"/>
        </w:rPr>
        <w:t xml:space="preserve"> - (</w:t>
      </w:r>
      <w:r w:rsidR="00663516" w:rsidRPr="00663516">
        <w:rPr>
          <w:sz w:val="28"/>
          <w:szCs w:val="28"/>
        </w:rPr>
        <w:t xml:space="preserve">12 506 </w:t>
      </w:r>
      <w:r w:rsidR="00663516" w:rsidRPr="00663516">
        <w:rPr>
          <w:sz w:val="28"/>
          <w:szCs w:val="28"/>
        </w:rPr>
        <w:lastRenderedPageBreak/>
        <w:t>653</w:t>
      </w:r>
      <w:r w:rsidR="00BB0755" w:rsidRPr="00663516">
        <w:rPr>
          <w:sz w:val="28"/>
          <w:szCs w:val="28"/>
        </w:rPr>
        <w:t>,00</w:t>
      </w:r>
      <w:r w:rsidR="005A0F20" w:rsidRPr="00663516">
        <w:rPr>
          <w:sz w:val="28"/>
          <w:szCs w:val="28"/>
        </w:rPr>
        <w:t xml:space="preserve"> руб.</w:t>
      </w:r>
      <w:r w:rsidR="00BB0755" w:rsidRPr="00663516">
        <w:rPr>
          <w:sz w:val="28"/>
          <w:szCs w:val="28"/>
        </w:rPr>
        <w:t xml:space="preserve"> </w:t>
      </w:r>
      <w:r w:rsidR="00663516" w:rsidRPr="00663516">
        <w:rPr>
          <w:sz w:val="28"/>
          <w:szCs w:val="28"/>
        </w:rPr>
        <w:t>на</w:t>
      </w:r>
      <w:r w:rsidR="00BB0755" w:rsidRPr="00663516">
        <w:rPr>
          <w:sz w:val="28"/>
          <w:szCs w:val="28"/>
        </w:rPr>
        <w:t xml:space="preserve"> 201</w:t>
      </w:r>
      <w:r w:rsidR="00663516" w:rsidRPr="00663516">
        <w:rPr>
          <w:sz w:val="28"/>
          <w:szCs w:val="28"/>
        </w:rPr>
        <w:t>8</w:t>
      </w:r>
      <w:r w:rsidR="00BB0755" w:rsidRPr="00663516">
        <w:rPr>
          <w:sz w:val="28"/>
          <w:szCs w:val="28"/>
        </w:rPr>
        <w:t xml:space="preserve"> год, </w:t>
      </w:r>
      <w:r w:rsidR="00663516" w:rsidRPr="00663516">
        <w:rPr>
          <w:sz w:val="28"/>
          <w:szCs w:val="28"/>
        </w:rPr>
        <w:t>11 980 247</w:t>
      </w:r>
      <w:r w:rsidR="00BB0755" w:rsidRPr="00663516">
        <w:rPr>
          <w:sz w:val="28"/>
          <w:szCs w:val="28"/>
        </w:rPr>
        <w:t xml:space="preserve">,00 руб. – </w:t>
      </w:r>
      <w:r w:rsidR="00663516" w:rsidRPr="00663516">
        <w:rPr>
          <w:sz w:val="28"/>
          <w:szCs w:val="28"/>
        </w:rPr>
        <w:t>на</w:t>
      </w:r>
      <w:r w:rsidR="00BB0755" w:rsidRPr="00663516">
        <w:rPr>
          <w:sz w:val="28"/>
          <w:szCs w:val="28"/>
        </w:rPr>
        <w:t xml:space="preserve"> 201</w:t>
      </w:r>
      <w:r w:rsidR="00663516" w:rsidRPr="00663516">
        <w:rPr>
          <w:sz w:val="28"/>
          <w:szCs w:val="28"/>
        </w:rPr>
        <w:t>9</w:t>
      </w:r>
      <w:r w:rsidR="00BB0755" w:rsidRPr="00663516">
        <w:rPr>
          <w:sz w:val="28"/>
          <w:szCs w:val="28"/>
        </w:rPr>
        <w:t xml:space="preserve"> году, </w:t>
      </w:r>
      <w:r w:rsidR="00663516" w:rsidRPr="00663516">
        <w:rPr>
          <w:sz w:val="28"/>
          <w:szCs w:val="28"/>
        </w:rPr>
        <w:t>11 939 340,00 руб. – на 2020</w:t>
      </w:r>
      <w:r w:rsidR="00BB0755" w:rsidRPr="00663516">
        <w:rPr>
          <w:sz w:val="28"/>
          <w:szCs w:val="28"/>
        </w:rPr>
        <w:t xml:space="preserve"> году</w:t>
      </w:r>
      <w:r w:rsidR="005A0F20" w:rsidRPr="00663516">
        <w:rPr>
          <w:sz w:val="28"/>
          <w:szCs w:val="28"/>
        </w:rPr>
        <w:t>)</w:t>
      </w:r>
      <w:r w:rsidR="00BB0755" w:rsidRPr="00663516">
        <w:rPr>
          <w:sz w:val="28"/>
          <w:szCs w:val="28"/>
        </w:rPr>
        <w:t>.</w:t>
      </w:r>
      <w:r w:rsidRPr="00663516">
        <w:rPr>
          <w:sz w:val="28"/>
          <w:szCs w:val="28"/>
        </w:rPr>
        <w:t xml:space="preserve"> </w:t>
      </w:r>
    </w:p>
    <w:p w:rsidR="00BB0755" w:rsidRPr="00663516" w:rsidRDefault="00BB0755" w:rsidP="00C111FA">
      <w:pPr>
        <w:pStyle w:val="af2"/>
        <w:ind w:firstLine="851"/>
        <w:rPr>
          <w:sz w:val="28"/>
          <w:szCs w:val="28"/>
        </w:rPr>
      </w:pPr>
      <w:r w:rsidRPr="00663516">
        <w:rPr>
          <w:sz w:val="28"/>
          <w:szCs w:val="28"/>
        </w:rPr>
        <w:t>В подразделе 01 11 «Резервные фонды» отражены запланированные расходы</w:t>
      </w:r>
      <w:r w:rsidR="001C0545" w:rsidRPr="00663516">
        <w:rPr>
          <w:sz w:val="28"/>
          <w:szCs w:val="28"/>
        </w:rPr>
        <w:t xml:space="preserve"> в сумме 100 000,00 на 201</w:t>
      </w:r>
      <w:r w:rsidR="00663516" w:rsidRPr="00663516">
        <w:rPr>
          <w:sz w:val="28"/>
          <w:szCs w:val="28"/>
        </w:rPr>
        <w:t>8</w:t>
      </w:r>
      <w:r w:rsidR="001C0545" w:rsidRPr="00663516">
        <w:rPr>
          <w:sz w:val="28"/>
          <w:szCs w:val="28"/>
        </w:rPr>
        <w:t xml:space="preserve"> и 20</w:t>
      </w:r>
      <w:r w:rsidR="00663516" w:rsidRPr="00663516">
        <w:rPr>
          <w:sz w:val="28"/>
          <w:szCs w:val="28"/>
        </w:rPr>
        <w:t>20</w:t>
      </w:r>
      <w:r w:rsidR="001C0545" w:rsidRPr="00663516">
        <w:rPr>
          <w:sz w:val="28"/>
          <w:szCs w:val="28"/>
        </w:rPr>
        <w:t xml:space="preserve"> годы, на 201</w:t>
      </w:r>
      <w:r w:rsidR="00663516" w:rsidRPr="00663516">
        <w:rPr>
          <w:sz w:val="28"/>
          <w:szCs w:val="28"/>
        </w:rPr>
        <w:t>9</w:t>
      </w:r>
      <w:r w:rsidR="001C0545" w:rsidRPr="00663516">
        <w:rPr>
          <w:sz w:val="28"/>
          <w:szCs w:val="28"/>
        </w:rPr>
        <w:t xml:space="preserve"> год – 50 000,00 руб.</w:t>
      </w:r>
    </w:p>
    <w:p w:rsidR="001618E8" w:rsidRPr="00663516" w:rsidRDefault="001618E8" w:rsidP="00C111FA">
      <w:pPr>
        <w:pStyle w:val="af2"/>
        <w:ind w:firstLine="851"/>
        <w:rPr>
          <w:sz w:val="28"/>
          <w:szCs w:val="28"/>
        </w:rPr>
      </w:pPr>
      <w:r w:rsidRPr="00663516">
        <w:rPr>
          <w:sz w:val="28"/>
          <w:szCs w:val="28"/>
        </w:rPr>
        <w:t>В подраздел</w:t>
      </w:r>
      <w:r w:rsidR="00A61524" w:rsidRPr="00663516">
        <w:rPr>
          <w:sz w:val="28"/>
          <w:szCs w:val="28"/>
        </w:rPr>
        <w:t>е</w:t>
      </w:r>
      <w:r w:rsidRPr="00663516">
        <w:rPr>
          <w:sz w:val="28"/>
          <w:szCs w:val="28"/>
        </w:rPr>
        <w:t xml:space="preserve"> 01</w:t>
      </w:r>
      <w:r w:rsidR="006972A9" w:rsidRPr="00663516">
        <w:rPr>
          <w:sz w:val="28"/>
          <w:szCs w:val="28"/>
        </w:rPr>
        <w:t xml:space="preserve"> </w:t>
      </w:r>
      <w:r w:rsidRPr="00663516">
        <w:rPr>
          <w:sz w:val="28"/>
          <w:szCs w:val="28"/>
        </w:rPr>
        <w:t xml:space="preserve">13 </w:t>
      </w:r>
      <w:r w:rsidRPr="00663516">
        <w:rPr>
          <w:b/>
          <w:sz w:val="28"/>
          <w:szCs w:val="28"/>
        </w:rPr>
        <w:t>«Другие общегосударственные вопросы»</w:t>
      </w:r>
      <w:r w:rsidRPr="00663516">
        <w:rPr>
          <w:sz w:val="28"/>
          <w:szCs w:val="28"/>
        </w:rPr>
        <w:t xml:space="preserve"> отражены бюджетные ассигнования:</w:t>
      </w:r>
    </w:p>
    <w:p w:rsidR="0021752C" w:rsidRPr="00663516" w:rsidRDefault="001C0545" w:rsidP="00C111FA">
      <w:pPr>
        <w:pStyle w:val="af2"/>
        <w:ind w:firstLine="851"/>
        <w:rPr>
          <w:sz w:val="28"/>
          <w:szCs w:val="28"/>
        </w:rPr>
      </w:pPr>
      <w:r w:rsidRPr="00663516">
        <w:rPr>
          <w:sz w:val="28"/>
          <w:szCs w:val="28"/>
        </w:rPr>
        <w:t xml:space="preserve">- </w:t>
      </w:r>
      <w:r w:rsidR="001618E8" w:rsidRPr="00663516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«Социальная поддержка граждан» </w:t>
      </w:r>
      <w:r w:rsidR="00663516" w:rsidRPr="00663516">
        <w:rPr>
          <w:sz w:val="28"/>
          <w:szCs w:val="28"/>
        </w:rPr>
        <w:t>по</w:t>
      </w:r>
      <w:r w:rsidR="001618E8" w:rsidRPr="00663516">
        <w:rPr>
          <w:sz w:val="28"/>
          <w:szCs w:val="28"/>
        </w:rPr>
        <w:t xml:space="preserve"> </w:t>
      </w:r>
      <w:r w:rsidR="00663516" w:rsidRPr="00663516">
        <w:rPr>
          <w:sz w:val="28"/>
          <w:szCs w:val="28"/>
        </w:rPr>
        <w:t>1 025 300</w:t>
      </w:r>
      <w:r w:rsidRPr="00663516">
        <w:rPr>
          <w:sz w:val="28"/>
          <w:szCs w:val="28"/>
        </w:rPr>
        <w:t>,00руб. на 201</w:t>
      </w:r>
      <w:r w:rsidR="00663516" w:rsidRPr="00663516">
        <w:rPr>
          <w:sz w:val="28"/>
          <w:szCs w:val="28"/>
        </w:rPr>
        <w:t>8</w:t>
      </w:r>
      <w:r w:rsidRPr="00663516">
        <w:rPr>
          <w:sz w:val="28"/>
          <w:szCs w:val="28"/>
        </w:rPr>
        <w:t xml:space="preserve"> год</w:t>
      </w:r>
      <w:r w:rsidR="00663516" w:rsidRPr="00663516">
        <w:rPr>
          <w:sz w:val="28"/>
          <w:szCs w:val="28"/>
        </w:rPr>
        <w:t xml:space="preserve"> и плановый период </w:t>
      </w:r>
      <w:r w:rsidRPr="00663516">
        <w:rPr>
          <w:sz w:val="28"/>
          <w:szCs w:val="28"/>
        </w:rPr>
        <w:t>2019</w:t>
      </w:r>
      <w:r w:rsidR="00663516" w:rsidRPr="00663516">
        <w:rPr>
          <w:sz w:val="28"/>
          <w:szCs w:val="28"/>
        </w:rPr>
        <w:t>-2020</w:t>
      </w:r>
      <w:r w:rsidRPr="00663516">
        <w:rPr>
          <w:sz w:val="28"/>
          <w:szCs w:val="28"/>
        </w:rPr>
        <w:t xml:space="preserve"> год</w:t>
      </w:r>
      <w:r w:rsidR="00663516" w:rsidRPr="00663516">
        <w:rPr>
          <w:sz w:val="28"/>
          <w:szCs w:val="28"/>
        </w:rPr>
        <w:t>ов</w:t>
      </w:r>
      <w:r w:rsidRPr="00663516">
        <w:rPr>
          <w:sz w:val="28"/>
          <w:szCs w:val="28"/>
        </w:rPr>
        <w:t>, в том числе</w:t>
      </w:r>
      <w:r w:rsidR="0021752C" w:rsidRPr="00663516">
        <w:rPr>
          <w:sz w:val="28"/>
          <w:szCs w:val="28"/>
        </w:rPr>
        <w:t>:</w:t>
      </w:r>
      <w:r w:rsidR="003B58A7" w:rsidRPr="00663516">
        <w:rPr>
          <w:sz w:val="28"/>
          <w:szCs w:val="28"/>
        </w:rPr>
        <w:t xml:space="preserve"> </w:t>
      </w:r>
    </w:p>
    <w:p w:rsidR="001618E8" w:rsidRPr="00663516" w:rsidRDefault="001618E8" w:rsidP="00C111FA">
      <w:pPr>
        <w:pStyle w:val="af2"/>
        <w:ind w:firstLine="851"/>
        <w:rPr>
          <w:sz w:val="28"/>
          <w:szCs w:val="28"/>
        </w:rPr>
      </w:pPr>
      <w:r w:rsidRPr="00663516">
        <w:rPr>
          <w:sz w:val="28"/>
          <w:szCs w:val="28"/>
        </w:rPr>
        <w:t>- финансирование подпрограммы «</w:t>
      </w:r>
      <w:r w:rsidR="0021752C" w:rsidRPr="00663516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663516">
        <w:rPr>
          <w:sz w:val="28"/>
          <w:szCs w:val="28"/>
        </w:rPr>
        <w:t>» муниципальной программы Черемисиновского района Курской области</w:t>
      </w:r>
      <w:r w:rsidR="0021752C" w:rsidRPr="00663516">
        <w:rPr>
          <w:sz w:val="28"/>
          <w:szCs w:val="28"/>
        </w:rPr>
        <w:t xml:space="preserve"> «Социальная поддержка граждан» в сумме</w:t>
      </w:r>
      <w:r w:rsidRPr="00663516">
        <w:rPr>
          <w:sz w:val="28"/>
          <w:szCs w:val="28"/>
        </w:rPr>
        <w:t xml:space="preserve"> </w:t>
      </w:r>
      <w:r w:rsidR="001C0545" w:rsidRPr="00663516">
        <w:rPr>
          <w:sz w:val="28"/>
          <w:szCs w:val="28"/>
        </w:rPr>
        <w:t>по 1</w:t>
      </w:r>
      <w:r w:rsidR="00663516" w:rsidRPr="00663516">
        <w:rPr>
          <w:sz w:val="28"/>
          <w:szCs w:val="28"/>
        </w:rPr>
        <w:t>2</w:t>
      </w:r>
      <w:r w:rsidR="001C0545" w:rsidRPr="00663516">
        <w:rPr>
          <w:sz w:val="28"/>
          <w:szCs w:val="28"/>
        </w:rPr>
        <w:t>2 </w:t>
      </w:r>
      <w:r w:rsidR="00663516" w:rsidRPr="00663516">
        <w:rPr>
          <w:sz w:val="28"/>
          <w:szCs w:val="28"/>
        </w:rPr>
        <w:t>9</w:t>
      </w:r>
      <w:r w:rsidR="001C0545" w:rsidRPr="00663516">
        <w:rPr>
          <w:sz w:val="28"/>
          <w:szCs w:val="28"/>
        </w:rPr>
        <w:t>00,00</w:t>
      </w:r>
      <w:r w:rsidR="0021752C" w:rsidRPr="00663516">
        <w:rPr>
          <w:sz w:val="28"/>
          <w:szCs w:val="28"/>
        </w:rPr>
        <w:t xml:space="preserve"> руб.</w:t>
      </w:r>
      <w:r w:rsidR="001C0545" w:rsidRPr="00663516">
        <w:rPr>
          <w:sz w:val="28"/>
          <w:szCs w:val="28"/>
        </w:rPr>
        <w:t xml:space="preserve"> на 201</w:t>
      </w:r>
      <w:r w:rsidR="00663516" w:rsidRPr="00663516">
        <w:rPr>
          <w:sz w:val="28"/>
          <w:szCs w:val="28"/>
        </w:rPr>
        <w:t>8</w:t>
      </w:r>
      <w:r w:rsidR="001C0545" w:rsidRPr="00663516">
        <w:rPr>
          <w:sz w:val="28"/>
          <w:szCs w:val="28"/>
        </w:rPr>
        <w:t xml:space="preserve"> год и плановый период 201</w:t>
      </w:r>
      <w:r w:rsidR="00663516" w:rsidRPr="00663516">
        <w:rPr>
          <w:sz w:val="28"/>
          <w:szCs w:val="28"/>
        </w:rPr>
        <w:t>9</w:t>
      </w:r>
      <w:r w:rsidR="001C0545" w:rsidRPr="00663516">
        <w:rPr>
          <w:sz w:val="28"/>
          <w:szCs w:val="28"/>
        </w:rPr>
        <w:t>-20</w:t>
      </w:r>
      <w:r w:rsidR="00663516" w:rsidRPr="00663516">
        <w:rPr>
          <w:sz w:val="28"/>
          <w:szCs w:val="28"/>
        </w:rPr>
        <w:t>20 годов</w:t>
      </w:r>
      <w:r w:rsidR="001C0545" w:rsidRPr="00663516">
        <w:rPr>
          <w:sz w:val="28"/>
          <w:szCs w:val="28"/>
        </w:rPr>
        <w:t>;</w:t>
      </w:r>
    </w:p>
    <w:p w:rsidR="001618E8" w:rsidRPr="00663516" w:rsidRDefault="001618E8" w:rsidP="00C111FA">
      <w:pPr>
        <w:pStyle w:val="af2"/>
        <w:ind w:firstLine="851"/>
        <w:rPr>
          <w:sz w:val="28"/>
          <w:szCs w:val="28"/>
        </w:rPr>
      </w:pPr>
      <w:r w:rsidRPr="00663516">
        <w:rPr>
          <w:sz w:val="28"/>
          <w:szCs w:val="28"/>
        </w:rPr>
        <w:t>-  финансирование подпрограммы «</w:t>
      </w:r>
      <w:r w:rsidR="0021752C" w:rsidRPr="00663516">
        <w:rPr>
          <w:sz w:val="28"/>
          <w:szCs w:val="28"/>
        </w:rPr>
        <w:t>Развитие мер социальной поддержки отдельных категорий граждан»</w:t>
      </w:r>
      <w:r w:rsidRPr="00663516">
        <w:rPr>
          <w:sz w:val="28"/>
          <w:szCs w:val="28"/>
        </w:rPr>
        <w:t xml:space="preserve"> муниципальной программы Черемисиновского района Курской области «Социальная поддержка граждан» </w:t>
      </w:r>
      <w:r w:rsidR="0021752C" w:rsidRPr="00663516">
        <w:rPr>
          <w:sz w:val="28"/>
          <w:szCs w:val="28"/>
        </w:rPr>
        <w:t>в сумме</w:t>
      </w:r>
      <w:r w:rsidRPr="00663516">
        <w:rPr>
          <w:sz w:val="28"/>
          <w:szCs w:val="28"/>
        </w:rPr>
        <w:t xml:space="preserve"> </w:t>
      </w:r>
      <w:r w:rsidR="00663516" w:rsidRPr="00663516">
        <w:rPr>
          <w:sz w:val="28"/>
          <w:szCs w:val="28"/>
        </w:rPr>
        <w:t>по 25 800,00</w:t>
      </w:r>
      <w:r w:rsidR="0021752C" w:rsidRPr="00663516">
        <w:rPr>
          <w:sz w:val="28"/>
          <w:szCs w:val="28"/>
        </w:rPr>
        <w:t>руб.</w:t>
      </w:r>
      <w:r w:rsidR="001C0545" w:rsidRPr="00663516">
        <w:rPr>
          <w:sz w:val="28"/>
          <w:szCs w:val="28"/>
        </w:rPr>
        <w:t xml:space="preserve"> на 201</w:t>
      </w:r>
      <w:r w:rsidR="00663516" w:rsidRPr="00663516">
        <w:rPr>
          <w:sz w:val="28"/>
          <w:szCs w:val="28"/>
        </w:rPr>
        <w:t>8</w:t>
      </w:r>
      <w:r w:rsidR="001C0545" w:rsidRPr="00663516">
        <w:rPr>
          <w:sz w:val="28"/>
          <w:szCs w:val="28"/>
        </w:rPr>
        <w:t xml:space="preserve"> год</w:t>
      </w:r>
      <w:r w:rsidR="00663516" w:rsidRPr="00663516">
        <w:rPr>
          <w:sz w:val="28"/>
          <w:szCs w:val="28"/>
        </w:rPr>
        <w:t xml:space="preserve"> и плановый период 2019-2020 годов;</w:t>
      </w:r>
      <w:r w:rsidR="001C0545" w:rsidRPr="00663516">
        <w:rPr>
          <w:sz w:val="28"/>
          <w:szCs w:val="28"/>
        </w:rPr>
        <w:t xml:space="preserve"> </w:t>
      </w:r>
    </w:p>
    <w:p w:rsidR="001618E8" w:rsidRPr="00663516" w:rsidRDefault="001618E8" w:rsidP="00C111FA">
      <w:pPr>
        <w:pStyle w:val="af2"/>
        <w:ind w:firstLine="851"/>
        <w:rPr>
          <w:sz w:val="28"/>
          <w:szCs w:val="28"/>
        </w:rPr>
      </w:pPr>
      <w:r w:rsidRPr="00663516">
        <w:rPr>
          <w:sz w:val="28"/>
          <w:szCs w:val="28"/>
        </w:rPr>
        <w:t>- финансирование подпрограммы «У</w:t>
      </w:r>
      <w:r w:rsidR="0021752C" w:rsidRPr="00663516">
        <w:rPr>
          <w:sz w:val="28"/>
          <w:szCs w:val="28"/>
        </w:rPr>
        <w:t>лучшение демографической ситуации, совершенствование социальной поддержки семьи и детей» м</w:t>
      </w:r>
      <w:r w:rsidRPr="00663516">
        <w:rPr>
          <w:sz w:val="28"/>
          <w:szCs w:val="28"/>
        </w:rPr>
        <w:t>униципальной программы Черемисиновского района Курской области «Социальная поддержка граждан»</w:t>
      </w:r>
      <w:r w:rsidR="003B58A7" w:rsidRPr="00663516">
        <w:rPr>
          <w:sz w:val="28"/>
          <w:szCs w:val="28"/>
        </w:rPr>
        <w:t xml:space="preserve"> </w:t>
      </w:r>
      <w:r w:rsidR="001C0545" w:rsidRPr="00663516">
        <w:rPr>
          <w:sz w:val="28"/>
          <w:szCs w:val="28"/>
        </w:rPr>
        <w:t xml:space="preserve">в </w:t>
      </w:r>
      <w:r w:rsidRPr="00663516">
        <w:rPr>
          <w:sz w:val="28"/>
          <w:szCs w:val="28"/>
        </w:rPr>
        <w:t>сумм</w:t>
      </w:r>
      <w:r w:rsidR="001C0545" w:rsidRPr="00663516">
        <w:rPr>
          <w:sz w:val="28"/>
          <w:szCs w:val="28"/>
        </w:rPr>
        <w:t>е</w:t>
      </w:r>
      <w:r w:rsidRPr="00663516">
        <w:rPr>
          <w:sz w:val="28"/>
          <w:szCs w:val="28"/>
        </w:rPr>
        <w:t xml:space="preserve"> </w:t>
      </w:r>
      <w:r w:rsidR="001C0545" w:rsidRPr="00663516">
        <w:rPr>
          <w:sz w:val="28"/>
          <w:szCs w:val="28"/>
        </w:rPr>
        <w:t xml:space="preserve">по </w:t>
      </w:r>
      <w:r w:rsidR="00663516" w:rsidRPr="00663516">
        <w:rPr>
          <w:sz w:val="28"/>
          <w:szCs w:val="28"/>
        </w:rPr>
        <w:t>876 600</w:t>
      </w:r>
      <w:r w:rsidR="0021752C" w:rsidRPr="00663516">
        <w:rPr>
          <w:sz w:val="28"/>
          <w:szCs w:val="28"/>
        </w:rPr>
        <w:t>,00 руб.</w:t>
      </w:r>
      <w:r w:rsidR="001C0545" w:rsidRPr="00663516">
        <w:rPr>
          <w:sz w:val="28"/>
          <w:szCs w:val="28"/>
        </w:rPr>
        <w:t xml:space="preserve"> на </w:t>
      </w:r>
      <w:r w:rsidR="00663516" w:rsidRPr="00663516">
        <w:rPr>
          <w:sz w:val="28"/>
          <w:szCs w:val="28"/>
        </w:rPr>
        <w:t>2018 год и плановый период 2019-2020 годов;</w:t>
      </w:r>
    </w:p>
    <w:p w:rsidR="001C0545" w:rsidRPr="00663516" w:rsidRDefault="001C0545" w:rsidP="00C111FA">
      <w:pPr>
        <w:pStyle w:val="af2"/>
        <w:ind w:firstLine="851"/>
        <w:rPr>
          <w:sz w:val="28"/>
          <w:szCs w:val="28"/>
        </w:rPr>
      </w:pPr>
      <w:r w:rsidRPr="00663516">
        <w:rPr>
          <w:sz w:val="28"/>
          <w:szCs w:val="28"/>
        </w:rPr>
        <w:t xml:space="preserve">- на финансирование муниципальной программы Черемисиновского района </w:t>
      </w:r>
      <w:r w:rsidR="00C3085E" w:rsidRPr="00663516">
        <w:rPr>
          <w:sz w:val="28"/>
          <w:szCs w:val="28"/>
        </w:rPr>
        <w:t>Курской области «Развитие муниципальной службы в сумме 1</w:t>
      </w:r>
      <w:r w:rsidR="00663516" w:rsidRPr="00663516">
        <w:rPr>
          <w:sz w:val="28"/>
          <w:szCs w:val="28"/>
        </w:rPr>
        <w:t>0</w:t>
      </w:r>
      <w:r w:rsidR="00C3085E" w:rsidRPr="00663516">
        <w:rPr>
          <w:sz w:val="28"/>
          <w:szCs w:val="28"/>
        </w:rPr>
        <w:t>7 000,00руб. на 201</w:t>
      </w:r>
      <w:r w:rsidR="00663516" w:rsidRPr="00663516">
        <w:rPr>
          <w:sz w:val="28"/>
          <w:szCs w:val="28"/>
        </w:rPr>
        <w:t>8 год и плановый период 2019-2020</w:t>
      </w:r>
      <w:r w:rsidR="00C3085E" w:rsidRPr="00663516">
        <w:rPr>
          <w:sz w:val="28"/>
          <w:szCs w:val="28"/>
        </w:rPr>
        <w:t xml:space="preserve"> годов</w:t>
      </w:r>
      <w:r w:rsidR="00663516" w:rsidRPr="00663516">
        <w:rPr>
          <w:sz w:val="28"/>
          <w:szCs w:val="28"/>
        </w:rPr>
        <w:t xml:space="preserve"> – по 177 000,00руб.;</w:t>
      </w:r>
    </w:p>
    <w:p w:rsidR="006972A9" w:rsidRPr="00663516" w:rsidRDefault="00997715" w:rsidP="00C111FA">
      <w:pPr>
        <w:pStyle w:val="af2"/>
        <w:ind w:firstLine="851"/>
        <w:rPr>
          <w:sz w:val="28"/>
          <w:szCs w:val="28"/>
        </w:rPr>
      </w:pPr>
      <w:r w:rsidRPr="00663516">
        <w:rPr>
          <w:sz w:val="28"/>
          <w:szCs w:val="28"/>
        </w:rPr>
        <w:t xml:space="preserve">- </w:t>
      </w:r>
      <w:r w:rsidR="001618E8" w:rsidRPr="00663516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«Сохранение и развитие архивного дела» </w:t>
      </w:r>
      <w:r w:rsidR="00663516" w:rsidRPr="00663516">
        <w:rPr>
          <w:sz w:val="28"/>
          <w:szCs w:val="28"/>
        </w:rPr>
        <w:t>617 588</w:t>
      </w:r>
      <w:r w:rsidR="00C3085E" w:rsidRPr="00663516">
        <w:rPr>
          <w:sz w:val="28"/>
          <w:szCs w:val="28"/>
        </w:rPr>
        <w:t>,00</w:t>
      </w:r>
      <w:r w:rsidR="001618E8" w:rsidRPr="00663516">
        <w:rPr>
          <w:sz w:val="28"/>
          <w:szCs w:val="28"/>
        </w:rPr>
        <w:t>руб.</w:t>
      </w:r>
      <w:r w:rsidR="00C3085E" w:rsidRPr="00663516">
        <w:rPr>
          <w:sz w:val="28"/>
          <w:szCs w:val="28"/>
        </w:rPr>
        <w:t xml:space="preserve"> на 201</w:t>
      </w:r>
      <w:r w:rsidR="00663516" w:rsidRPr="00663516">
        <w:rPr>
          <w:sz w:val="28"/>
          <w:szCs w:val="28"/>
        </w:rPr>
        <w:t>8</w:t>
      </w:r>
      <w:r w:rsidR="00C3085E" w:rsidRPr="00663516">
        <w:rPr>
          <w:sz w:val="28"/>
          <w:szCs w:val="28"/>
        </w:rPr>
        <w:t xml:space="preserve"> год и плановый период 201</w:t>
      </w:r>
      <w:r w:rsidR="00663516" w:rsidRPr="00663516">
        <w:rPr>
          <w:sz w:val="28"/>
          <w:szCs w:val="28"/>
        </w:rPr>
        <w:t>9</w:t>
      </w:r>
      <w:r w:rsidR="00C3085E" w:rsidRPr="00663516">
        <w:rPr>
          <w:sz w:val="28"/>
          <w:szCs w:val="28"/>
        </w:rPr>
        <w:t>-20</w:t>
      </w:r>
      <w:r w:rsidR="00663516" w:rsidRPr="00663516">
        <w:rPr>
          <w:sz w:val="28"/>
          <w:szCs w:val="28"/>
        </w:rPr>
        <w:t>20</w:t>
      </w:r>
      <w:r w:rsidR="00C3085E" w:rsidRPr="00663516">
        <w:rPr>
          <w:sz w:val="28"/>
          <w:szCs w:val="28"/>
        </w:rPr>
        <w:t xml:space="preserve"> годов</w:t>
      </w:r>
      <w:r w:rsidR="00663516" w:rsidRPr="00663516">
        <w:rPr>
          <w:sz w:val="28"/>
          <w:szCs w:val="28"/>
        </w:rPr>
        <w:t xml:space="preserve"> – по 581 024,00 руб.;</w:t>
      </w:r>
      <w:r w:rsidR="001618E8" w:rsidRPr="00663516">
        <w:rPr>
          <w:sz w:val="28"/>
          <w:szCs w:val="28"/>
        </w:rPr>
        <w:t xml:space="preserve"> </w:t>
      </w:r>
    </w:p>
    <w:p w:rsidR="001618E8" w:rsidRPr="008C3E56" w:rsidRDefault="00997715" w:rsidP="00C3085E">
      <w:pPr>
        <w:pStyle w:val="af2"/>
        <w:ind w:firstLine="851"/>
        <w:rPr>
          <w:sz w:val="28"/>
          <w:szCs w:val="28"/>
        </w:rPr>
      </w:pPr>
      <w:r w:rsidRPr="008C3E56">
        <w:rPr>
          <w:sz w:val="28"/>
          <w:szCs w:val="28"/>
        </w:rPr>
        <w:t xml:space="preserve">- </w:t>
      </w:r>
      <w:r w:rsidR="001618E8" w:rsidRPr="008C3E56">
        <w:rPr>
          <w:sz w:val="28"/>
          <w:szCs w:val="28"/>
        </w:rPr>
        <w:t>на финансирование муниципальной программы 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сумме</w:t>
      </w:r>
      <w:r w:rsidR="00C3085E" w:rsidRPr="008C3E56">
        <w:rPr>
          <w:sz w:val="28"/>
          <w:szCs w:val="28"/>
        </w:rPr>
        <w:t xml:space="preserve"> по</w:t>
      </w:r>
      <w:r w:rsidR="00C3085E" w:rsidRPr="008C3E56">
        <w:rPr>
          <w:color w:val="FF0000"/>
          <w:sz w:val="28"/>
          <w:szCs w:val="28"/>
        </w:rPr>
        <w:t xml:space="preserve"> </w:t>
      </w:r>
      <w:r w:rsidR="00C3085E" w:rsidRPr="008C3E56">
        <w:rPr>
          <w:sz w:val="28"/>
          <w:szCs w:val="28"/>
        </w:rPr>
        <w:t>2 1</w:t>
      </w:r>
      <w:r w:rsidR="008C3E56" w:rsidRPr="008C3E56">
        <w:rPr>
          <w:sz w:val="28"/>
          <w:szCs w:val="28"/>
        </w:rPr>
        <w:t>28</w:t>
      </w:r>
      <w:r w:rsidR="00C3085E" w:rsidRPr="008C3E56">
        <w:rPr>
          <w:sz w:val="28"/>
          <w:szCs w:val="28"/>
        </w:rPr>
        <w:t xml:space="preserve"> </w:t>
      </w:r>
      <w:r w:rsidR="008C3E56" w:rsidRPr="008C3E56">
        <w:rPr>
          <w:sz w:val="28"/>
          <w:szCs w:val="28"/>
        </w:rPr>
        <w:t>770</w:t>
      </w:r>
      <w:r w:rsidR="006972A9" w:rsidRPr="008C3E56">
        <w:rPr>
          <w:sz w:val="28"/>
          <w:szCs w:val="28"/>
        </w:rPr>
        <w:t>,00</w:t>
      </w:r>
      <w:r w:rsidRPr="008C3E56">
        <w:rPr>
          <w:sz w:val="28"/>
          <w:szCs w:val="28"/>
        </w:rPr>
        <w:t>руб.</w:t>
      </w:r>
      <w:r w:rsidR="00C3085E" w:rsidRPr="008C3E56">
        <w:rPr>
          <w:sz w:val="28"/>
          <w:szCs w:val="28"/>
        </w:rPr>
        <w:t xml:space="preserve"> на 201</w:t>
      </w:r>
      <w:r w:rsidR="008C3E56" w:rsidRPr="008C3E56">
        <w:rPr>
          <w:sz w:val="28"/>
          <w:szCs w:val="28"/>
        </w:rPr>
        <w:t>8</w:t>
      </w:r>
      <w:r w:rsidR="00C3085E" w:rsidRPr="008C3E56">
        <w:rPr>
          <w:sz w:val="28"/>
          <w:szCs w:val="28"/>
        </w:rPr>
        <w:t xml:space="preserve"> год и плановый период 201</w:t>
      </w:r>
      <w:r w:rsidR="008C3E56" w:rsidRPr="008C3E56">
        <w:rPr>
          <w:sz w:val="28"/>
          <w:szCs w:val="28"/>
        </w:rPr>
        <w:t>9</w:t>
      </w:r>
      <w:r w:rsidR="00C3085E" w:rsidRPr="008C3E56">
        <w:rPr>
          <w:sz w:val="28"/>
          <w:szCs w:val="28"/>
        </w:rPr>
        <w:t>-20</w:t>
      </w:r>
      <w:r w:rsidR="008C3E56" w:rsidRPr="008C3E56">
        <w:rPr>
          <w:sz w:val="28"/>
          <w:szCs w:val="28"/>
        </w:rPr>
        <w:t>20 годов;</w:t>
      </w:r>
    </w:p>
    <w:p w:rsidR="001618E8" w:rsidRPr="008C3E56" w:rsidRDefault="00997715" w:rsidP="00C111FA">
      <w:pPr>
        <w:pStyle w:val="af2"/>
        <w:ind w:firstLine="851"/>
        <w:rPr>
          <w:sz w:val="28"/>
          <w:szCs w:val="28"/>
        </w:rPr>
      </w:pPr>
      <w:r w:rsidRPr="008C3E56">
        <w:rPr>
          <w:sz w:val="28"/>
          <w:szCs w:val="28"/>
        </w:rPr>
        <w:t xml:space="preserve">- </w:t>
      </w:r>
      <w:r w:rsidR="001618E8" w:rsidRPr="008C3E56">
        <w:rPr>
          <w:sz w:val="28"/>
          <w:szCs w:val="28"/>
        </w:rPr>
        <w:t xml:space="preserve">на финансирование муниципальной программы   Черемисиновского района Курской области «Организация деятельности органов ЗАГС» </w:t>
      </w:r>
      <w:r w:rsidR="006972A9" w:rsidRPr="008C3E56">
        <w:rPr>
          <w:sz w:val="28"/>
          <w:szCs w:val="28"/>
        </w:rPr>
        <w:t>на</w:t>
      </w:r>
      <w:r w:rsidR="001618E8" w:rsidRPr="008C3E56">
        <w:rPr>
          <w:sz w:val="28"/>
          <w:szCs w:val="28"/>
        </w:rPr>
        <w:t xml:space="preserve"> 201</w:t>
      </w:r>
      <w:r w:rsidR="008C3E56" w:rsidRPr="008C3E56">
        <w:rPr>
          <w:sz w:val="28"/>
          <w:szCs w:val="28"/>
        </w:rPr>
        <w:t>8</w:t>
      </w:r>
      <w:r w:rsidR="001618E8" w:rsidRPr="008C3E56">
        <w:rPr>
          <w:sz w:val="28"/>
          <w:szCs w:val="28"/>
        </w:rPr>
        <w:t>год</w:t>
      </w:r>
      <w:r w:rsidR="006972A9" w:rsidRPr="008C3E56">
        <w:rPr>
          <w:sz w:val="28"/>
          <w:szCs w:val="28"/>
        </w:rPr>
        <w:t xml:space="preserve"> </w:t>
      </w:r>
      <w:r w:rsidR="00C3085E" w:rsidRPr="008C3E56">
        <w:rPr>
          <w:sz w:val="28"/>
          <w:szCs w:val="28"/>
        </w:rPr>
        <w:t>1 01</w:t>
      </w:r>
      <w:r w:rsidR="008C3E56" w:rsidRPr="008C3E56">
        <w:rPr>
          <w:sz w:val="28"/>
          <w:szCs w:val="28"/>
        </w:rPr>
        <w:t>3</w:t>
      </w:r>
      <w:r w:rsidR="00C3085E" w:rsidRPr="008C3E56">
        <w:rPr>
          <w:sz w:val="28"/>
          <w:szCs w:val="28"/>
        </w:rPr>
        <w:t xml:space="preserve"> </w:t>
      </w:r>
      <w:r w:rsidR="008C3E56" w:rsidRPr="008C3E56">
        <w:rPr>
          <w:sz w:val="28"/>
          <w:szCs w:val="28"/>
        </w:rPr>
        <w:t>419</w:t>
      </w:r>
      <w:r w:rsidR="006972A9" w:rsidRPr="008C3E56">
        <w:rPr>
          <w:sz w:val="28"/>
          <w:szCs w:val="28"/>
        </w:rPr>
        <w:t xml:space="preserve">,00 </w:t>
      </w:r>
      <w:r w:rsidR="001618E8" w:rsidRPr="008C3E56">
        <w:rPr>
          <w:sz w:val="28"/>
          <w:szCs w:val="28"/>
        </w:rPr>
        <w:t>руб.</w:t>
      </w:r>
      <w:r w:rsidR="008C3E56" w:rsidRPr="008C3E56">
        <w:rPr>
          <w:sz w:val="28"/>
          <w:szCs w:val="28"/>
        </w:rPr>
        <w:t xml:space="preserve">, на 2019 год – 1 045 991,00 руб., на 2020 год – 693 498,00 </w:t>
      </w:r>
      <w:r w:rsidR="00C3085E" w:rsidRPr="008C3E56">
        <w:rPr>
          <w:sz w:val="28"/>
          <w:szCs w:val="28"/>
        </w:rPr>
        <w:t>руб.</w:t>
      </w:r>
      <w:r w:rsidR="008C3E56" w:rsidRPr="008C3E56">
        <w:rPr>
          <w:sz w:val="28"/>
          <w:szCs w:val="28"/>
        </w:rPr>
        <w:t>;</w:t>
      </w:r>
    </w:p>
    <w:p w:rsidR="001618E8" w:rsidRPr="008C3E56" w:rsidRDefault="00997715" w:rsidP="00C111FA">
      <w:pPr>
        <w:pStyle w:val="af2"/>
        <w:ind w:firstLine="851"/>
        <w:rPr>
          <w:sz w:val="28"/>
          <w:szCs w:val="28"/>
        </w:rPr>
      </w:pPr>
      <w:r w:rsidRPr="008C3E56">
        <w:rPr>
          <w:sz w:val="28"/>
          <w:szCs w:val="28"/>
        </w:rPr>
        <w:t xml:space="preserve">- </w:t>
      </w:r>
      <w:r w:rsidR="001618E8" w:rsidRPr="008C3E56">
        <w:rPr>
          <w:sz w:val="28"/>
          <w:szCs w:val="28"/>
        </w:rPr>
        <w:t>на финансирование муниципальной программы   Черемисиновского района Курской области «Развитие средств массовой информации» на 201</w:t>
      </w:r>
      <w:r w:rsidR="008C3E56" w:rsidRPr="008C3E56">
        <w:rPr>
          <w:sz w:val="28"/>
          <w:szCs w:val="28"/>
        </w:rPr>
        <w:t>8-2019</w:t>
      </w:r>
      <w:r w:rsidR="00C3085E" w:rsidRPr="008C3E56">
        <w:rPr>
          <w:sz w:val="28"/>
          <w:szCs w:val="28"/>
        </w:rPr>
        <w:t xml:space="preserve"> год</w:t>
      </w:r>
      <w:r w:rsidR="008C3E56" w:rsidRPr="008C3E56">
        <w:rPr>
          <w:sz w:val="28"/>
          <w:szCs w:val="28"/>
        </w:rPr>
        <w:t>ы – по 100 000,00 руб., на 2020</w:t>
      </w:r>
      <w:r w:rsidR="00C3085E" w:rsidRPr="008C3E56">
        <w:rPr>
          <w:sz w:val="28"/>
          <w:szCs w:val="28"/>
        </w:rPr>
        <w:t xml:space="preserve"> год – </w:t>
      </w:r>
      <w:r w:rsidR="008C3E56" w:rsidRPr="008C3E56">
        <w:rPr>
          <w:sz w:val="28"/>
          <w:szCs w:val="28"/>
        </w:rPr>
        <w:t>2</w:t>
      </w:r>
      <w:r w:rsidR="001618E8" w:rsidRPr="008C3E56">
        <w:rPr>
          <w:sz w:val="28"/>
          <w:szCs w:val="28"/>
        </w:rPr>
        <w:t>00</w:t>
      </w:r>
      <w:r w:rsidR="006972A9" w:rsidRPr="008C3E56">
        <w:rPr>
          <w:sz w:val="28"/>
          <w:szCs w:val="28"/>
        </w:rPr>
        <w:t> </w:t>
      </w:r>
      <w:r w:rsidR="001618E8" w:rsidRPr="008C3E56">
        <w:rPr>
          <w:sz w:val="28"/>
          <w:szCs w:val="28"/>
        </w:rPr>
        <w:t>000</w:t>
      </w:r>
      <w:r w:rsidR="006972A9" w:rsidRPr="008C3E56">
        <w:rPr>
          <w:sz w:val="28"/>
          <w:szCs w:val="28"/>
        </w:rPr>
        <w:t>,00 руб</w:t>
      </w:r>
      <w:r w:rsidR="001618E8" w:rsidRPr="008C3E56">
        <w:rPr>
          <w:sz w:val="28"/>
          <w:szCs w:val="28"/>
        </w:rPr>
        <w:t>.</w:t>
      </w:r>
    </w:p>
    <w:p w:rsidR="001618E8" w:rsidRPr="008C3E56" w:rsidRDefault="006972A9" w:rsidP="00C111FA">
      <w:pPr>
        <w:pStyle w:val="af2"/>
        <w:ind w:firstLine="851"/>
        <w:rPr>
          <w:sz w:val="28"/>
          <w:szCs w:val="28"/>
        </w:rPr>
      </w:pPr>
      <w:r w:rsidRPr="008C3E56">
        <w:rPr>
          <w:sz w:val="28"/>
          <w:szCs w:val="28"/>
        </w:rPr>
        <w:t>По р</w:t>
      </w:r>
      <w:r w:rsidR="001618E8" w:rsidRPr="008C3E56">
        <w:rPr>
          <w:sz w:val="28"/>
          <w:szCs w:val="28"/>
        </w:rPr>
        <w:t>аздел</w:t>
      </w:r>
      <w:r w:rsidRPr="008C3E56">
        <w:rPr>
          <w:sz w:val="28"/>
          <w:szCs w:val="28"/>
        </w:rPr>
        <w:t>у</w:t>
      </w:r>
      <w:r w:rsidRPr="008C3E56">
        <w:rPr>
          <w:b/>
          <w:sz w:val="28"/>
          <w:szCs w:val="28"/>
        </w:rPr>
        <w:t xml:space="preserve"> </w:t>
      </w:r>
      <w:r w:rsidRPr="008C3E56">
        <w:rPr>
          <w:sz w:val="28"/>
          <w:szCs w:val="28"/>
        </w:rPr>
        <w:t>03 00</w:t>
      </w:r>
      <w:r w:rsidR="001618E8" w:rsidRPr="008C3E56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8C3E56">
        <w:rPr>
          <w:b/>
          <w:sz w:val="28"/>
          <w:szCs w:val="28"/>
        </w:rPr>
        <w:t xml:space="preserve"> д</w:t>
      </w:r>
      <w:r w:rsidR="001618E8" w:rsidRPr="008C3E56">
        <w:rPr>
          <w:b/>
          <w:sz w:val="28"/>
          <w:szCs w:val="28"/>
        </w:rPr>
        <w:t>еятельность</w:t>
      </w:r>
      <w:r w:rsidRPr="008C3E56">
        <w:rPr>
          <w:b/>
          <w:sz w:val="28"/>
          <w:szCs w:val="28"/>
        </w:rPr>
        <w:t xml:space="preserve">» </w:t>
      </w:r>
      <w:r w:rsidRPr="008C3E56">
        <w:rPr>
          <w:sz w:val="28"/>
          <w:szCs w:val="28"/>
        </w:rPr>
        <w:t xml:space="preserve">проектом </w:t>
      </w:r>
      <w:r w:rsidR="00C3085E" w:rsidRPr="008C3E56">
        <w:rPr>
          <w:sz w:val="28"/>
          <w:szCs w:val="28"/>
        </w:rPr>
        <w:t>Р</w:t>
      </w:r>
      <w:r w:rsidRPr="008C3E56">
        <w:rPr>
          <w:sz w:val="28"/>
          <w:szCs w:val="28"/>
        </w:rPr>
        <w:t xml:space="preserve">ешения предусматриваются расходы </w:t>
      </w:r>
      <w:r w:rsidR="00C3085E" w:rsidRPr="008C3E56">
        <w:rPr>
          <w:sz w:val="28"/>
          <w:szCs w:val="28"/>
        </w:rPr>
        <w:t>на</w:t>
      </w:r>
      <w:r w:rsidR="00C3085E" w:rsidRPr="00492281">
        <w:rPr>
          <w:color w:val="FF0000"/>
          <w:sz w:val="28"/>
          <w:szCs w:val="28"/>
        </w:rPr>
        <w:t xml:space="preserve"> </w:t>
      </w:r>
      <w:r w:rsidR="00C3085E" w:rsidRPr="008C3E56">
        <w:rPr>
          <w:sz w:val="28"/>
          <w:szCs w:val="28"/>
        </w:rPr>
        <w:t>201</w:t>
      </w:r>
      <w:r w:rsidR="008C3E56" w:rsidRPr="008C3E56">
        <w:rPr>
          <w:sz w:val="28"/>
          <w:szCs w:val="28"/>
        </w:rPr>
        <w:t>8</w:t>
      </w:r>
      <w:r w:rsidR="00C3085E" w:rsidRPr="008C3E56">
        <w:rPr>
          <w:sz w:val="28"/>
          <w:szCs w:val="28"/>
        </w:rPr>
        <w:t xml:space="preserve"> год и плановый период 201</w:t>
      </w:r>
      <w:r w:rsidR="008C3E56" w:rsidRPr="008C3E56">
        <w:rPr>
          <w:sz w:val="28"/>
          <w:szCs w:val="28"/>
        </w:rPr>
        <w:t>9</w:t>
      </w:r>
      <w:r w:rsidR="00C3085E" w:rsidRPr="008C3E56">
        <w:rPr>
          <w:sz w:val="28"/>
          <w:szCs w:val="28"/>
        </w:rPr>
        <w:t>-20</w:t>
      </w:r>
      <w:r w:rsidR="008C3E56" w:rsidRPr="008C3E56">
        <w:rPr>
          <w:sz w:val="28"/>
          <w:szCs w:val="28"/>
        </w:rPr>
        <w:t>20</w:t>
      </w:r>
      <w:r w:rsidR="00C3085E" w:rsidRPr="008C3E56">
        <w:rPr>
          <w:sz w:val="28"/>
          <w:szCs w:val="28"/>
        </w:rPr>
        <w:t xml:space="preserve"> годов </w:t>
      </w:r>
      <w:r w:rsidRPr="008C3E56">
        <w:rPr>
          <w:sz w:val="28"/>
          <w:szCs w:val="28"/>
        </w:rPr>
        <w:t xml:space="preserve">в сумме </w:t>
      </w:r>
      <w:r w:rsidR="00C3085E" w:rsidRPr="008C3E56">
        <w:rPr>
          <w:sz w:val="28"/>
          <w:szCs w:val="28"/>
        </w:rPr>
        <w:t>по 2</w:t>
      </w:r>
      <w:r w:rsidRPr="008C3E56">
        <w:rPr>
          <w:sz w:val="28"/>
          <w:szCs w:val="28"/>
        </w:rPr>
        <w:t>0 000,00руб.</w:t>
      </w:r>
      <w:r w:rsidR="007053B0" w:rsidRPr="008C3E56">
        <w:rPr>
          <w:sz w:val="28"/>
          <w:szCs w:val="28"/>
        </w:rPr>
        <w:t xml:space="preserve"> Данный раздел содержит два подраздела </w:t>
      </w:r>
      <w:r w:rsidR="001618E8" w:rsidRPr="008C3E56">
        <w:rPr>
          <w:sz w:val="28"/>
          <w:szCs w:val="28"/>
        </w:rPr>
        <w:t>03</w:t>
      </w:r>
      <w:r w:rsidR="007053B0" w:rsidRPr="008C3E56">
        <w:rPr>
          <w:sz w:val="28"/>
          <w:szCs w:val="28"/>
        </w:rPr>
        <w:t xml:space="preserve"> </w:t>
      </w:r>
      <w:r w:rsidR="001618E8" w:rsidRPr="008C3E56">
        <w:rPr>
          <w:sz w:val="28"/>
          <w:szCs w:val="28"/>
        </w:rPr>
        <w:t>09</w:t>
      </w:r>
      <w:r w:rsidR="001618E8" w:rsidRPr="008C3E56">
        <w:rPr>
          <w:b/>
          <w:sz w:val="28"/>
          <w:szCs w:val="28"/>
        </w:rPr>
        <w:t xml:space="preserve"> «Защита населения и территорий от последствий чрезвычайных ситуаций и природного и техногенного характера</w:t>
      </w:r>
      <w:r w:rsidR="000A0898" w:rsidRPr="008C3E56">
        <w:rPr>
          <w:b/>
          <w:sz w:val="28"/>
          <w:szCs w:val="28"/>
        </w:rPr>
        <w:t>, гражданская оборона</w:t>
      </w:r>
      <w:r w:rsidR="001618E8" w:rsidRPr="008C3E56">
        <w:rPr>
          <w:b/>
          <w:sz w:val="28"/>
          <w:szCs w:val="28"/>
        </w:rPr>
        <w:t>»</w:t>
      </w:r>
      <w:r w:rsidR="007053B0" w:rsidRPr="008C3E56">
        <w:rPr>
          <w:b/>
          <w:sz w:val="28"/>
          <w:szCs w:val="28"/>
        </w:rPr>
        <w:t xml:space="preserve">, </w:t>
      </w:r>
      <w:r w:rsidR="007053B0" w:rsidRPr="008C3E56">
        <w:rPr>
          <w:sz w:val="28"/>
          <w:szCs w:val="28"/>
        </w:rPr>
        <w:t xml:space="preserve">содержащий расходы на </w:t>
      </w:r>
      <w:r w:rsidR="001618E8" w:rsidRPr="008C3E56">
        <w:rPr>
          <w:sz w:val="28"/>
          <w:szCs w:val="28"/>
        </w:rPr>
        <w:t xml:space="preserve">финансирование </w:t>
      </w:r>
      <w:r w:rsidR="007053B0" w:rsidRPr="008C3E56">
        <w:rPr>
          <w:sz w:val="28"/>
          <w:szCs w:val="28"/>
        </w:rPr>
        <w:lastRenderedPageBreak/>
        <w:t>муниципальной программы</w:t>
      </w:r>
      <w:r w:rsidR="001618E8" w:rsidRPr="008C3E56">
        <w:rPr>
          <w:sz w:val="28"/>
          <w:szCs w:val="28"/>
        </w:rPr>
        <w:t xml:space="preserve"> </w:t>
      </w:r>
      <w:r w:rsidR="007053B0" w:rsidRPr="008C3E56">
        <w:rPr>
          <w:sz w:val="28"/>
          <w:szCs w:val="28"/>
        </w:rPr>
        <w:t xml:space="preserve">Черемисиновского района Курской области </w:t>
      </w:r>
      <w:r w:rsidR="001618E8" w:rsidRPr="008C3E56">
        <w:rPr>
          <w:sz w:val="28"/>
          <w:szCs w:val="28"/>
        </w:rPr>
        <w:t xml:space="preserve">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C3085E" w:rsidRPr="008C3E56">
        <w:rPr>
          <w:sz w:val="28"/>
          <w:szCs w:val="28"/>
        </w:rPr>
        <w:t xml:space="preserve">по </w:t>
      </w:r>
      <w:r w:rsidR="007053B0" w:rsidRPr="008C3E56">
        <w:rPr>
          <w:sz w:val="28"/>
          <w:szCs w:val="28"/>
        </w:rPr>
        <w:t>15 </w:t>
      </w:r>
      <w:r w:rsidR="001618E8" w:rsidRPr="008C3E56">
        <w:rPr>
          <w:sz w:val="28"/>
          <w:szCs w:val="28"/>
        </w:rPr>
        <w:t>000</w:t>
      </w:r>
      <w:r w:rsidR="007053B0" w:rsidRPr="008C3E56">
        <w:rPr>
          <w:sz w:val="28"/>
          <w:szCs w:val="28"/>
        </w:rPr>
        <w:t xml:space="preserve">,00 </w:t>
      </w:r>
      <w:r w:rsidR="001618E8" w:rsidRPr="008C3E56">
        <w:rPr>
          <w:sz w:val="28"/>
          <w:szCs w:val="28"/>
        </w:rPr>
        <w:t>руб</w:t>
      </w:r>
      <w:r w:rsidR="007053B0" w:rsidRPr="008C3E56">
        <w:rPr>
          <w:sz w:val="28"/>
          <w:szCs w:val="28"/>
        </w:rPr>
        <w:t>.</w:t>
      </w:r>
      <w:r w:rsidR="00C3085E" w:rsidRPr="008C3E56">
        <w:rPr>
          <w:sz w:val="28"/>
          <w:szCs w:val="28"/>
        </w:rPr>
        <w:t xml:space="preserve"> в каждом из прогнозируемых периодов</w:t>
      </w:r>
      <w:r w:rsidR="001618E8" w:rsidRPr="008C3E56">
        <w:rPr>
          <w:sz w:val="28"/>
          <w:szCs w:val="28"/>
        </w:rPr>
        <w:t xml:space="preserve"> </w:t>
      </w:r>
      <w:r w:rsidR="007053B0" w:rsidRPr="008C3E56">
        <w:rPr>
          <w:sz w:val="28"/>
          <w:szCs w:val="28"/>
        </w:rPr>
        <w:t xml:space="preserve">и подраздел 03 10 </w:t>
      </w:r>
      <w:r w:rsidR="007053B0" w:rsidRPr="008C3E56">
        <w:rPr>
          <w:b/>
          <w:sz w:val="28"/>
          <w:szCs w:val="28"/>
        </w:rPr>
        <w:t>«Обеспечение пожарной безопасности»</w:t>
      </w:r>
      <w:r w:rsidR="007053B0" w:rsidRPr="008C3E56">
        <w:rPr>
          <w:sz w:val="28"/>
          <w:szCs w:val="28"/>
        </w:rPr>
        <w:t xml:space="preserve">, включающий в себя расходы на финансирование муниципальной программы Черемисиновского района Курской области 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0A0898" w:rsidRPr="008C3E56">
        <w:rPr>
          <w:sz w:val="28"/>
          <w:szCs w:val="28"/>
        </w:rPr>
        <w:t xml:space="preserve">по </w:t>
      </w:r>
      <w:r w:rsidR="007053B0" w:rsidRPr="008C3E56">
        <w:rPr>
          <w:sz w:val="28"/>
          <w:szCs w:val="28"/>
        </w:rPr>
        <w:t>5 000,00руб.</w:t>
      </w:r>
      <w:r w:rsidR="000A0898" w:rsidRPr="008C3E56">
        <w:rPr>
          <w:sz w:val="28"/>
          <w:szCs w:val="28"/>
        </w:rPr>
        <w:t xml:space="preserve"> на 201</w:t>
      </w:r>
      <w:r w:rsidR="008C3E56" w:rsidRPr="008C3E56">
        <w:rPr>
          <w:sz w:val="28"/>
          <w:szCs w:val="28"/>
        </w:rPr>
        <w:t>8</w:t>
      </w:r>
      <w:r w:rsidR="000A0898" w:rsidRPr="008C3E56">
        <w:rPr>
          <w:sz w:val="28"/>
          <w:szCs w:val="28"/>
        </w:rPr>
        <w:t xml:space="preserve"> год и плановый период 201</w:t>
      </w:r>
      <w:r w:rsidR="008C3E56" w:rsidRPr="008C3E56">
        <w:rPr>
          <w:sz w:val="28"/>
          <w:szCs w:val="28"/>
        </w:rPr>
        <w:t>9</w:t>
      </w:r>
      <w:r w:rsidR="000A0898" w:rsidRPr="008C3E56">
        <w:rPr>
          <w:sz w:val="28"/>
          <w:szCs w:val="28"/>
        </w:rPr>
        <w:t>-20</w:t>
      </w:r>
      <w:r w:rsidR="008C3E56" w:rsidRPr="008C3E56">
        <w:rPr>
          <w:sz w:val="28"/>
          <w:szCs w:val="28"/>
        </w:rPr>
        <w:t>20</w:t>
      </w:r>
      <w:r w:rsidR="000A0898" w:rsidRPr="008C3E56">
        <w:rPr>
          <w:sz w:val="28"/>
          <w:szCs w:val="28"/>
        </w:rPr>
        <w:t xml:space="preserve"> годов.</w:t>
      </w:r>
    </w:p>
    <w:p w:rsidR="001618E8" w:rsidRPr="0034121B" w:rsidRDefault="007053B0" w:rsidP="00EE06F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34121B">
        <w:rPr>
          <w:bCs/>
          <w:sz w:val="28"/>
          <w:szCs w:val="28"/>
        </w:rPr>
        <w:t xml:space="preserve">Расходы </w:t>
      </w:r>
      <w:r w:rsidR="00EE06F8" w:rsidRPr="0034121B">
        <w:rPr>
          <w:bCs/>
          <w:sz w:val="28"/>
          <w:szCs w:val="28"/>
        </w:rPr>
        <w:t xml:space="preserve">в целом </w:t>
      </w:r>
      <w:r w:rsidRPr="0034121B">
        <w:rPr>
          <w:bCs/>
          <w:sz w:val="28"/>
          <w:szCs w:val="28"/>
        </w:rPr>
        <w:t>по разделу 04 00</w:t>
      </w:r>
      <w:r w:rsidR="001618E8" w:rsidRPr="0034121B">
        <w:rPr>
          <w:b/>
          <w:bCs/>
          <w:sz w:val="28"/>
          <w:szCs w:val="28"/>
        </w:rPr>
        <w:t xml:space="preserve"> «Национальная экономика»</w:t>
      </w:r>
      <w:r w:rsidR="00EE06F8" w:rsidRPr="0034121B">
        <w:rPr>
          <w:b/>
          <w:bCs/>
          <w:sz w:val="28"/>
          <w:szCs w:val="28"/>
        </w:rPr>
        <w:t xml:space="preserve"> </w:t>
      </w:r>
      <w:r w:rsidR="00EE06F8" w:rsidRPr="0034121B">
        <w:rPr>
          <w:bCs/>
          <w:sz w:val="28"/>
          <w:szCs w:val="28"/>
        </w:rPr>
        <w:t>на</w:t>
      </w:r>
      <w:r w:rsidR="000A0898" w:rsidRPr="0034121B">
        <w:rPr>
          <w:bCs/>
          <w:sz w:val="28"/>
          <w:szCs w:val="28"/>
        </w:rPr>
        <w:t xml:space="preserve"> 201</w:t>
      </w:r>
      <w:r w:rsidR="008C3E56" w:rsidRPr="0034121B">
        <w:rPr>
          <w:bCs/>
          <w:sz w:val="28"/>
          <w:szCs w:val="28"/>
        </w:rPr>
        <w:t>8</w:t>
      </w:r>
      <w:r w:rsidR="000A0898" w:rsidRPr="0034121B">
        <w:rPr>
          <w:bCs/>
          <w:sz w:val="28"/>
          <w:szCs w:val="28"/>
        </w:rPr>
        <w:t>г</w:t>
      </w:r>
      <w:r w:rsidR="00EE06F8" w:rsidRPr="0034121B">
        <w:rPr>
          <w:bCs/>
          <w:sz w:val="28"/>
          <w:szCs w:val="28"/>
        </w:rPr>
        <w:t xml:space="preserve">од планируются в сумме </w:t>
      </w:r>
      <w:r w:rsidR="000A0898" w:rsidRPr="0034121B">
        <w:rPr>
          <w:bCs/>
          <w:sz w:val="28"/>
          <w:szCs w:val="28"/>
        </w:rPr>
        <w:t>3</w:t>
      </w:r>
      <w:r w:rsidR="008C3E56" w:rsidRPr="0034121B">
        <w:rPr>
          <w:bCs/>
          <w:sz w:val="28"/>
          <w:szCs w:val="28"/>
        </w:rPr>
        <w:t> 743 455</w:t>
      </w:r>
      <w:r w:rsidR="000A0898" w:rsidRPr="0034121B">
        <w:rPr>
          <w:bCs/>
          <w:sz w:val="28"/>
          <w:szCs w:val="28"/>
        </w:rPr>
        <w:t>,00</w:t>
      </w:r>
      <w:r w:rsidR="00EE06F8" w:rsidRPr="0034121B">
        <w:rPr>
          <w:bCs/>
          <w:sz w:val="28"/>
          <w:szCs w:val="28"/>
        </w:rPr>
        <w:t xml:space="preserve"> руб.</w:t>
      </w:r>
      <w:r w:rsidR="000A0898" w:rsidRPr="0034121B">
        <w:rPr>
          <w:bCs/>
          <w:sz w:val="28"/>
          <w:szCs w:val="28"/>
        </w:rPr>
        <w:t>; на 201</w:t>
      </w:r>
      <w:r w:rsidR="008C3E56" w:rsidRPr="0034121B">
        <w:rPr>
          <w:bCs/>
          <w:sz w:val="28"/>
          <w:szCs w:val="28"/>
        </w:rPr>
        <w:t>9</w:t>
      </w:r>
      <w:r w:rsidR="000A0898" w:rsidRPr="0034121B">
        <w:rPr>
          <w:bCs/>
          <w:sz w:val="28"/>
          <w:szCs w:val="28"/>
        </w:rPr>
        <w:t xml:space="preserve"> год</w:t>
      </w:r>
      <w:r w:rsidR="00194D7C" w:rsidRPr="0034121B">
        <w:rPr>
          <w:bCs/>
          <w:sz w:val="28"/>
          <w:szCs w:val="28"/>
        </w:rPr>
        <w:t xml:space="preserve"> </w:t>
      </w:r>
      <w:r w:rsidR="000A0898" w:rsidRPr="0034121B">
        <w:rPr>
          <w:bCs/>
          <w:sz w:val="28"/>
          <w:szCs w:val="28"/>
        </w:rPr>
        <w:t>–</w:t>
      </w:r>
      <w:r w:rsidR="00194D7C" w:rsidRPr="0034121B">
        <w:rPr>
          <w:bCs/>
          <w:sz w:val="28"/>
          <w:szCs w:val="28"/>
        </w:rPr>
        <w:t xml:space="preserve"> </w:t>
      </w:r>
      <w:r w:rsidR="008C3E56" w:rsidRPr="0034121B">
        <w:rPr>
          <w:bCs/>
          <w:sz w:val="28"/>
          <w:szCs w:val="28"/>
        </w:rPr>
        <w:t>4</w:t>
      </w:r>
      <w:r w:rsidR="000A0898" w:rsidRPr="0034121B">
        <w:rPr>
          <w:bCs/>
          <w:sz w:val="28"/>
          <w:szCs w:val="28"/>
        </w:rPr>
        <w:t> </w:t>
      </w:r>
      <w:r w:rsidR="008C3E56" w:rsidRPr="0034121B">
        <w:rPr>
          <w:bCs/>
          <w:sz w:val="28"/>
          <w:szCs w:val="28"/>
        </w:rPr>
        <w:t>185</w:t>
      </w:r>
      <w:r w:rsidR="000A0898" w:rsidRPr="0034121B">
        <w:rPr>
          <w:bCs/>
          <w:sz w:val="28"/>
          <w:szCs w:val="28"/>
        </w:rPr>
        <w:t xml:space="preserve"> </w:t>
      </w:r>
      <w:r w:rsidR="0034121B" w:rsidRPr="0034121B">
        <w:rPr>
          <w:bCs/>
          <w:sz w:val="28"/>
          <w:szCs w:val="28"/>
        </w:rPr>
        <w:t>230</w:t>
      </w:r>
      <w:r w:rsidR="000A0898" w:rsidRPr="0034121B">
        <w:rPr>
          <w:bCs/>
          <w:sz w:val="28"/>
          <w:szCs w:val="28"/>
        </w:rPr>
        <w:t>,00</w:t>
      </w:r>
      <w:r w:rsidR="0034121B" w:rsidRPr="0034121B">
        <w:rPr>
          <w:bCs/>
          <w:sz w:val="28"/>
          <w:szCs w:val="28"/>
        </w:rPr>
        <w:t xml:space="preserve"> руб.; на 2020</w:t>
      </w:r>
      <w:r w:rsidR="00194D7C" w:rsidRPr="0034121B">
        <w:rPr>
          <w:bCs/>
          <w:sz w:val="28"/>
          <w:szCs w:val="28"/>
        </w:rPr>
        <w:t xml:space="preserve"> год – </w:t>
      </w:r>
      <w:r w:rsidR="0034121B" w:rsidRPr="0034121B">
        <w:rPr>
          <w:bCs/>
          <w:sz w:val="28"/>
          <w:szCs w:val="28"/>
        </w:rPr>
        <w:t>4 320 832</w:t>
      </w:r>
      <w:r w:rsidR="00194D7C" w:rsidRPr="0034121B">
        <w:rPr>
          <w:bCs/>
          <w:sz w:val="28"/>
          <w:szCs w:val="28"/>
        </w:rPr>
        <w:t>,00 руб.</w:t>
      </w:r>
      <w:r w:rsidR="00EE06F8" w:rsidRPr="0034121B">
        <w:rPr>
          <w:bCs/>
          <w:sz w:val="28"/>
          <w:szCs w:val="28"/>
        </w:rPr>
        <w:t xml:space="preserve">  </w:t>
      </w:r>
      <w:r w:rsidR="00FE0F1B" w:rsidRPr="0034121B">
        <w:rPr>
          <w:iCs/>
          <w:sz w:val="28"/>
          <w:szCs w:val="28"/>
        </w:rPr>
        <w:t>П</w:t>
      </w:r>
      <w:r w:rsidR="001618E8" w:rsidRPr="0034121B">
        <w:rPr>
          <w:iCs/>
          <w:sz w:val="28"/>
          <w:szCs w:val="28"/>
        </w:rPr>
        <w:t>о подразделу 04</w:t>
      </w:r>
      <w:r w:rsidR="00194D7C" w:rsidRPr="0034121B">
        <w:rPr>
          <w:iCs/>
          <w:sz w:val="28"/>
          <w:szCs w:val="28"/>
        </w:rPr>
        <w:t xml:space="preserve"> </w:t>
      </w:r>
      <w:r w:rsidR="001618E8" w:rsidRPr="0034121B">
        <w:rPr>
          <w:iCs/>
          <w:sz w:val="28"/>
          <w:szCs w:val="28"/>
        </w:rPr>
        <w:t>01</w:t>
      </w:r>
      <w:r w:rsidR="001618E8" w:rsidRPr="0034121B">
        <w:rPr>
          <w:b/>
          <w:iCs/>
          <w:sz w:val="28"/>
          <w:szCs w:val="28"/>
        </w:rPr>
        <w:t xml:space="preserve"> «Общеэкономические вопросы»</w:t>
      </w:r>
      <w:r w:rsidR="001618E8" w:rsidRPr="0034121B">
        <w:rPr>
          <w:iCs/>
          <w:sz w:val="28"/>
          <w:szCs w:val="28"/>
        </w:rPr>
        <w:t xml:space="preserve"> предусмотрены расходы</w:t>
      </w:r>
      <w:r w:rsidR="00EE06F8" w:rsidRPr="0034121B">
        <w:rPr>
          <w:iCs/>
          <w:sz w:val="28"/>
          <w:szCs w:val="28"/>
        </w:rPr>
        <w:t xml:space="preserve"> </w:t>
      </w:r>
      <w:r w:rsidR="001618E8" w:rsidRPr="0034121B">
        <w:rPr>
          <w:iCs/>
          <w:sz w:val="28"/>
          <w:szCs w:val="28"/>
        </w:rPr>
        <w:t xml:space="preserve">на финансирование </w:t>
      </w:r>
      <w:r w:rsidR="00EE06F8" w:rsidRPr="0034121B">
        <w:rPr>
          <w:iCs/>
          <w:sz w:val="28"/>
          <w:szCs w:val="28"/>
        </w:rPr>
        <w:t>м</w:t>
      </w:r>
      <w:r w:rsidR="001618E8" w:rsidRPr="0034121B">
        <w:rPr>
          <w:iCs/>
          <w:sz w:val="28"/>
          <w:szCs w:val="28"/>
        </w:rPr>
        <w:t xml:space="preserve">униципальной программы Черемисиновского   района Курской   области «Содействие занятости населения» в сумме </w:t>
      </w:r>
      <w:r w:rsidR="00194D7C" w:rsidRPr="0034121B">
        <w:rPr>
          <w:iCs/>
          <w:sz w:val="28"/>
          <w:szCs w:val="28"/>
        </w:rPr>
        <w:t xml:space="preserve">по </w:t>
      </w:r>
      <w:r w:rsidR="0034121B" w:rsidRPr="0034121B">
        <w:rPr>
          <w:iCs/>
          <w:sz w:val="28"/>
          <w:szCs w:val="28"/>
        </w:rPr>
        <w:t>292 2</w:t>
      </w:r>
      <w:r w:rsidR="001618E8" w:rsidRPr="0034121B">
        <w:rPr>
          <w:iCs/>
          <w:sz w:val="28"/>
          <w:szCs w:val="28"/>
        </w:rPr>
        <w:t>00</w:t>
      </w:r>
      <w:r w:rsidR="00194D7C" w:rsidRPr="0034121B">
        <w:rPr>
          <w:iCs/>
          <w:sz w:val="28"/>
          <w:szCs w:val="28"/>
        </w:rPr>
        <w:t xml:space="preserve">,00 </w:t>
      </w:r>
      <w:r w:rsidR="001618E8" w:rsidRPr="0034121B">
        <w:rPr>
          <w:iCs/>
          <w:sz w:val="28"/>
          <w:szCs w:val="28"/>
        </w:rPr>
        <w:t>руб.</w:t>
      </w:r>
      <w:r w:rsidR="00194D7C" w:rsidRPr="0034121B">
        <w:rPr>
          <w:iCs/>
          <w:sz w:val="28"/>
          <w:szCs w:val="28"/>
        </w:rPr>
        <w:t xml:space="preserve"> на 201</w:t>
      </w:r>
      <w:r w:rsidR="0034121B" w:rsidRPr="0034121B">
        <w:rPr>
          <w:iCs/>
          <w:sz w:val="28"/>
          <w:szCs w:val="28"/>
        </w:rPr>
        <w:t>8</w:t>
      </w:r>
      <w:r w:rsidR="00194D7C" w:rsidRPr="0034121B">
        <w:rPr>
          <w:iCs/>
          <w:sz w:val="28"/>
          <w:szCs w:val="28"/>
        </w:rPr>
        <w:t xml:space="preserve"> год и плановый период 2</w:t>
      </w:r>
      <w:r w:rsidR="0034121B" w:rsidRPr="0034121B">
        <w:rPr>
          <w:iCs/>
          <w:sz w:val="28"/>
          <w:szCs w:val="28"/>
        </w:rPr>
        <w:t>0</w:t>
      </w:r>
      <w:r w:rsidR="00194D7C" w:rsidRPr="0034121B">
        <w:rPr>
          <w:iCs/>
          <w:sz w:val="28"/>
          <w:szCs w:val="28"/>
        </w:rPr>
        <w:t>1</w:t>
      </w:r>
      <w:r w:rsidR="0034121B" w:rsidRPr="0034121B">
        <w:rPr>
          <w:iCs/>
          <w:sz w:val="28"/>
          <w:szCs w:val="28"/>
        </w:rPr>
        <w:t>9</w:t>
      </w:r>
      <w:r w:rsidR="00194D7C" w:rsidRPr="0034121B">
        <w:rPr>
          <w:iCs/>
          <w:sz w:val="28"/>
          <w:szCs w:val="28"/>
        </w:rPr>
        <w:t>-20</w:t>
      </w:r>
      <w:r w:rsidR="0034121B" w:rsidRPr="0034121B">
        <w:rPr>
          <w:iCs/>
          <w:sz w:val="28"/>
          <w:szCs w:val="28"/>
        </w:rPr>
        <w:t>20</w:t>
      </w:r>
      <w:r w:rsidR="00194D7C" w:rsidRPr="0034121B">
        <w:rPr>
          <w:iCs/>
          <w:sz w:val="28"/>
          <w:szCs w:val="28"/>
        </w:rPr>
        <w:t xml:space="preserve"> годов.</w:t>
      </w:r>
    </w:p>
    <w:p w:rsidR="001618E8" w:rsidRDefault="00FE0F1B" w:rsidP="00EE06F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9967FE">
        <w:rPr>
          <w:iCs/>
          <w:sz w:val="28"/>
          <w:szCs w:val="28"/>
        </w:rPr>
        <w:t>П</w:t>
      </w:r>
      <w:r w:rsidR="001618E8" w:rsidRPr="009967FE">
        <w:rPr>
          <w:iCs/>
          <w:sz w:val="28"/>
          <w:szCs w:val="28"/>
        </w:rPr>
        <w:t>о подразделу 04</w:t>
      </w:r>
      <w:r w:rsidR="00194D7C" w:rsidRPr="009967FE">
        <w:rPr>
          <w:iCs/>
          <w:sz w:val="28"/>
          <w:szCs w:val="28"/>
        </w:rPr>
        <w:t xml:space="preserve"> </w:t>
      </w:r>
      <w:r w:rsidR="001618E8" w:rsidRPr="009967FE">
        <w:rPr>
          <w:iCs/>
          <w:sz w:val="28"/>
          <w:szCs w:val="28"/>
        </w:rPr>
        <w:t>09</w:t>
      </w:r>
      <w:r w:rsidR="001618E8" w:rsidRPr="009967FE">
        <w:rPr>
          <w:b/>
          <w:iCs/>
          <w:sz w:val="28"/>
          <w:szCs w:val="28"/>
        </w:rPr>
        <w:t xml:space="preserve"> «Дорожное хозяйство (дорожные фонды)</w:t>
      </w:r>
      <w:r w:rsidR="00CB52A6" w:rsidRPr="009967FE">
        <w:rPr>
          <w:b/>
          <w:iCs/>
          <w:sz w:val="28"/>
          <w:szCs w:val="28"/>
        </w:rPr>
        <w:t xml:space="preserve"> </w:t>
      </w:r>
      <w:r w:rsidR="00194D7C" w:rsidRPr="009967FE">
        <w:rPr>
          <w:iCs/>
          <w:sz w:val="28"/>
          <w:szCs w:val="28"/>
        </w:rPr>
        <w:t xml:space="preserve">объем </w:t>
      </w:r>
      <w:r w:rsidR="001618E8" w:rsidRPr="009967FE">
        <w:rPr>
          <w:iCs/>
          <w:sz w:val="28"/>
          <w:szCs w:val="28"/>
        </w:rPr>
        <w:t>расход</w:t>
      </w:r>
      <w:r w:rsidR="00194D7C" w:rsidRPr="009967FE">
        <w:rPr>
          <w:iCs/>
          <w:sz w:val="28"/>
          <w:szCs w:val="28"/>
        </w:rPr>
        <w:t>ов составляют средства</w:t>
      </w:r>
      <w:r w:rsidR="00EE06F8" w:rsidRPr="009967FE">
        <w:rPr>
          <w:iCs/>
          <w:sz w:val="28"/>
          <w:szCs w:val="28"/>
        </w:rPr>
        <w:t xml:space="preserve"> </w:t>
      </w:r>
      <w:r w:rsidR="001618E8" w:rsidRPr="009967FE">
        <w:rPr>
          <w:iCs/>
          <w:sz w:val="28"/>
          <w:szCs w:val="28"/>
        </w:rPr>
        <w:t>на финансирование муниципальной программ</w:t>
      </w:r>
      <w:r w:rsidR="00EE06F8" w:rsidRPr="009967FE">
        <w:rPr>
          <w:iCs/>
          <w:sz w:val="28"/>
          <w:szCs w:val="28"/>
        </w:rPr>
        <w:t xml:space="preserve">ы </w:t>
      </w:r>
      <w:r w:rsidR="00194D7C" w:rsidRPr="009967FE">
        <w:rPr>
          <w:iCs/>
          <w:sz w:val="28"/>
          <w:szCs w:val="28"/>
        </w:rPr>
        <w:t>«</w:t>
      </w:r>
      <w:r w:rsidR="00EE06F8" w:rsidRPr="009967FE">
        <w:rPr>
          <w:iCs/>
          <w:sz w:val="28"/>
          <w:szCs w:val="28"/>
        </w:rPr>
        <w:t>Развитие т</w:t>
      </w:r>
      <w:r w:rsidR="001618E8" w:rsidRPr="009967FE">
        <w:rPr>
          <w:iCs/>
          <w:sz w:val="28"/>
          <w:szCs w:val="28"/>
        </w:rPr>
        <w:t xml:space="preserve">ранспортной системы, обеспечение перевозки пассажиров в Черемисиновском районе и безопасности дорожного движения» в сумме </w:t>
      </w:r>
      <w:r w:rsidR="00194D7C" w:rsidRPr="009967FE">
        <w:rPr>
          <w:iCs/>
          <w:sz w:val="28"/>
          <w:szCs w:val="28"/>
        </w:rPr>
        <w:t>3</w:t>
      </w:r>
      <w:r w:rsidR="009967FE" w:rsidRPr="009967FE">
        <w:rPr>
          <w:iCs/>
          <w:sz w:val="28"/>
          <w:szCs w:val="28"/>
        </w:rPr>
        <w:t>451255</w:t>
      </w:r>
      <w:r w:rsidR="00EE06F8" w:rsidRPr="009967FE">
        <w:rPr>
          <w:iCs/>
          <w:sz w:val="28"/>
          <w:szCs w:val="28"/>
        </w:rPr>
        <w:t>,00</w:t>
      </w:r>
      <w:r w:rsidR="009967FE" w:rsidRPr="009967FE">
        <w:rPr>
          <w:iCs/>
          <w:sz w:val="28"/>
          <w:szCs w:val="28"/>
        </w:rPr>
        <w:t xml:space="preserve"> </w:t>
      </w:r>
      <w:r w:rsidR="001618E8" w:rsidRPr="009967FE">
        <w:rPr>
          <w:iCs/>
          <w:sz w:val="28"/>
          <w:szCs w:val="28"/>
        </w:rPr>
        <w:t>руб</w:t>
      </w:r>
      <w:r w:rsidR="00CB52A6" w:rsidRPr="009967FE">
        <w:rPr>
          <w:iCs/>
          <w:sz w:val="28"/>
          <w:szCs w:val="28"/>
        </w:rPr>
        <w:t>.</w:t>
      </w:r>
      <w:r w:rsidR="009967FE" w:rsidRPr="009967FE">
        <w:rPr>
          <w:iCs/>
          <w:sz w:val="28"/>
          <w:szCs w:val="28"/>
        </w:rPr>
        <w:t xml:space="preserve"> на 2018</w:t>
      </w:r>
      <w:r w:rsidR="00194D7C" w:rsidRPr="009967FE">
        <w:rPr>
          <w:iCs/>
          <w:sz w:val="28"/>
          <w:szCs w:val="28"/>
        </w:rPr>
        <w:t xml:space="preserve"> год, 3</w:t>
      </w:r>
      <w:r w:rsidR="009967FE" w:rsidRPr="009967FE">
        <w:rPr>
          <w:iCs/>
          <w:sz w:val="28"/>
          <w:szCs w:val="28"/>
        </w:rPr>
        <w:t> 893 030</w:t>
      </w:r>
      <w:r w:rsidR="00194D7C" w:rsidRPr="009967FE">
        <w:rPr>
          <w:iCs/>
          <w:sz w:val="28"/>
          <w:szCs w:val="28"/>
        </w:rPr>
        <w:t>,00 руб. - на 201</w:t>
      </w:r>
      <w:r w:rsidR="009967FE" w:rsidRPr="009967FE">
        <w:rPr>
          <w:iCs/>
          <w:sz w:val="28"/>
          <w:szCs w:val="28"/>
        </w:rPr>
        <w:t>9</w:t>
      </w:r>
      <w:r w:rsidR="00194D7C" w:rsidRPr="009967FE">
        <w:rPr>
          <w:iCs/>
          <w:sz w:val="28"/>
          <w:szCs w:val="28"/>
        </w:rPr>
        <w:t xml:space="preserve"> год, </w:t>
      </w:r>
      <w:r w:rsidR="009967FE" w:rsidRPr="009967FE">
        <w:rPr>
          <w:iCs/>
          <w:sz w:val="28"/>
          <w:szCs w:val="28"/>
        </w:rPr>
        <w:t>4 028 632,00 руб. - на 2020</w:t>
      </w:r>
      <w:r w:rsidR="00194D7C" w:rsidRPr="009967FE">
        <w:rPr>
          <w:iCs/>
          <w:sz w:val="28"/>
          <w:szCs w:val="28"/>
        </w:rPr>
        <w:t xml:space="preserve"> год. </w:t>
      </w:r>
    </w:p>
    <w:p w:rsidR="009967FE" w:rsidRPr="0034121B" w:rsidRDefault="009967FE" w:rsidP="009967FE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34121B">
        <w:rPr>
          <w:bCs/>
          <w:sz w:val="28"/>
          <w:szCs w:val="28"/>
        </w:rPr>
        <w:t>Расходы по разделу 0</w:t>
      </w:r>
      <w:r>
        <w:rPr>
          <w:bCs/>
          <w:sz w:val="28"/>
          <w:szCs w:val="28"/>
        </w:rPr>
        <w:t>5</w:t>
      </w:r>
      <w:r w:rsidRPr="0034121B">
        <w:rPr>
          <w:bCs/>
          <w:sz w:val="28"/>
          <w:szCs w:val="28"/>
        </w:rPr>
        <w:t xml:space="preserve"> 00</w:t>
      </w:r>
      <w:r>
        <w:rPr>
          <w:b/>
          <w:bCs/>
          <w:sz w:val="28"/>
          <w:szCs w:val="28"/>
        </w:rPr>
        <w:t xml:space="preserve"> «Жилищно-коммунальное хозяйство</w:t>
      </w:r>
      <w:r w:rsidRPr="0034121B">
        <w:rPr>
          <w:b/>
          <w:bCs/>
          <w:sz w:val="28"/>
          <w:szCs w:val="28"/>
        </w:rPr>
        <w:t xml:space="preserve">» </w:t>
      </w:r>
      <w:r w:rsidRPr="0034121B">
        <w:rPr>
          <w:bCs/>
          <w:sz w:val="28"/>
          <w:szCs w:val="28"/>
        </w:rPr>
        <w:t xml:space="preserve">на 2018год планируются в сумме </w:t>
      </w:r>
      <w:r>
        <w:rPr>
          <w:bCs/>
          <w:sz w:val="28"/>
          <w:szCs w:val="28"/>
        </w:rPr>
        <w:t>2 780 728,00</w:t>
      </w:r>
      <w:r w:rsidRPr="0034121B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, из которых на реализацию муниципальной программы Черемисиновского района Курской области «Экология и чистая вода в Черемисиновском районе Курской области» предусматривается 160 628,00 руб., на реализацию муниципальной программы Черемисиновского района Курской области «Социальное развитие села в Черемисиновском районе» - 2 620 100,00 руб.  На плановый период 2019-2020 годов расходов по данному подразделу не запланировано.</w:t>
      </w:r>
      <w:r w:rsidRPr="0034121B">
        <w:rPr>
          <w:bCs/>
          <w:sz w:val="28"/>
          <w:szCs w:val="28"/>
        </w:rPr>
        <w:t xml:space="preserve"> </w:t>
      </w:r>
    </w:p>
    <w:p w:rsidR="001618E8" w:rsidRPr="009967FE" w:rsidRDefault="00A36260" w:rsidP="00A36260">
      <w:pPr>
        <w:pStyle w:val="af2"/>
        <w:ind w:firstLine="851"/>
        <w:rPr>
          <w:bCs/>
          <w:sz w:val="28"/>
          <w:szCs w:val="28"/>
        </w:rPr>
      </w:pPr>
      <w:r w:rsidRPr="009967FE">
        <w:rPr>
          <w:bCs/>
          <w:sz w:val="28"/>
          <w:szCs w:val="28"/>
        </w:rPr>
        <w:t>Расходы по разделу</w:t>
      </w:r>
      <w:r w:rsidRPr="009967FE">
        <w:rPr>
          <w:b/>
          <w:bCs/>
          <w:sz w:val="28"/>
          <w:szCs w:val="28"/>
        </w:rPr>
        <w:t xml:space="preserve"> 07 00 </w:t>
      </w:r>
      <w:r w:rsidR="001618E8" w:rsidRPr="009967FE">
        <w:rPr>
          <w:b/>
          <w:bCs/>
          <w:sz w:val="28"/>
          <w:szCs w:val="28"/>
        </w:rPr>
        <w:t>«Образование»</w:t>
      </w:r>
      <w:r w:rsidRPr="009967FE">
        <w:rPr>
          <w:b/>
          <w:bCs/>
          <w:sz w:val="28"/>
          <w:szCs w:val="28"/>
        </w:rPr>
        <w:t xml:space="preserve"> </w:t>
      </w:r>
      <w:r w:rsidRPr="009967FE">
        <w:rPr>
          <w:bCs/>
          <w:sz w:val="28"/>
          <w:szCs w:val="28"/>
        </w:rPr>
        <w:t>на 201</w:t>
      </w:r>
      <w:r w:rsidR="009967FE" w:rsidRPr="009967FE">
        <w:rPr>
          <w:bCs/>
          <w:sz w:val="28"/>
          <w:szCs w:val="28"/>
        </w:rPr>
        <w:t>8</w:t>
      </w:r>
      <w:r w:rsidRPr="009967FE">
        <w:rPr>
          <w:bCs/>
          <w:sz w:val="28"/>
          <w:szCs w:val="28"/>
        </w:rPr>
        <w:t xml:space="preserve"> год</w:t>
      </w:r>
      <w:r w:rsidR="00194D7C" w:rsidRPr="009967FE">
        <w:rPr>
          <w:bCs/>
          <w:sz w:val="28"/>
          <w:szCs w:val="28"/>
        </w:rPr>
        <w:t xml:space="preserve"> и плановый период 201</w:t>
      </w:r>
      <w:r w:rsidR="009967FE" w:rsidRPr="009967FE">
        <w:rPr>
          <w:bCs/>
          <w:sz w:val="28"/>
          <w:szCs w:val="28"/>
        </w:rPr>
        <w:t>9</w:t>
      </w:r>
      <w:r w:rsidR="00194D7C" w:rsidRPr="009967FE">
        <w:rPr>
          <w:bCs/>
          <w:sz w:val="28"/>
          <w:szCs w:val="28"/>
        </w:rPr>
        <w:t>-20</w:t>
      </w:r>
      <w:r w:rsidR="009967FE" w:rsidRPr="009967FE">
        <w:rPr>
          <w:bCs/>
          <w:sz w:val="28"/>
          <w:szCs w:val="28"/>
        </w:rPr>
        <w:t>20</w:t>
      </w:r>
      <w:r w:rsidR="00194D7C" w:rsidRPr="009967FE">
        <w:rPr>
          <w:bCs/>
          <w:sz w:val="28"/>
          <w:szCs w:val="28"/>
        </w:rPr>
        <w:t xml:space="preserve"> годов</w:t>
      </w:r>
      <w:r w:rsidRPr="009967FE">
        <w:rPr>
          <w:bCs/>
          <w:sz w:val="28"/>
          <w:szCs w:val="28"/>
        </w:rPr>
        <w:t xml:space="preserve"> предусматрива</w:t>
      </w:r>
      <w:r w:rsidR="00194D7C" w:rsidRPr="009967FE">
        <w:rPr>
          <w:bCs/>
          <w:sz w:val="28"/>
          <w:szCs w:val="28"/>
        </w:rPr>
        <w:t>ю</w:t>
      </w:r>
      <w:r w:rsidRPr="009967FE">
        <w:rPr>
          <w:bCs/>
          <w:sz w:val="28"/>
          <w:szCs w:val="28"/>
        </w:rPr>
        <w:t xml:space="preserve">тся </w:t>
      </w:r>
      <w:r w:rsidR="00194D7C" w:rsidRPr="009967FE">
        <w:rPr>
          <w:bCs/>
          <w:sz w:val="28"/>
          <w:szCs w:val="28"/>
        </w:rPr>
        <w:t xml:space="preserve">по </w:t>
      </w:r>
      <w:r w:rsidR="009967FE" w:rsidRPr="009967FE">
        <w:rPr>
          <w:bCs/>
          <w:sz w:val="28"/>
          <w:szCs w:val="28"/>
        </w:rPr>
        <w:t xml:space="preserve">50 </w:t>
      </w:r>
      <w:r w:rsidR="00194D7C" w:rsidRPr="009967FE">
        <w:rPr>
          <w:bCs/>
          <w:sz w:val="28"/>
          <w:szCs w:val="28"/>
        </w:rPr>
        <w:t>000,00</w:t>
      </w:r>
      <w:r w:rsidRPr="009967FE">
        <w:rPr>
          <w:bCs/>
          <w:sz w:val="28"/>
          <w:szCs w:val="28"/>
        </w:rPr>
        <w:t xml:space="preserve"> руб.</w:t>
      </w:r>
      <w:r w:rsidR="009A4341" w:rsidRPr="009967FE">
        <w:rPr>
          <w:bCs/>
          <w:sz w:val="28"/>
          <w:szCs w:val="28"/>
        </w:rPr>
        <w:t xml:space="preserve"> Эти средства предусматриваются по подразделу 07 07 </w:t>
      </w:r>
      <w:r w:rsidR="009A4341" w:rsidRPr="009967FE">
        <w:rPr>
          <w:b/>
          <w:bCs/>
          <w:sz w:val="28"/>
          <w:szCs w:val="28"/>
        </w:rPr>
        <w:t xml:space="preserve">«Молодежная политика и оздоровление детей» </w:t>
      </w:r>
      <w:r w:rsidR="009A4341" w:rsidRPr="009967FE">
        <w:rPr>
          <w:bCs/>
          <w:sz w:val="28"/>
          <w:szCs w:val="28"/>
        </w:rPr>
        <w:t>для реализации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194D7C" w:rsidRPr="009967FE" w:rsidRDefault="00194D7C" w:rsidP="00A36260">
      <w:pPr>
        <w:pStyle w:val="af2"/>
        <w:ind w:firstLine="851"/>
        <w:rPr>
          <w:bCs/>
          <w:sz w:val="28"/>
          <w:szCs w:val="28"/>
        </w:rPr>
      </w:pPr>
      <w:r w:rsidRPr="009967FE">
        <w:rPr>
          <w:bCs/>
          <w:sz w:val="28"/>
          <w:szCs w:val="28"/>
        </w:rPr>
        <w:t xml:space="preserve">По разделу 09 00 </w:t>
      </w:r>
      <w:r w:rsidRPr="009967FE">
        <w:rPr>
          <w:b/>
          <w:bCs/>
          <w:sz w:val="28"/>
          <w:szCs w:val="28"/>
        </w:rPr>
        <w:t>«З</w:t>
      </w:r>
      <w:r w:rsidR="00A02E80" w:rsidRPr="009967FE">
        <w:rPr>
          <w:b/>
          <w:bCs/>
          <w:sz w:val="28"/>
          <w:szCs w:val="28"/>
        </w:rPr>
        <w:t>д</w:t>
      </w:r>
      <w:r w:rsidRPr="009967FE">
        <w:rPr>
          <w:b/>
          <w:bCs/>
          <w:sz w:val="28"/>
          <w:szCs w:val="28"/>
        </w:rPr>
        <w:t xml:space="preserve">равоохранение» </w:t>
      </w:r>
      <w:r w:rsidR="00A02E80" w:rsidRPr="009967FE">
        <w:rPr>
          <w:bCs/>
          <w:sz w:val="28"/>
          <w:szCs w:val="28"/>
        </w:rPr>
        <w:t>расходы предусмотрены на 201</w:t>
      </w:r>
      <w:r w:rsidR="009967FE" w:rsidRPr="009967FE">
        <w:rPr>
          <w:bCs/>
          <w:sz w:val="28"/>
          <w:szCs w:val="28"/>
        </w:rPr>
        <w:t>8</w:t>
      </w:r>
      <w:r w:rsidR="00A02E80" w:rsidRPr="009967FE">
        <w:rPr>
          <w:bCs/>
          <w:sz w:val="28"/>
          <w:szCs w:val="28"/>
        </w:rPr>
        <w:t>год и плановый период 201</w:t>
      </w:r>
      <w:r w:rsidR="009967FE" w:rsidRPr="009967FE">
        <w:rPr>
          <w:bCs/>
          <w:sz w:val="28"/>
          <w:szCs w:val="28"/>
        </w:rPr>
        <w:t>9</w:t>
      </w:r>
      <w:r w:rsidR="00A02E80" w:rsidRPr="009967FE">
        <w:rPr>
          <w:bCs/>
          <w:sz w:val="28"/>
          <w:szCs w:val="28"/>
        </w:rPr>
        <w:t>-20</w:t>
      </w:r>
      <w:r w:rsidR="009967FE" w:rsidRPr="009967FE">
        <w:rPr>
          <w:bCs/>
          <w:sz w:val="28"/>
          <w:szCs w:val="28"/>
        </w:rPr>
        <w:t>20</w:t>
      </w:r>
      <w:r w:rsidR="00A02E80" w:rsidRPr="009967FE">
        <w:rPr>
          <w:bCs/>
          <w:sz w:val="28"/>
          <w:szCs w:val="28"/>
        </w:rPr>
        <w:t xml:space="preserve"> годов по 28 546,00 руб. Средства запланированы для выполнения функций по отлову и содержанию безнадзорных животных.</w:t>
      </w:r>
    </w:p>
    <w:p w:rsidR="009A4341" w:rsidRPr="002D4F77" w:rsidRDefault="009A4341" w:rsidP="009A43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67FE">
        <w:rPr>
          <w:bCs/>
          <w:sz w:val="28"/>
          <w:szCs w:val="28"/>
        </w:rPr>
        <w:t>По р</w:t>
      </w:r>
      <w:r w:rsidR="001618E8" w:rsidRPr="009967FE">
        <w:rPr>
          <w:bCs/>
          <w:sz w:val="28"/>
          <w:szCs w:val="28"/>
        </w:rPr>
        <w:t>аздел</w:t>
      </w:r>
      <w:r w:rsidRPr="009967FE">
        <w:rPr>
          <w:bCs/>
          <w:sz w:val="28"/>
          <w:szCs w:val="28"/>
        </w:rPr>
        <w:t>у</w:t>
      </w:r>
      <w:r w:rsidR="001618E8" w:rsidRPr="009967FE">
        <w:rPr>
          <w:bCs/>
          <w:sz w:val="28"/>
          <w:szCs w:val="28"/>
        </w:rPr>
        <w:t xml:space="preserve"> 10</w:t>
      </w:r>
      <w:r w:rsidRPr="009967FE">
        <w:rPr>
          <w:bCs/>
          <w:sz w:val="28"/>
          <w:szCs w:val="28"/>
        </w:rPr>
        <w:t xml:space="preserve"> </w:t>
      </w:r>
      <w:r w:rsidR="001618E8" w:rsidRPr="009967FE">
        <w:rPr>
          <w:bCs/>
          <w:sz w:val="28"/>
          <w:szCs w:val="28"/>
        </w:rPr>
        <w:t>00</w:t>
      </w:r>
      <w:r w:rsidR="001618E8" w:rsidRPr="009967FE">
        <w:rPr>
          <w:b/>
          <w:bCs/>
          <w:sz w:val="28"/>
          <w:szCs w:val="28"/>
        </w:rPr>
        <w:t xml:space="preserve"> «Социальная политика»</w:t>
      </w:r>
      <w:r w:rsidRPr="009967FE">
        <w:rPr>
          <w:b/>
          <w:bCs/>
          <w:sz w:val="28"/>
          <w:szCs w:val="28"/>
        </w:rPr>
        <w:t xml:space="preserve"> </w:t>
      </w:r>
      <w:r w:rsidRPr="009967FE">
        <w:rPr>
          <w:bCs/>
          <w:sz w:val="28"/>
          <w:szCs w:val="28"/>
        </w:rPr>
        <w:t xml:space="preserve">в целом расходы на </w:t>
      </w:r>
      <w:r w:rsidRPr="002D4F77">
        <w:rPr>
          <w:bCs/>
          <w:sz w:val="28"/>
          <w:szCs w:val="28"/>
        </w:rPr>
        <w:t>201</w:t>
      </w:r>
      <w:r w:rsidR="009967FE" w:rsidRPr="002D4F77">
        <w:rPr>
          <w:bCs/>
          <w:sz w:val="28"/>
          <w:szCs w:val="28"/>
        </w:rPr>
        <w:t>8</w:t>
      </w:r>
      <w:r w:rsidRPr="002D4F77">
        <w:rPr>
          <w:bCs/>
          <w:sz w:val="28"/>
          <w:szCs w:val="28"/>
        </w:rPr>
        <w:t xml:space="preserve"> год планируются в сумме </w:t>
      </w:r>
      <w:r w:rsidR="009967FE" w:rsidRPr="002D4F77">
        <w:rPr>
          <w:bCs/>
          <w:sz w:val="28"/>
          <w:szCs w:val="28"/>
        </w:rPr>
        <w:t xml:space="preserve">12 807 829,00 </w:t>
      </w:r>
      <w:r w:rsidRPr="002D4F77">
        <w:rPr>
          <w:bCs/>
          <w:sz w:val="28"/>
          <w:szCs w:val="28"/>
        </w:rPr>
        <w:t>руб.</w:t>
      </w:r>
      <w:r w:rsidR="00A02E80" w:rsidRPr="002D4F77">
        <w:rPr>
          <w:bCs/>
          <w:sz w:val="28"/>
          <w:szCs w:val="28"/>
        </w:rPr>
        <w:t>, на 201</w:t>
      </w:r>
      <w:r w:rsidR="002D4F77" w:rsidRPr="002D4F77">
        <w:rPr>
          <w:bCs/>
          <w:sz w:val="28"/>
          <w:szCs w:val="28"/>
        </w:rPr>
        <w:t>9-2020</w:t>
      </w:r>
      <w:r w:rsidR="00A02E80" w:rsidRPr="002D4F77">
        <w:rPr>
          <w:bCs/>
          <w:sz w:val="28"/>
          <w:szCs w:val="28"/>
        </w:rPr>
        <w:t>год</w:t>
      </w:r>
      <w:r w:rsidR="002D4F77" w:rsidRPr="002D4F77">
        <w:rPr>
          <w:bCs/>
          <w:sz w:val="28"/>
          <w:szCs w:val="28"/>
        </w:rPr>
        <w:t>ы</w:t>
      </w:r>
      <w:r w:rsidR="00A02E80" w:rsidRPr="002D4F77">
        <w:rPr>
          <w:bCs/>
          <w:sz w:val="28"/>
          <w:szCs w:val="28"/>
        </w:rPr>
        <w:t xml:space="preserve"> – </w:t>
      </w:r>
      <w:r w:rsidR="002D4F77" w:rsidRPr="002D4F77">
        <w:rPr>
          <w:bCs/>
          <w:sz w:val="28"/>
          <w:szCs w:val="28"/>
        </w:rPr>
        <w:t>по 12 610693,00руб</w:t>
      </w:r>
      <w:r w:rsidR="00A02E80" w:rsidRPr="002D4F77">
        <w:rPr>
          <w:bCs/>
          <w:sz w:val="28"/>
          <w:szCs w:val="28"/>
        </w:rPr>
        <w:t>.</w:t>
      </w:r>
      <w:r w:rsidRPr="002D4F77">
        <w:rPr>
          <w:bCs/>
          <w:sz w:val="28"/>
          <w:szCs w:val="28"/>
        </w:rPr>
        <w:t xml:space="preserve"> П</w:t>
      </w:r>
      <w:r w:rsidR="001618E8" w:rsidRPr="002D4F77">
        <w:rPr>
          <w:sz w:val="28"/>
          <w:szCs w:val="28"/>
        </w:rPr>
        <w:t>о</w:t>
      </w:r>
      <w:r w:rsidR="001618E8" w:rsidRPr="002D4F77">
        <w:rPr>
          <w:iCs/>
          <w:sz w:val="28"/>
          <w:szCs w:val="28"/>
        </w:rPr>
        <w:t xml:space="preserve"> подразделу 10</w:t>
      </w:r>
      <w:r w:rsidRPr="002D4F77">
        <w:rPr>
          <w:iCs/>
          <w:sz w:val="28"/>
          <w:szCs w:val="28"/>
        </w:rPr>
        <w:t xml:space="preserve"> </w:t>
      </w:r>
      <w:r w:rsidR="001618E8" w:rsidRPr="002D4F77">
        <w:rPr>
          <w:iCs/>
          <w:sz w:val="28"/>
          <w:szCs w:val="28"/>
        </w:rPr>
        <w:t xml:space="preserve">01 </w:t>
      </w:r>
      <w:r w:rsidR="001618E8" w:rsidRPr="002D4F77">
        <w:rPr>
          <w:b/>
          <w:iCs/>
          <w:sz w:val="28"/>
          <w:szCs w:val="28"/>
        </w:rPr>
        <w:t>«Пенсионное   обеспечение»</w:t>
      </w:r>
      <w:r w:rsidRPr="002D4F77">
        <w:rPr>
          <w:b/>
          <w:iCs/>
          <w:sz w:val="28"/>
          <w:szCs w:val="28"/>
        </w:rPr>
        <w:t xml:space="preserve"> </w:t>
      </w:r>
      <w:r w:rsidRPr="002D4F77">
        <w:rPr>
          <w:iCs/>
          <w:sz w:val="28"/>
          <w:szCs w:val="28"/>
        </w:rPr>
        <w:t>н</w:t>
      </w:r>
      <w:r w:rsidR="001618E8" w:rsidRPr="002D4F77">
        <w:rPr>
          <w:sz w:val="28"/>
          <w:szCs w:val="28"/>
        </w:rPr>
        <w:t xml:space="preserve">а финансирование </w:t>
      </w:r>
      <w:r w:rsidRPr="002D4F77">
        <w:rPr>
          <w:sz w:val="28"/>
          <w:szCs w:val="28"/>
        </w:rPr>
        <w:t xml:space="preserve">муниципальной программы Черемисиновского района Курской области </w:t>
      </w:r>
      <w:r w:rsidR="001618E8" w:rsidRPr="002D4F77">
        <w:rPr>
          <w:sz w:val="28"/>
          <w:szCs w:val="28"/>
        </w:rPr>
        <w:t xml:space="preserve">«Социальная   поддержка   граждан» в сумме </w:t>
      </w:r>
      <w:r w:rsidR="00A02E80" w:rsidRPr="002D4F77">
        <w:rPr>
          <w:sz w:val="28"/>
          <w:szCs w:val="28"/>
        </w:rPr>
        <w:t xml:space="preserve">по </w:t>
      </w:r>
      <w:r w:rsidR="002D4F77" w:rsidRPr="002D4F77">
        <w:rPr>
          <w:sz w:val="28"/>
          <w:szCs w:val="28"/>
        </w:rPr>
        <w:t>568</w:t>
      </w:r>
      <w:r w:rsidRPr="002D4F77">
        <w:rPr>
          <w:sz w:val="28"/>
          <w:szCs w:val="28"/>
        </w:rPr>
        <w:t> 000,00</w:t>
      </w:r>
      <w:r w:rsidR="001618E8" w:rsidRPr="002D4F77">
        <w:rPr>
          <w:sz w:val="28"/>
          <w:szCs w:val="28"/>
        </w:rPr>
        <w:t xml:space="preserve"> руб.</w:t>
      </w:r>
      <w:r w:rsidR="00A02E80" w:rsidRPr="002D4F77">
        <w:rPr>
          <w:sz w:val="28"/>
          <w:szCs w:val="28"/>
        </w:rPr>
        <w:t xml:space="preserve"> на 201</w:t>
      </w:r>
      <w:r w:rsidR="002D4F77" w:rsidRPr="002D4F77">
        <w:rPr>
          <w:sz w:val="28"/>
          <w:szCs w:val="28"/>
        </w:rPr>
        <w:t>8</w:t>
      </w:r>
      <w:r w:rsidR="00A02E80" w:rsidRPr="002D4F77">
        <w:rPr>
          <w:sz w:val="28"/>
          <w:szCs w:val="28"/>
        </w:rPr>
        <w:t xml:space="preserve"> и </w:t>
      </w:r>
      <w:r w:rsidR="002D4F77" w:rsidRPr="002D4F77">
        <w:rPr>
          <w:sz w:val="28"/>
          <w:szCs w:val="28"/>
        </w:rPr>
        <w:lastRenderedPageBreak/>
        <w:t xml:space="preserve">плановый период </w:t>
      </w:r>
      <w:r w:rsidR="00A02E80" w:rsidRPr="002D4F77">
        <w:rPr>
          <w:sz w:val="28"/>
          <w:szCs w:val="28"/>
        </w:rPr>
        <w:t>2019</w:t>
      </w:r>
      <w:r w:rsidR="002D4F77" w:rsidRPr="002D4F77">
        <w:rPr>
          <w:sz w:val="28"/>
          <w:szCs w:val="28"/>
        </w:rPr>
        <w:t>-2020</w:t>
      </w:r>
      <w:r w:rsidR="00A02E80" w:rsidRPr="002D4F77">
        <w:rPr>
          <w:sz w:val="28"/>
          <w:szCs w:val="28"/>
        </w:rPr>
        <w:t xml:space="preserve"> год</w:t>
      </w:r>
      <w:r w:rsidR="002D4F77" w:rsidRPr="002D4F77">
        <w:rPr>
          <w:sz w:val="28"/>
          <w:szCs w:val="28"/>
        </w:rPr>
        <w:t>ов</w:t>
      </w:r>
      <w:r w:rsidR="00A02E80" w:rsidRPr="002D4F77">
        <w:rPr>
          <w:sz w:val="28"/>
          <w:szCs w:val="28"/>
        </w:rPr>
        <w:t xml:space="preserve">. </w:t>
      </w:r>
      <w:r w:rsidR="002D4F77" w:rsidRPr="002D4F77">
        <w:rPr>
          <w:sz w:val="28"/>
          <w:szCs w:val="28"/>
        </w:rPr>
        <w:t>Расходы</w:t>
      </w:r>
      <w:r w:rsidR="001618E8" w:rsidRPr="002D4F77">
        <w:rPr>
          <w:sz w:val="28"/>
          <w:szCs w:val="28"/>
        </w:rPr>
        <w:t xml:space="preserve">   предназначены</w:t>
      </w:r>
      <w:r w:rsidR="00A02E80" w:rsidRPr="002D4F77">
        <w:rPr>
          <w:sz w:val="28"/>
          <w:szCs w:val="28"/>
        </w:rPr>
        <w:t xml:space="preserve"> для выплаты пенсий</w:t>
      </w:r>
      <w:r w:rsidR="001618E8" w:rsidRPr="002D4F77">
        <w:rPr>
          <w:sz w:val="28"/>
          <w:szCs w:val="28"/>
        </w:rPr>
        <w:t xml:space="preserve"> </w:t>
      </w:r>
      <w:r w:rsidR="00A02E80" w:rsidRPr="002D4F77">
        <w:rPr>
          <w:sz w:val="28"/>
          <w:szCs w:val="28"/>
        </w:rPr>
        <w:t>и</w:t>
      </w:r>
      <w:r w:rsidR="001618E8" w:rsidRPr="002D4F77">
        <w:rPr>
          <w:sz w:val="28"/>
          <w:szCs w:val="28"/>
        </w:rPr>
        <w:t xml:space="preserve"> доплат к пенсиям муниципальных   служащих за</w:t>
      </w:r>
      <w:r w:rsidR="00F24AA3" w:rsidRPr="002D4F77">
        <w:rPr>
          <w:sz w:val="28"/>
          <w:szCs w:val="28"/>
        </w:rPr>
        <w:t xml:space="preserve"> </w:t>
      </w:r>
      <w:r w:rsidR="001618E8" w:rsidRPr="002D4F77">
        <w:rPr>
          <w:sz w:val="28"/>
          <w:szCs w:val="28"/>
        </w:rPr>
        <w:t>выслугу лет.</w:t>
      </w:r>
    </w:p>
    <w:p w:rsidR="00A21A4D" w:rsidRPr="002D4F77" w:rsidRDefault="006F1595" w:rsidP="00A21A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4F77">
        <w:rPr>
          <w:sz w:val="28"/>
          <w:szCs w:val="28"/>
        </w:rPr>
        <w:t>П</w:t>
      </w:r>
      <w:r w:rsidR="001618E8" w:rsidRPr="002D4F77">
        <w:rPr>
          <w:sz w:val="28"/>
          <w:szCs w:val="28"/>
        </w:rPr>
        <w:t>о   подразделу 10</w:t>
      </w:r>
      <w:r w:rsidR="00A21A4D" w:rsidRPr="002D4F77">
        <w:rPr>
          <w:sz w:val="28"/>
          <w:szCs w:val="28"/>
        </w:rPr>
        <w:t xml:space="preserve"> </w:t>
      </w:r>
      <w:r w:rsidR="001618E8" w:rsidRPr="002D4F77">
        <w:rPr>
          <w:sz w:val="28"/>
          <w:szCs w:val="28"/>
        </w:rPr>
        <w:t>03</w:t>
      </w:r>
      <w:r w:rsidR="001618E8" w:rsidRPr="002D4F77">
        <w:rPr>
          <w:b/>
          <w:sz w:val="28"/>
          <w:szCs w:val="28"/>
        </w:rPr>
        <w:t xml:space="preserve"> </w:t>
      </w:r>
      <w:r w:rsidR="009A4341" w:rsidRPr="002D4F77">
        <w:rPr>
          <w:b/>
          <w:sz w:val="28"/>
          <w:szCs w:val="28"/>
        </w:rPr>
        <w:t>«</w:t>
      </w:r>
      <w:r w:rsidR="001618E8" w:rsidRPr="002D4F77">
        <w:rPr>
          <w:b/>
          <w:sz w:val="28"/>
          <w:szCs w:val="28"/>
        </w:rPr>
        <w:t>Социальное обеспечени</w:t>
      </w:r>
      <w:r w:rsidR="009A4341" w:rsidRPr="002D4F77">
        <w:rPr>
          <w:b/>
          <w:sz w:val="28"/>
          <w:szCs w:val="28"/>
        </w:rPr>
        <w:t>е</w:t>
      </w:r>
      <w:r w:rsidR="001618E8" w:rsidRPr="002D4F77">
        <w:rPr>
          <w:b/>
          <w:sz w:val="28"/>
          <w:szCs w:val="28"/>
        </w:rPr>
        <w:t xml:space="preserve"> населения»</w:t>
      </w:r>
      <w:r w:rsidR="009A4341" w:rsidRPr="002D4F77">
        <w:rPr>
          <w:b/>
          <w:sz w:val="28"/>
          <w:szCs w:val="28"/>
        </w:rPr>
        <w:t xml:space="preserve"> </w:t>
      </w:r>
      <w:r w:rsidR="009A4341" w:rsidRPr="002D4F77">
        <w:rPr>
          <w:sz w:val="28"/>
          <w:szCs w:val="28"/>
        </w:rPr>
        <w:t xml:space="preserve">на реализацию муниципальной программы Черемисиновского района Курской области «Социальная   поддержка   граждан» </w:t>
      </w:r>
      <w:r w:rsidR="00A21A4D" w:rsidRPr="002D4F77">
        <w:rPr>
          <w:sz w:val="28"/>
          <w:szCs w:val="28"/>
        </w:rPr>
        <w:t xml:space="preserve">расходы предусматриваются </w:t>
      </w:r>
      <w:r w:rsidR="002D4F77">
        <w:rPr>
          <w:sz w:val="28"/>
          <w:szCs w:val="28"/>
        </w:rPr>
        <w:t>на</w:t>
      </w:r>
      <w:r w:rsidR="00A02E80" w:rsidRPr="002D4F77">
        <w:rPr>
          <w:sz w:val="28"/>
          <w:szCs w:val="28"/>
        </w:rPr>
        <w:t xml:space="preserve"> 201</w:t>
      </w:r>
      <w:r w:rsidR="002D4F77" w:rsidRPr="002D4F77">
        <w:rPr>
          <w:sz w:val="28"/>
          <w:szCs w:val="28"/>
        </w:rPr>
        <w:t>8</w:t>
      </w:r>
      <w:r w:rsidR="00A02E80" w:rsidRPr="002D4F77">
        <w:rPr>
          <w:sz w:val="28"/>
          <w:szCs w:val="28"/>
        </w:rPr>
        <w:t xml:space="preserve"> год</w:t>
      </w:r>
      <w:r w:rsidR="002D4F77" w:rsidRPr="002D4F77">
        <w:rPr>
          <w:sz w:val="28"/>
          <w:szCs w:val="28"/>
        </w:rPr>
        <w:t xml:space="preserve"> в сумме 6 303 009,00 руб., на плановый</w:t>
      </w:r>
      <w:r w:rsidR="00A02E80" w:rsidRPr="002D4F77">
        <w:rPr>
          <w:sz w:val="28"/>
          <w:szCs w:val="28"/>
        </w:rPr>
        <w:t xml:space="preserve"> период 201</w:t>
      </w:r>
      <w:r w:rsidR="002D4F77" w:rsidRPr="002D4F77">
        <w:rPr>
          <w:sz w:val="28"/>
          <w:szCs w:val="28"/>
        </w:rPr>
        <w:t>9</w:t>
      </w:r>
      <w:r w:rsidR="00A02E80" w:rsidRPr="002D4F77">
        <w:rPr>
          <w:sz w:val="28"/>
          <w:szCs w:val="28"/>
        </w:rPr>
        <w:t>-20</w:t>
      </w:r>
      <w:r w:rsidR="002D4F77" w:rsidRPr="002D4F77">
        <w:rPr>
          <w:sz w:val="28"/>
          <w:szCs w:val="28"/>
        </w:rPr>
        <w:t>20</w:t>
      </w:r>
      <w:r w:rsidR="00A02E80" w:rsidRPr="002D4F77">
        <w:rPr>
          <w:sz w:val="28"/>
          <w:szCs w:val="28"/>
        </w:rPr>
        <w:t xml:space="preserve"> годов по </w:t>
      </w:r>
      <w:r w:rsidR="002D4F77" w:rsidRPr="002D4F77">
        <w:rPr>
          <w:sz w:val="28"/>
          <w:szCs w:val="28"/>
        </w:rPr>
        <w:t xml:space="preserve">6 105 873,00 </w:t>
      </w:r>
      <w:r w:rsidR="009A4341" w:rsidRPr="002D4F77">
        <w:rPr>
          <w:sz w:val="28"/>
          <w:szCs w:val="28"/>
        </w:rPr>
        <w:t>руб.</w:t>
      </w:r>
      <w:r w:rsidR="00A02E80" w:rsidRPr="002D4F77">
        <w:rPr>
          <w:sz w:val="28"/>
          <w:szCs w:val="28"/>
        </w:rPr>
        <w:t xml:space="preserve"> Эт</w:t>
      </w:r>
      <w:r w:rsidR="00A21A4D" w:rsidRPr="002D4F77">
        <w:rPr>
          <w:sz w:val="28"/>
          <w:szCs w:val="28"/>
        </w:rPr>
        <w:t>им подразделом предусматривается выплата</w:t>
      </w:r>
      <w:r w:rsidR="009A4341" w:rsidRPr="002D4F77">
        <w:rPr>
          <w:sz w:val="28"/>
          <w:szCs w:val="28"/>
        </w:rPr>
        <w:t xml:space="preserve"> </w:t>
      </w:r>
      <w:r w:rsidR="00A21A4D" w:rsidRPr="002D4F77">
        <w:rPr>
          <w:sz w:val="28"/>
          <w:szCs w:val="28"/>
        </w:rPr>
        <w:t xml:space="preserve">ежемесячных пособий на ребенка, </w:t>
      </w:r>
      <w:r w:rsidR="00A02E80" w:rsidRPr="002D4F77">
        <w:rPr>
          <w:sz w:val="28"/>
          <w:szCs w:val="28"/>
        </w:rPr>
        <w:t>оказание мер социальной поддержки ветеранам Великой Оте</w:t>
      </w:r>
      <w:r w:rsidR="00D53FC5" w:rsidRPr="002D4F77">
        <w:rPr>
          <w:sz w:val="28"/>
          <w:szCs w:val="28"/>
        </w:rPr>
        <w:t>ч</w:t>
      </w:r>
      <w:r w:rsidR="00A02E80" w:rsidRPr="002D4F77">
        <w:rPr>
          <w:sz w:val="28"/>
          <w:szCs w:val="28"/>
        </w:rPr>
        <w:t>ественной войны, боевых действий и их семьям, ветеранам труда и труженикам тыла</w:t>
      </w:r>
      <w:r w:rsidR="00D53FC5" w:rsidRPr="002D4F77">
        <w:rPr>
          <w:sz w:val="28"/>
          <w:szCs w:val="28"/>
        </w:rPr>
        <w:t>.</w:t>
      </w:r>
    </w:p>
    <w:p w:rsidR="00A21A4D" w:rsidRPr="00056F37" w:rsidRDefault="006F1595" w:rsidP="00A21A4D">
      <w:pPr>
        <w:autoSpaceDE w:val="0"/>
        <w:autoSpaceDN w:val="0"/>
        <w:adjustRightInd w:val="0"/>
        <w:ind w:firstLine="851"/>
        <w:jc w:val="both"/>
        <w:rPr>
          <w:spacing w:val="3"/>
          <w:sz w:val="28"/>
          <w:szCs w:val="28"/>
        </w:rPr>
      </w:pPr>
      <w:r w:rsidRPr="00056F37">
        <w:rPr>
          <w:sz w:val="28"/>
          <w:szCs w:val="28"/>
        </w:rPr>
        <w:t>П</w:t>
      </w:r>
      <w:r w:rsidR="001618E8" w:rsidRPr="00056F37">
        <w:rPr>
          <w:sz w:val="28"/>
          <w:szCs w:val="28"/>
        </w:rPr>
        <w:t>о подразделу 10</w:t>
      </w:r>
      <w:r w:rsidR="00A21A4D" w:rsidRPr="00056F37">
        <w:rPr>
          <w:sz w:val="28"/>
          <w:szCs w:val="28"/>
        </w:rPr>
        <w:t xml:space="preserve"> </w:t>
      </w:r>
      <w:r w:rsidR="001618E8" w:rsidRPr="00056F37">
        <w:rPr>
          <w:sz w:val="28"/>
          <w:szCs w:val="28"/>
        </w:rPr>
        <w:t>04</w:t>
      </w:r>
      <w:r w:rsidR="001618E8" w:rsidRPr="00056F37">
        <w:rPr>
          <w:b/>
          <w:spacing w:val="3"/>
          <w:sz w:val="28"/>
          <w:szCs w:val="28"/>
        </w:rPr>
        <w:t xml:space="preserve"> «Охрана семьи и детства»</w:t>
      </w:r>
      <w:r w:rsidR="00A21A4D" w:rsidRPr="00056F37">
        <w:rPr>
          <w:b/>
          <w:spacing w:val="3"/>
          <w:sz w:val="28"/>
          <w:szCs w:val="28"/>
        </w:rPr>
        <w:t xml:space="preserve"> </w:t>
      </w:r>
      <w:r w:rsidR="00A21A4D" w:rsidRPr="00056F37">
        <w:rPr>
          <w:sz w:val="28"/>
          <w:szCs w:val="28"/>
        </w:rPr>
        <w:t xml:space="preserve">на реализацию муниципальной программы Черемисиновского района Курской области «Социальная   поддержка   граждан» расходы предусматриваются в сумме </w:t>
      </w:r>
      <w:r w:rsidR="00D53FC5" w:rsidRPr="00056F37">
        <w:rPr>
          <w:sz w:val="28"/>
          <w:szCs w:val="28"/>
        </w:rPr>
        <w:t xml:space="preserve">по </w:t>
      </w:r>
      <w:r w:rsidR="000448DB" w:rsidRPr="00056F37">
        <w:rPr>
          <w:sz w:val="28"/>
          <w:szCs w:val="28"/>
        </w:rPr>
        <w:t>4 475 820</w:t>
      </w:r>
      <w:r w:rsidR="00D53FC5" w:rsidRPr="00056F37">
        <w:rPr>
          <w:sz w:val="28"/>
          <w:szCs w:val="28"/>
        </w:rPr>
        <w:t>,00</w:t>
      </w:r>
      <w:r w:rsidR="00A21A4D" w:rsidRPr="00056F37">
        <w:rPr>
          <w:sz w:val="28"/>
          <w:szCs w:val="28"/>
        </w:rPr>
        <w:t xml:space="preserve"> руб.</w:t>
      </w:r>
      <w:r w:rsidR="00D53FC5" w:rsidRPr="00056F37">
        <w:rPr>
          <w:sz w:val="28"/>
          <w:szCs w:val="28"/>
        </w:rPr>
        <w:t xml:space="preserve"> на 201</w:t>
      </w:r>
      <w:r w:rsidR="00056F37" w:rsidRPr="00056F37">
        <w:rPr>
          <w:sz w:val="28"/>
          <w:szCs w:val="28"/>
        </w:rPr>
        <w:t>8</w:t>
      </w:r>
      <w:r w:rsidR="00D53FC5" w:rsidRPr="00056F37">
        <w:rPr>
          <w:sz w:val="28"/>
          <w:szCs w:val="28"/>
        </w:rPr>
        <w:t xml:space="preserve"> год и плановый период 201</w:t>
      </w:r>
      <w:r w:rsidR="00056F37" w:rsidRPr="00056F37">
        <w:rPr>
          <w:sz w:val="28"/>
          <w:szCs w:val="28"/>
        </w:rPr>
        <w:t>9</w:t>
      </w:r>
      <w:r w:rsidR="00D53FC5" w:rsidRPr="00056F37">
        <w:rPr>
          <w:sz w:val="28"/>
          <w:szCs w:val="28"/>
        </w:rPr>
        <w:t>-20</w:t>
      </w:r>
      <w:r w:rsidR="00056F37" w:rsidRPr="00056F37">
        <w:rPr>
          <w:sz w:val="28"/>
          <w:szCs w:val="28"/>
        </w:rPr>
        <w:t>20</w:t>
      </w:r>
      <w:r w:rsidR="00D53FC5" w:rsidRPr="00056F37">
        <w:rPr>
          <w:sz w:val="28"/>
          <w:szCs w:val="28"/>
        </w:rPr>
        <w:t xml:space="preserve"> годов.</w:t>
      </w:r>
      <w:r w:rsidR="00A21A4D" w:rsidRPr="00056F37">
        <w:rPr>
          <w:sz w:val="28"/>
          <w:szCs w:val="28"/>
        </w:rPr>
        <w:t xml:space="preserve"> </w:t>
      </w:r>
      <w:r w:rsidR="001618E8" w:rsidRPr="00056F37">
        <w:rPr>
          <w:spacing w:val="3"/>
          <w:sz w:val="28"/>
          <w:szCs w:val="28"/>
        </w:rPr>
        <w:t>В данной части определены выплаты на ребенка в семье опекуна.</w:t>
      </w:r>
    </w:p>
    <w:p w:rsidR="00A21A4D" w:rsidRPr="00056F37" w:rsidRDefault="006F1595" w:rsidP="00A21A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F37">
        <w:rPr>
          <w:sz w:val="28"/>
          <w:szCs w:val="28"/>
        </w:rPr>
        <w:t>По</w:t>
      </w:r>
      <w:r w:rsidR="00FF7B8A" w:rsidRPr="00056F37">
        <w:rPr>
          <w:sz w:val="28"/>
          <w:szCs w:val="28"/>
        </w:rPr>
        <w:t xml:space="preserve"> </w:t>
      </w:r>
      <w:r w:rsidR="001618E8" w:rsidRPr="00056F37">
        <w:rPr>
          <w:sz w:val="28"/>
          <w:szCs w:val="28"/>
        </w:rPr>
        <w:t>подразделу 10</w:t>
      </w:r>
      <w:r w:rsidR="000A0898" w:rsidRPr="00056F37">
        <w:rPr>
          <w:sz w:val="28"/>
          <w:szCs w:val="28"/>
        </w:rPr>
        <w:t xml:space="preserve"> </w:t>
      </w:r>
      <w:r w:rsidR="001618E8" w:rsidRPr="00056F37">
        <w:rPr>
          <w:sz w:val="28"/>
          <w:szCs w:val="28"/>
        </w:rPr>
        <w:t>06</w:t>
      </w:r>
      <w:r w:rsidR="001618E8" w:rsidRPr="00056F37">
        <w:rPr>
          <w:b/>
          <w:spacing w:val="3"/>
          <w:sz w:val="28"/>
          <w:szCs w:val="28"/>
        </w:rPr>
        <w:t xml:space="preserve"> «Другие вопросы в области социальной политики»</w:t>
      </w:r>
      <w:r w:rsidR="00A21A4D" w:rsidRPr="00056F37">
        <w:rPr>
          <w:b/>
          <w:spacing w:val="3"/>
          <w:sz w:val="28"/>
          <w:szCs w:val="28"/>
        </w:rPr>
        <w:t xml:space="preserve"> </w:t>
      </w:r>
      <w:r w:rsidR="00A21A4D" w:rsidRPr="00056F37">
        <w:rPr>
          <w:spacing w:val="3"/>
          <w:sz w:val="28"/>
          <w:szCs w:val="28"/>
        </w:rPr>
        <w:t>п</w:t>
      </w:r>
      <w:r w:rsidR="001618E8" w:rsidRPr="00056F37">
        <w:rPr>
          <w:spacing w:val="3"/>
          <w:sz w:val="28"/>
          <w:szCs w:val="28"/>
        </w:rPr>
        <w:t xml:space="preserve">редусмотрены расходы на содержание работников, осуществляющих переданные государственные полномочия в сфере социальной защиты населения </w:t>
      </w:r>
      <w:r w:rsidR="00D53FC5" w:rsidRPr="00056F37">
        <w:rPr>
          <w:spacing w:val="3"/>
          <w:sz w:val="28"/>
          <w:szCs w:val="28"/>
        </w:rPr>
        <w:t>- по</w:t>
      </w:r>
      <w:r w:rsidR="001618E8" w:rsidRPr="00056F37">
        <w:rPr>
          <w:spacing w:val="3"/>
          <w:sz w:val="28"/>
          <w:szCs w:val="28"/>
        </w:rPr>
        <w:t xml:space="preserve"> </w:t>
      </w:r>
      <w:r w:rsidR="00D53FC5" w:rsidRPr="00056F37">
        <w:rPr>
          <w:spacing w:val="3"/>
          <w:sz w:val="28"/>
          <w:szCs w:val="28"/>
        </w:rPr>
        <w:t>1 </w:t>
      </w:r>
      <w:r w:rsidR="00056F37" w:rsidRPr="00056F37">
        <w:rPr>
          <w:spacing w:val="3"/>
          <w:sz w:val="28"/>
          <w:szCs w:val="28"/>
        </w:rPr>
        <w:t>461</w:t>
      </w:r>
      <w:r w:rsidR="00D53FC5" w:rsidRPr="00056F37">
        <w:rPr>
          <w:spacing w:val="3"/>
          <w:sz w:val="28"/>
          <w:szCs w:val="28"/>
        </w:rPr>
        <w:t xml:space="preserve"> 000,00 </w:t>
      </w:r>
      <w:r w:rsidR="001618E8" w:rsidRPr="00056F37">
        <w:rPr>
          <w:spacing w:val="3"/>
          <w:sz w:val="28"/>
          <w:szCs w:val="28"/>
        </w:rPr>
        <w:t>руб.</w:t>
      </w:r>
      <w:r w:rsidR="00D53FC5" w:rsidRPr="00056F37">
        <w:rPr>
          <w:spacing w:val="3"/>
          <w:sz w:val="28"/>
          <w:szCs w:val="28"/>
        </w:rPr>
        <w:t xml:space="preserve"> на 201</w:t>
      </w:r>
      <w:r w:rsidR="00056F37" w:rsidRPr="00056F37">
        <w:rPr>
          <w:spacing w:val="3"/>
          <w:sz w:val="28"/>
          <w:szCs w:val="28"/>
        </w:rPr>
        <w:t>8</w:t>
      </w:r>
      <w:r w:rsidR="00D53FC5" w:rsidRPr="00056F37">
        <w:rPr>
          <w:spacing w:val="3"/>
          <w:sz w:val="28"/>
          <w:szCs w:val="28"/>
        </w:rPr>
        <w:t xml:space="preserve"> год и плановый период 201</w:t>
      </w:r>
      <w:r w:rsidR="00056F37" w:rsidRPr="00056F37">
        <w:rPr>
          <w:spacing w:val="3"/>
          <w:sz w:val="28"/>
          <w:szCs w:val="28"/>
        </w:rPr>
        <w:t>9</w:t>
      </w:r>
      <w:r w:rsidR="00D53FC5" w:rsidRPr="00056F37">
        <w:rPr>
          <w:spacing w:val="3"/>
          <w:sz w:val="28"/>
          <w:szCs w:val="28"/>
        </w:rPr>
        <w:t>-20</w:t>
      </w:r>
      <w:r w:rsidR="00056F37" w:rsidRPr="00056F37">
        <w:rPr>
          <w:spacing w:val="3"/>
          <w:sz w:val="28"/>
          <w:szCs w:val="28"/>
        </w:rPr>
        <w:t>20</w:t>
      </w:r>
      <w:r w:rsidR="00D53FC5" w:rsidRPr="00056F37">
        <w:rPr>
          <w:spacing w:val="3"/>
          <w:sz w:val="28"/>
          <w:szCs w:val="28"/>
        </w:rPr>
        <w:t xml:space="preserve"> годов.</w:t>
      </w:r>
    </w:p>
    <w:p w:rsidR="004C5047" w:rsidRPr="00056F37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F37">
        <w:rPr>
          <w:sz w:val="28"/>
          <w:szCs w:val="28"/>
        </w:rPr>
        <w:t>По разделу 11 00</w:t>
      </w:r>
      <w:r w:rsidR="001618E8" w:rsidRPr="00056F37">
        <w:rPr>
          <w:b/>
          <w:sz w:val="28"/>
          <w:szCs w:val="28"/>
        </w:rPr>
        <w:t xml:space="preserve"> «Физическая культура и спорт»</w:t>
      </w:r>
      <w:r w:rsidRPr="00056F37">
        <w:rPr>
          <w:b/>
          <w:sz w:val="28"/>
          <w:szCs w:val="28"/>
        </w:rPr>
        <w:t xml:space="preserve"> </w:t>
      </w:r>
      <w:r w:rsidRPr="00056F37">
        <w:rPr>
          <w:sz w:val="28"/>
          <w:szCs w:val="28"/>
        </w:rPr>
        <w:t xml:space="preserve">расходы предусматриваются </w:t>
      </w:r>
      <w:r w:rsidR="001618E8" w:rsidRPr="00056F37">
        <w:rPr>
          <w:sz w:val="28"/>
          <w:szCs w:val="28"/>
        </w:rPr>
        <w:t>по подразделу</w:t>
      </w:r>
      <w:r w:rsidR="001618E8" w:rsidRPr="00056F37">
        <w:rPr>
          <w:b/>
          <w:sz w:val="28"/>
          <w:szCs w:val="28"/>
        </w:rPr>
        <w:t xml:space="preserve"> 11</w:t>
      </w:r>
      <w:r w:rsidRPr="00056F37">
        <w:rPr>
          <w:b/>
          <w:sz w:val="28"/>
          <w:szCs w:val="28"/>
        </w:rPr>
        <w:t xml:space="preserve"> </w:t>
      </w:r>
      <w:r w:rsidR="001618E8" w:rsidRPr="00056F37">
        <w:rPr>
          <w:b/>
          <w:sz w:val="28"/>
          <w:szCs w:val="28"/>
        </w:rPr>
        <w:t>02</w:t>
      </w:r>
      <w:r w:rsidR="00D53FC5" w:rsidRPr="00056F37">
        <w:rPr>
          <w:b/>
          <w:sz w:val="28"/>
          <w:szCs w:val="28"/>
        </w:rPr>
        <w:t xml:space="preserve"> </w:t>
      </w:r>
      <w:r w:rsidR="001618E8" w:rsidRPr="00056F37">
        <w:rPr>
          <w:b/>
          <w:sz w:val="28"/>
          <w:szCs w:val="28"/>
        </w:rPr>
        <w:t>«Массовый спорт»</w:t>
      </w:r>
      <w:r w:rsidR="001618E8" w:rsidRPr="00056F37">
        <w:rPr>
          <w:sz w:val="28"/>
          <w:szCs w:val="28"/>
        </w:rPr>
        <w:t xml:space="preserve"> на развитие физической культуры и спорта в муниципальном районе. На финансирование муниципальной программы «Повышение   эффективности работы с молодежью, организация отдыха и оздоровления   детей, молодежи, развитие физической   культуры   и спорта</w:t>
      </w:r>
      <w:r w:rsidRPr="00056F37">
        <w:rPr>
          <w:sz w:val="28"/>
          <w:szCs w:val="28"/>
        </w:rPr>
        <w:t>»</w:t>
      </w:r>
      <w:r w:rsidR="001618E8" w:rsidRPr="00056F37">
        <w:rPr>
          <w:sz w:val="28"/>
          <w:szCs w:val="28"/>
        </w:rPr>
        <w:t xml:space="preserve"> </w:t>
      </w:r>
      <w:r w:rsidR="00D53FC5" w:rsidRPr="00056F37">
        <w:rPr>
          <w:sz w:val="28"/>
          <w:szCs w:val="28"/>
        </w:rPr>
        <w:t xml:space="preserve">- по </w:t>
      </w:r>
      <w:r w:rsidR="00056F37" w:rsidRPr="00056F37">
        <w:rPr>
          <w:sz w:val="28"/>
          <w:szCs w:val="28"/>
        </w:rPr>
        <w:t>5</w:t>
      </w:r>
      <w:r w:rsidRPr="00056F37">
        <w:rPr>
          <w:sz w:val="28"/>
          <w:szCs w:val="28"/>
        </w:rPr>
        <w:t>0</w:t>
      </w:r>
      <w:r w:rsidR="006F1595" w:rsidRPr="00056F37">
        <w:rPr>
          <w:sz w:val="28"/>
          <w:szCs w:val="28"/>
        </w:rPr>
        <w:t> </w:t>
      </w:r>
      <w:r w:rsidR="001618E8" w:rsidRPr="00056F37">
        <w:rPr>
          <w:sz w:val="28"/>
          <w:szCs w:val="28"/>
        </w:rPr>
        <w:t>000</w:t>
      </w:r>
      <w:r w:rsidR="006F1595" w:rsidRPr="00056F37">
        <w:rPr>
          <w:sz w:val="28"/>
          <w:szCs w:val="28"/>
        </w:rPr>
        <w:t>,00</w:t>
      </w:r>
      <w:r w:rsidR="001618E8" w:rsidRPr="00056F37">
        <w:rPr>
          <w:sz w:val="28"/>
          <w:szCs w:val="28"/>
        </w:rPr>
        <w:t>руб</w:t>
      </w:r>
      <w:r w:rsidR="004C5047" w:rsidRPr="00056F37">
        <w:rPr>
          <w:sz w:val="28"/>
          <w:szCs w:val="28"/>
        </w:rPr>
        <w:t>.</w:t>
      </w:r>
      <w:r w:rsidR="00D53FC5" w:rsidRPr="00056F37">
        <w:rPr>
          <w:sz w:val="28"/>
          <w:szCs w:val="28"/>
        </w:rPr>
        <w:t xml:space="preserve"> на 201</w:t>
      </w:r>
      <w:r w:rsidR="00056F37" w:rsidRPr="00056F37">
        <w:rPr>
          <w:sz w:val="28"/>
          <w:szCs w:val="28"/>
        </w:rPr>
        <w:t>8</w:t>
      </w:r>
      <w:r w:rsidR="00D53FC5" w:rsidRPr="00056F37">
        <w:rPr>
          <w:sz w:val="28"/>
          <w:szCs w:val="28"/>
        </w:rPr>
        <w:t xml:space="preserve"> год и плановый период 201</w:t>
      </w:r>
      <w:r w:rsidR="00056F37" w:rsidRPr="00056F37">
        <w:rPr>
          <w:sz w:val="28"/>
          <w:szCs w:val="28"/>
        </w:rPr>
        <w:t>9</w:t>
      </w:r>
      <w:r w:rsidR="00D53FC5" w:rsidRPr="00056F37">
        <w:rPr>
          <w:sz w:val="28"/>
          <w:szCs w:val="28"/>
        </w:rPr>
        <w:t>-20</w:t>
      </w:r>
      <w:r w:rsidR="00056F37" w:rsidRPr="00056F37">
        <w:rPr>
          <w:sz w:val="28"/>
          <w:szCs w:val="28"/>
        </w:rPr>
        <w:t>20</w:t>
      </w:r>
      <w:r w:rsidR="00D53FC5" w:rsidRPr="00056F37">
        <w:rPr>
          <w:sz w:val="28"/>
          <w:szCs w:val="28"/>
        </w:rPr>
        <w:t xml:space="preserve"> годов.</w:t>
      </w:r>
    </w:p>
    <w:p w:rsidR="008A196A" w:rsidRPr="00056F37" w:rsidRDefault="004C5047" w:rsidP="00C111FA">
      <w:pPr>
        <w:ind w:firstLine="851"/>
        <w:jc w:val="both"/>
        <w:rPr>
          <w:sz w:val="28"/>
          <w:szCs w:val="28"/>
        </w:rPr>
      </w:pPr>
      <w:r w:rsidRPr="00056F37">
        <w:rPr>
          <w:sz w:val="28"/>
          <w:szCs w:val="28"/>
        </w:rPr>
        <w:t xml:space="preserve">Объем расходов главного распорядителя бюджетных средств – </w:t>
      </w:r>
      <w:r w:rsidR="008A196A" w:rsidRPr="00056F37">
        <w:rPr>
          <w:sz w:val="28"/>
          <w:szCs w:val="28"/>
        </w:rPr>
        <w:t xml:space="preserve">002 </w:t>
      </w:r>
      <w:r w:rsidRPr="00056F37">
        <w:rPr>
          <w:b/>
          <w:sz w:val="28"/>
          <w:szCs w:val="28"/>
        </w:rPr>
        <w:t>Управления образования Администрации Черемисиновского района Курской области</w:t>
      </w:r>
      <w:r w:rsidR="008A196A" w:rsidRPr="00492281">
        <w:rPr>
          <w:color w:val="FF0000"/>
          <w:sz w:val="28"/>
          <w:szCs w:val="28"/>
        </w:rPr>
        <w:t xml:space="preserve"> </w:t>
      </w:r>
      <w:r w:rsidR="008A196A" w:rsidRPr="00056F37">
        <w:rPr>
          <w:sz w:val="28"/>
          <w:szCs w:val="28"/>
        </w:rPr>
        <w:t>на 201</w:t>
      </w:r>
      <w:r w:rsidR="00056F37" w:rsidRPr="00056F37">
        <w:rPr>
          <w:sz w:val="28"/>
          <w:szCs w:val="28"/>
        </w:rPr>
        <w:t>8</w:t>
      </w:r>
      <w:r w:rsidR="008A196A" w:rsidRPr="00056F37">
        <w:rPr>
          <w:sz w:val="28"/>
          <w:szCs w:val="28"/>
        </w:rPr>
        <w:t xml:space="preserve"> год</w:t>
      </w:r>
      <w:r w:rsidRPr="00056F37">
        <w:rPr>
          <w:sz w:val="28"/>
          <w:szCs w:val="28"/>
        </w:rPr>
        <w:t xml:space="preserve"> прогнозируется в сумме 1</w:t>
      </w:r>
      <w:r w:rsidR="00056F37" w:rsidRPr="00056F37">
        <w:rPr>
          <w:sz w:val="28"/>
          <w:szCs w:val="28"/>
        </w:rPr>
        <w:t>62 596 524,</w:t>
      </w:r>
      <w:r w:rsidRPr="00056F37">
        <w:rPr>
          <w:sz w:val="28"/>
          <w:szCs w:val="28"/>
        </w:rPr>
        <w:t>00 руб</w:t>
      </w:r>
      <w:r w:rsidR="008A196A" w:rsidRPr="00056F37">
        <w:rPr>
          <w:sz w:val="28"/>
          <w:szCs w:val="28"/>
        </w:rPr>
        <w:t>.</w:t>
      </w:r>
      <w:r w:rsidR="008420FA" w:rsidRPr="00056F37">
        <w:rPr>
          <w:sz w:val="28"/>
          <w:szCs w:val="28"/>
        </w:rPr>
        <w:t>, на 201</w:t>
      </w:r>
      <w:r w:rsidR="00056F37" w:rsidRPr="00056F37">
        <w:rPr>
          <w:sz w:val="28"/>
          <w:szCs w:val="28"/>
        </w:rPr>
        <w:t>9</w:t>
      </w:r>
      <w:r w:rsidR="008420FA" w:rsidRPr="00056F37">
        <w:rPr>
          <w:sz w:val="28"/>
          <w:szCs w:val="28"/>
        </w:rPr>
        <w:t xml:space="preserve"> год – 14</w:t>
      </w:r>
      <w:r w:rsidR="00056F37" w:rsidRPr="00056F37">
        <w:rPr>
          <w:sz w:val="28"/>
          <w:szCs w:val="28"/>
        </w:rPr>
        <w:t>1 941 204</w:t>
      </w:r>
      <w:r w:rsidR="008420FA" w:rsidRPr="00056F37">
        <w:rPr>
          <w:sz w:val="28"/>
          <w:szCs w:val="28"/>
        </w:rPr>
        <w:t>,00 руб., на 20</w:t>
      </w:r>
      <w:r w:rsidR="00056F37" w:rsidRPr="00056F37">
        <w:rPr>
          <w:sz w:val="28"/>
          <w:szCs w:val="28"/>
        </w:rPr>
        <w:t>20</w:t>
      </w:r>
      <w:r w:rsidR="008420FA" w:rsidRPr="00056F37">
        <w:rPr>
          <w:sz w:val="28"/>
          <w:szCs w:val="28"/>
        </w:rPr>
        <w:t xml:space="preserve"> год – 15</w:t>
      </w:r>
      <w:r w:rsidR="00056F37" w:rsidRPr="00056F37">
        <w:rPr>
          <w:sz w:val="28"/>
          <w:szCs w:val="28"/>
        </w:rPr>
        <w:t>3 908 351</w:t>
      </w:r>
      <w:r w:rsidR="008420FA" w:rsidRPr="00056F37">
        <w:rPr>
          <w:sz w:val="28"/>
          <w:szCs w:val="28"/>
        </w:rPr>
        <w:t>,00 руб.</w:t>
      </w:r>
    </w:p>
    <w:p w:rsidR="008A196A" w:rsidRPr="00056F37" w:rsidRDefault="008A196A" w:rsidP="00C111FA">
      <w:pPr>
        <w:ind w:firstLine="851"/>
        <w:jc w:val="both"/>
        <w:rPr>
          <w:sz w:val="28"/>
          <w:szCs w:val="28"/>
        </w:rPr>
      </w:pPr>
      <w:r w:rsidRPr="00056F37">
        <w:rPr>
          <w:sz w:val="28"/>
          <w:szCs w:val="28"/>
        </w:rPr>
        <w:t xml:space="preserve">По разделу 07 00 </w:t>
      </w:r>
      <w:r w:rsidRPr="00056F37">
        <w:rPr>
          <w:b/>
          <w:sz w:val="28"/>
          <w:szCs w:val="28"/>
        </w:rPr>
        <w:t>«Образование»</w:t>
      </w:r>
      <w:r w:rsidRPr="00056F37">
        <w:rPr>
          <w:sz w:val="28"/>
          <w:szCs w:val="28"/>
        </w:rPr>
        <w:t xml:space="preserve"> в целом на 201</w:t>
      </w:r>
      <w:r w:rsidR="00056F37" w:rsidRPr="00056F37">
        <w:rPr>
          <w:sz w:val="28"/>
          <w:szCs w:val="28"/>
        </w:rPr>
        <w:t>8</w:t>
      </w:r>
      <w:r w:rsidRPr="00056F37">
        <w:rPr>
          <w:sz w:val="28"/>
          <w:szCs w:val="28"/>
        </w:rPr>
        <w:t xml:space="preserve"> год расходы прогнозируются в сумме </w:t>
      </w:r>
      <w:r w:rsidR="008420FA" w:rsidRPr="00056F37">
        <w:rPr>
          <w:sz w:val="28"/>
          <w:szCs w:val="28"/>
        </w:rPr>
        <w:t>1</w:t>
      </w:r>
      <w:r w:rsidR="00056F37" w:rsidRPr="00056F37">
        <w:rPr>
          <w:sz w:val="28"/>
          <w:szCs w:val="28"/>
        </w:rPr>
        <w:t>54 282 083</w:t>
      </w:r>
      <w:r w:rsidR="008420FA" w:rsidRPr="00056F37">
        <w:rPr>
          <w:sz w:val="28"/>
          <w:szCs w:val="28"/>
        </w:rPr>
        <w:t>,00</w:t>
      </w:r>
      <w:r w:rsidRPr="00056F37">
        <w:rPr>
          <w:sz w:val="28"/>
          <w:szCs w:val="28"/>
        </w:rPr>
        <w:t xml:space="preserve"> руб.</w:t>
      </w:r>
      <w:r w:rsidR="008420FA" w:rsidRPr="00056F37">
        <w:rPr>
          <w:sz w:val="28"/>
          <w:szCs w:val="28"/>
        </w:rPr>
        <w:t>, на 201</w:t>
      </w:r>
      <w:r w:rsidR="00056F37" w:rsidRPr="00056F37">
        <w:rPr>
          <w:sz w:val="28"/>
          <w:szCs w:val="28"/>
        </w:rPr>
        <w:t>9</w:t>
      </w:r>
      <w:r w:rsidR="008420FA" w:rsidRPr="00056F37">
        <w:rPr>
          <w:sz w:val="28"/>
          <w:szCs w:val="28"/>
        </w:rPr>
        <w:t xml:space="preserve"> год – </w:t>
      </w:r>
      <w:r w:rsidR="00056F37" w:rsidRPr="00056F37">
        <w:rPr>
          <w:sz w:val="28"/>
          <w:szCs w:val="28"/>
        </w:rPr>
        <w:t>133 626 766</w:t>
      </w:r>
      <w:r w:rsidR="008420FA" w:rsidRPr="00056F37">
        <w:rPr>
          <w:sz w:val="28"/>
          <w:szCs w:val="28"/>
        </w:rPr>
        <w:t>,00 руб., на 20</w:t>
      </w:r>
      <w:r w:rsidR="00056F37" w:rsidRPr="00056F37">
        <w:rPr>
          <w:sz w:val="28"/>
          <w:szCs w:val="28"/>
        </w:rPr>
        <w:t>20</w:t>
      </w:r>
      <w:r w:rsidR="008420FA" w:rsidRPr="00056F37">
        <w:rPr>
          <w:sz w:val="28"/>
          <w:szCs w:val="28"/>
        </w:rPr>
        <w:t xml:space="preserve"> год – </w:t>
      </w:r>
      <w:r w:rsidR="00056F37" w:rsidRPr="00056F37">
        <w:rPr>
          <w:sz w:val="28"/>
          <w:szCs w:val="28"/>
        </w:rPr>
        <w:t>145593 910,00</w:t>
      </w:r>
      <w:r w:rsidR="008420FA" w:rsidRPr="00056F37">
        <w:rPr>
          <w:sz w:val="28"/>
          <w:szCs w:val="28"/>
        </w:rPr>
        <w:t xml:space="preserve"> руб.</w:t>
      </w:r>
      <w:r w:rsidRPr="00056F37">
        <w:rPr>
          <w:sz w:val="28"/>
          <w:szCs w:val="28"/>
        </w:rPr>
        <w:t xml:space="preserve"> Подраздел 07 01 «Дошкольное образование» подразумевает реализацию муниципальной программы Черемисиновского района Курской области «Развитие образования», сюда включены расходы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игрушек. Запланированная сумма расходов составляет </w:t>
      </w:r>
      <w:r w:rsidR="00056F37" w:rsidRPr="00056F37">
        <w:rPr>
          <w:sz w:val="28"/>
          <w:szCs w:val="28"/>
        </w:rPr>
        <w:t>на 2018</w:t>
      </w:r>
      <w:r w:rsidR="008420FA" w:rsidRPr="00056F37">
        <w:rPr>
          <w:sz w:val="28"/>
          <w:szCs w:val="28"/>
        </w:rPr>
        <w:t xml:space="preserve"> год </w:t>
      </w:r>
      <w:r w:rsidRPr="00056F37">
        <w:rPr>
          <w:sz w:val="28"/>
          <w:szCs w:val="28"/>
        </w:rPr>
        <w:t>1</w:t>
      </w:r>
      <w:r w:rsidR="00056F37" w:rsidRPr="00056F37">
        <w:rPr>
          <w:sz w:val="28"/>
          <w:szCs w:val="28"/>
        </w:rPr>
        <w:t>8 415 184,00</w:t>
      </w:r>
      <w:r w:rsidRPr="00056F37">
        <w:rPr>
          <w:sz w:val="28"/>
          <w:szCs w:val="28"/>
        </w:rPr>
        <w:t xml:space="preserve"> руб.</w:t>
      </w:r>
      <w:r w:rsidR="008420FA" w:rsidRPr="00056F37">
        <w:rPr>
          <w:sz w:val="28"/>
          <w:szCs w:val="28"/>
        </w:rPr>
        <w:t>, в 201</w:t>
      </w:r>
      <w:r w:rsidR="00056F37" w:rsidRPr="00056F37">
        <w:rPr>
          <w:sz w:val="28"/>
          <w:szCs w:val="28"/>
        </w:rPr>
        <w:t>9</w:t>
      </w:r>
      <w:r w:rsidR="008420FA" w:rsidRPr="00056F37">
        <w:rPr>
          <w:sz w:val="28"/>
          <w:szCs w:val="28"/>
        </w:rPr>
        <w:t xml:space="preserve"> году </w:t>
      </w:r>
      <w:r w:rsidR="00056F37" w:rsidRPr="00056F37">
        <w:rPr>
          <w:sz w:val="28"/>
          <w:szCs w:val="28"/>
        </w:rPr>
        <w:t>–</w:t>
      </w:r>
      <w:r w:rsidR="008420FA" w:rsidRPr="00056F37">
        <w:rPr>
          <w:sz w:val="28"/>
          <w:szCs w:val="28"/>
        </w:rPr>
        <w:t xml:space="preserve"> </w:t>
      </w:r>
      <w:r w:rsidR="00056F37" w:rsidRPr="00056F37">
        <w:rPr>
          <w:sz w:val="28"/>
          <w:szCs w:val="28"/>
        </w:rPr>
        <w:t>18 999 384,00</w:t>
      </w:r>
      <w:r w:rsidR="008420FA" w:rsidRPr="00056F37">
        <w:rPr>
          <w:sz w:val="28"/>
          <w:szCs w:val="28"/>
        </w:rPr>
        <w:t xml:space="preserve"> руб., в 20</w:t>
      </w:r>
      <w:r w:rsidR="00056F37" w:rsidRPr="00056F37">
        <w:rPr>
          <w:sz w:val="28"/>
          <w:szCs w:val="28"/>
        </w:rPr>
        <w:t>20</w:t>
      </w:r>
      <w:r w:rsidR="008420FA" w:rsidRPr="00056F37">
        <w:rPr>
          <w:sz w:val="28"/>
          <w:szCs w:val="28"/>
        </w:rPr>
        <w:t xml:space="preserve"> году </w:t>
      </w:r>
      <w:r w:rsidR="00056F37" w:rsidRPr="00056F37">
        <w:rPr>
          <w:sz w:val="28"/>
          <w:szCs w:val="28"/>
        </w:rPr>
        <w:t>–</w:t>
      </w:r>
      <w:r w:rsidR="008420FA" w:rsidRPr="00056F37">
        <w:rPr>
          <w:sz w:val="28"/>
          <w:szCs w:val="28"/>
        </w:rPr>
        <w:t xml:space="preserve"> </w:t>
      </w:r>
      <w:r w:rsidR="00056F37" w:rsidRPr="00056F37">
        <w:rPr>
          <w:sz w:val="28"/>
          <w:szCs w:val="28"/>
        </w:rPr>
        <w:t>20 540 717,00</w:t>
      </w:r>
      <w:r w:rsidR="008420FA" w:rsidRPr="00056F37">
        <w:rPr>
          <w:sz w:val="28"/>
          <w:szCs w:val="28"/>
        </w:rPr>
        <w:t xml:space="preserve"> руб. </w:t>
      </w:r>
    </w:p>
    <w:p w:rsidR="003F4E2D" w:rsidRPr="00A6617D" w:rsidRDefault="008A196A" w:rsidP="003F4E2D">
      <w:pPr>
        <w:pStyle w:val="af2"/>
        <w:ind w:firstLine="851"/>
        <w:rPr>
          <w:sz w:val="28"/>
          <w:szCs w:val="28"/>
        </w:rPr>
      </w:pPr>
      <w:r w:rsidRPr="00056F37">
        <w:rPr>
          <w:sz w:val="28"/>
          <w:szCs w:val="28"/>
        </w:rPr>
        <w:t xml:space="preserve">По подразделу 07 02 </w:t>
      </w:r>
      <w:r w:rsidRPr="00056F37">
        <w:rPr>
          <w:b/>
          <w:sz w:val="28"/>
          <w:szCs w:val="28"/>
        </w:rPr>
        <w:t>«Общее образование»</w:t>
      </w:r>
      <w:r w:rsidR="003F4E2D" w:rsidRPr="00056F37">
        <w:rPr>
          <w:sz w:val="28"/>
          <w:szCs w:val="28"/>
        </w:rPr>
        <w:t xml:space="preserve"> также предусмотрены средства для реализации муниципальной программы Черемисиновского района Курской области «Развитие образования» в сумме</w:t>
      </w:r>
      <w:r w:rsidR="003F4E2D" w:rsidRPr="00492281">
        <w:rPr>
          <w:color w:val="FF0000"/>
          <w:sz w:val="28"/>
          <w:szCs w:val="28"/>
        </w:rPr>
        <w:t xml:space="preserve"> </w:t>
      </w:r>
      <w:r w:rsidR="00056F37" w:rsidRPr="00056F37">
        <w:rPr>
          <w:sz w:val="28"/>
          <w:szCs w:val="28"/>
        </w:rPr>
        <w:t xml:space="preserve">123 044 549,00 </w:t>
      </w:r>
      <w:r w:rsidR="003F4E2D" w:rsidRPr="00056F37">
        <w:rPr>
          <w:sz w:val="28"/>
          <w:szCs w:val="28"/>
        </w:rPr>
        <w:t>руб.</w:t>
      </w:r>
      <w:r w:rsidR="00D52A0D" w:rsidRPr="00056F37">
        <w:rPr>
          <w:sz w:val="28"/>
          <w:szCs w:val="28"/>
        </w:rPr>
        <w:t xml:space="preserve"> на 201</w:t>
      </w:r>
      <w:r w:rsidR="00056F37" w:rsidRPr="00056F37">
        <w:rPr>
          <w:sz w:val="28"/>
          <w:szCs w:val="28"/>
        </w:rPr>
        <w:t>8</w:t>
      </w:r>
      <w:r w:rsidR="00D52A0D" w:rsidRPr="00056F37">
        <w:rPr>
          <w:sz w:val="28"/>
          <w:szCs w:val="28"/>
        </w:rPr>
        <w:t>год,</w:t>
      </w:r>
      <w:r w:rsidR="00D52A0D" w:rsidRPr="00492281">
        <w:rPr>
          <w:color w:val="FF0000"/>
          <w:sz w:val="28"/>
          <w:szCs w:val="28"/>
        </w:rPr>
        <w:t xml:space="preserve"> </w:t>
      </w:r>
      <w:r w:rsidR="00A6617D" w:rsidRPr="00A6617D">
        <w:rPr>
          <w:sz w:val="28"/>
          <w:szCs w:val="28"/>
        </w:rPr>
        <w:t xml:space="preserve">101 963 230,00 </w:t>
      </w:r>
      <w:r w:rsidR="00D52A0D" w:rsidRPr="00A6617D">
        <w:rPr>
          <w:sz w:val="28"/>
          <w:szCs w:val="28"/>
        </w:rPr>
        <w:t>руб. – на 201</w:t>
      </w:r>
      <w:r w:rsidR="00A6617D" w:rsidRPr="00A6617D">
        <w:rPr>
          <w:sz w:val="28"/>
          <w:szCs w:val="28"/>
        </w:rPr>
        <w:t>9</w:t>
      </w:r>
      <w:r w:rsidR="00D52A0D" w:rsidRPr="00A6617D">
        <w:rPr>
          <w:sz w:val="28"/>
          <w:szCs w:val="28"/>
        </w:rPr>
        <w:t xml:space="preserve"> год, </w:t>
      </w:r>
      <w:r w:rsidR="00A6617D" w:rsidRPr="00A6617D">
        <w:rPr>
          <w:sz w:val="28"/>
          <w:szCs w:val="28"/>
        </w:rPr>
        <w:t>112 089 041</w:t>
      </w:r>
      <w:r w:rsidR="00D52A0D" w:rsidRPr="00A6617D">
        <w:rPr>
          <w:sz w:val="28"/>
          <w:szCs w:val="28"/>
        </w:rPr>
        <w:t>,00 руб. – на 20</w:t>
      </w:r>
      <w:r w:rsidR="00A6617D" w:rsidRPr="00A6617D">
        <w:rPr>
          <w:sz w:val="28"/>
          <w:szCs w:val="28"/>
        </w:rPr>
        <w:t>20</w:t>
      </w:r>
      <w:r w:rsidR="00D52A0D" w:rsidRPr="00A6617D">
        <w:rPr>
          <w:sz w:val="28"/>
          <w:szCs w:val="28"/>
        </w:rPr>
        <w:t xml:space="preserve"> год.</w:t>
      </w:r>
      <w:r w:rsidR="003F4E2D" w:rsidRPr="00A6617D">
        <w:rPr>
          <w:sz w:val="28"/>
          <w:szCs w:val="28"/>
        </w:rPr>
        <w:t xml:space="preserve"> </w:t>
      </w:r>
      <w:r w:rsidR="003F4E2D" w:rsidRPr="00A6617D">
        <w:rPr>
          <w:sz w:val="28"/>
          <w:szCs w:val="28"/>
        </w:rPr>
        <w:lastRenderedPageBreak/>
        <w:t>Учтены расходы на финансовое обеспечение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также предусмотрены расходы на выплату субвенций в размере, необходимом для реализации основных общеобразовательных программ в части финансирования расходов на оплату труда муниципальных образовательных учреждений, расходов на учебники и учебные пособия, технические средства обучения, на финансирование расходов на материалы и хозяйственные нужды, а также средства на содержание зданий и коммунальных расходов, осуществляемых за счет местных бюджетов.</w:t>
      </w:r>
    </w:p>
    <w:p w:rsidR="00B32DFB" w:rsidRPr="00AD587F" w:rsidRDefault="003F4E2D" w:rsidP="003F4E2D">
      <w:pPr>
        <w:pStyle w:val="af2"/>
        <w:ind w:firstLine="851"/>
        <w:rPr>
          <w:sz w:val="28"/>
          <w:szCs w:val="28"/>
        </w:rPr>
      </w:pPr>
      <w:r w:rsidRPr="00A6617D">
        <w:rPr>
          <w:sz w:val="28"/>
          <w:szCs w:val="28"/>
        </w:rPr>
        <w:t xml:space="preserve">По подразделу 07 03 </w:t>
      </w:r>
      <w:r w:rsidRPr="00A6617D">
        <w:rPr>
          <w:b/>
          <w:sz w:val="28"/>
          <w:szCs w:val="28"/>
        </w:rPr>
        <w:t>«Дополнительное образование</w:t>
      </w:r>
      <w:r w:rsidR="00D52A0D" w:rsidRPr="00A6617D">
        <w:rPr>
          <w:b/>
          <w:sz w:val="28"/>
          <w:szCs w:val="28"/>
        </w:rPr>
        <w:t xml:space="preserve"> детей</w:t>
      </w:r>
      <w:r w:rsidRPr="00A6617D">
        <w:rPr>
          <w:b/>
          <w:sz w:val="28"/>
          <w:szCs w:val="28"/>
        </w:rPr>
        <w:t>»</w:t>
      </w:r>
      <w:r w:rsidRPr="00A6617D">
        <w:rPr>
          <w:sz w:val="28"/>
          <w:szCs w:val="28"/>
        </w:rPr>
        <w:t xml:space="preserve"> расходы предусматриваются </w:t>
      </w:r>
      <w:r w:rsidR="00D52A0D" w:rsidRPr="00A6617D">
        <w:rPr>
          <w:sz w:val="28"/>
          <w:szCs w:val="28"/>
        </w:rPr>
        <w:t>на 201</w:t>
      </w:r>
      <w:r w:rsidR="00A6617D" w:rsidRPr="00A6617D">
        <w:rPr>
          <w:sz w:val="28"/>
          <w:szCs w:val="28"/>
        </w:rPr>
        <w:t>8</w:t>
      </w:r>
      <w:r w:rsidR="00D52A0D" w:rsidRPr="00A6617D">
        <w:rPr>
          <w:sz w:val="28"/>
          <w:szCs w:val="28"/>
        </w:rPr>
        <w:t xml:space="preserve"> год </w:t>
      </w:r>
      <w:r w:rsidR="00A6617D">
        <w:rPr>
          <w:sz w:val="28"/>
          <w:szCs w:val="28"/>
        </w:rPr>
        <w:t>в сумме 5 121 557,00 руб., на</w:t>
      </w:r>
      <w:r w:rsidR="00D52A0D" w:rsidRPr="00A6617D">
        <w:rPr>
          <w:sz w:val="28"/>
          <w:szCs w:val="28"/>
        </w:rPr>
        <w:t xml:space="preserve"> 201</w:t>
      </w:r>
      <w:r w:rsidR="00A6617D" w:rsidRPr="00A6617D">
        <w:rPr>
          <w:sz w:val="28"/>
          <w:szCs w:val="28"/>
        </w:rPr>
        <w:t>9</w:t>
      </w:r>
      <w:r w:rsidR="00AD587F">
        <w:rPr>
          <w:sz w:val="28"/>
          <w:szCs w:val="28"/>
        </w:rPr>
        <w:t xml:space="preserve"> год – 5 108 557,00 руб. 2</w:t>
      </w:r>
      <w:r w:rsidR="00D52A0D" w:rsidRPr="00A6617D">
        <w:rPr>
          <w:sz w:val="28"/>
          <w:szCs w:val="28"/>
        </w:rPr>
        <w:t>0</w:t>
      </w:r>
      <w:r w:rsidR="00A6617D" w:rsidRPr="00A6617D">
        <w:rPr>
          <w:sz w:val="28"/>
          <w:szCs w:val="28"/>
        </w:rPr>
        <w:t>20</w:t>
      </w:r>
      <w:r w:rsidR="00D52A0D" w:rsidRPr="00A6617D">
        <w:rPr>
          <w:sz w:val="28"/>
          <w:szCs w:val="28"/>
        </w:rPr>
        <w:t xml:space="preserve"> год</w:t>
      </w:r>
      <w:r w:rsidR="00AD587F">
        <w:rPr>
          <w:sz w:val="28"/>
          <w:szCs w:val="28"/>
        </w:rPr>
        <w:t xml:space="preserve"> –</w:t>
      </w:r>
      <w:r w:rsidR="00D52A0D" w:rsidRPr="00A6617D">
        <w:rPr>
          <w:sz w:val="28"/>
          <w:szCs w:val="28"/>
        </w:rPr>
        <w:t xml:space="preserve"> </w:t>
      </w:r>
      <w:r w:rsidR="00AD587F">
        <w:rPr>
          <w:sz w:val="28"/>
          <w:szCs w:val="28"/>
        </w:rPr>
        <w:t xml:space="preserve">5 408 557,00 </w:t>
      </w:r>
      <w:r w:rsidRPr="00AD587F">
        <w:rPr>
          <w:sz w:val="28"/>
          <w:szCs w:val="28"/>
        </w:rPr>
        <w:t>руб.</w:t>
      </w:r>
      <w:r w:rsidR="00D52A0D" w:rsidRPr="00AD587F">
        <w:rPr>
          <w:sz w:val="28"/>
          <w:szCs w:val="28"/>
        </w:rPr>
        <w:t xml:space="preserve"> </w:t>
      </w:r>
      <w:r w:rsidRPr="00AD587F">
        <w:rPr>
          <w:sz w:val="28"/>
          <w:szCs w:val="28"/>
        </w:rPr>
        <w:t>Расходы по предоставлению дополнительного образования учтены в муниципальной программе Черемисиновского района Курской области «Развитие образования»</w:t>
      </w:r>
      <w:r w:rsidR="00B32DFB" w:rsidRPr="00AD587F">
        <w:rPr>
          <w:sz w:val="28"/>
          <w:szCs w:val="28"/>
        </w:rPr>
        <w:t>.</w:t>
      </w:r>
    </w:p>
    <w:p w:rsidR="00B32DFB" w:rsidRPr="008B2728" w:rsidRDefault="00B32DFB" w:rsidP="00B32DFB">
      <w:pPr>
        <w:pStyle w:val="a7"/>
        <w:ind w:firstLine="851"/>
        <w:rPr>
          <w:spacing w:val="3"/>
          <w:szCs w:val="28"/>
        </w:rPr>
      </w:pPr>
      <w:r w:rsidRPr="008B2728">
        <w:rPr>
          <w:spacing w:val="3"/>
          <w:szCs w:val="28"/>
        </w:rPr>
        <w:t xml:space="preserve">По подразделу 07 09 </w:t>
      </w:r>
      <w:r w:rsidRPr="008B2728">
        <w:rPr>
          <w:b/>
          <w:spacing w:val="3"/>
          <w:szCs w:val="28"/>
        </w:rPr>
        <w:t xml:space="preserve">«Другие вопросы в области образования» </w:t>
      </w:r>
      <w:r w:rsidRPr="008B2728">
        <w:rPr>
          <w:spacing w:val="3"/>
          <w:szCs w:val="28"/>
        </w:rPr>
        <w:t xml:space="preserve">предусмотрены расходы на </w:t>
      </w:r>
      <w:r w:rsidRPr="008B2728">
        <w:rPr>
          <w:szCs w:val="28"/>
        </w:rPr>
        <w:t>финансирование расходов   по обеспечению   деятельности централизованных   бухгалтерий   и   методических   кабинетов</w:t>
      </w:r>
      <w:r w:rsidR="008B2728" w:rsidRPr="008B2728">
        <w:rPr>
          <w:szCs w:val="28"/>
        </w:rPr>
        <w:t>,</w:t>
      </w:r>
      <w:r w:rsidRPr="008B2728">
        <w:rPr>
          <w:szCs w:val="28"/>
        </w:rPr>
        <w:t xml:space="preserve"> муниципальной программы Черемисиновского района Курской области «Развити</w:t>
      </w:r>
      <w:r w:rsidR="00AD587F" w:rsidRPr="008B2728">
        <w:rPr>
          <w:szCs w:val="28"/>
        </w:rPr>
        <w:t>е</w:t>
      </w:r>
      <w:r w:rsidR="008B2728" w:rsidRPr="008B2728">
        <w:rPr>
          <w:szCs w:val="28"/>
        </w:rPr>
        <w:t xml:space="preserve"> </w:t>
      </w:r>
      <w:r w:rsidRPr="008B2728">
        <w:rPr>
          <w:szCs w:val="28"/>
        </w:rPr>
        <w:t xml:space="preserve">образования» </w:t>
      </w:r>
      <w:r w:rsidR="008729EF" w:rsidRPr="008B2728">
        <w:rPr>
          <w:szCs w:val="28"/>
        </w:rPr>
        <w:t>на 201</w:t>
      </w:r>
      <w:r w:rsidR="008B2728" w:rsidRPr="008B2728">
        <w:rPr>
          <w:szCs w:val="28"/>
        </w:rPr>
        <w:t>8</w:t>
      </w:r>
      <w:r w:rsidR="008729EF" w:rsidRPr="008B2728">
        <w:rPr>
          <w:szCs w:val="28"/>
        </w:rPr>
        <w:t xml:space="preserve"> год</w:t>
      </w:r>
      <w:r w:rsidR="008B2728" w:rsidRPr="008B2728">
        <w:rPr>
          <w:szCs w:val="28"/>
        </w:rPr>
        <w:t xml:space="preserve"> в сумме 7 700 793,00 руб., на</w:t>
      </w:r>
      <w:r w:rsidR="008729EF" w:rsidRPr="008B2728">
        <w:rPr>
          <w:szCs w:val="28"/>
        </w:rPr>
        <w:t xml:space="preserve"> плановый период 201</w:t>
      </w:r>
      <w:r w:rsidR="008B2728" w:rsidRPr="008B2728">
        <w:rPr>
          <w:szCs w:val="28"/>
        </w:rPr>
        <w:t>9</w:t>
      </w:r>
      <w:r w:rsidR="008729EF" w:rsidRPr="008B2728">
        <w:rPr>
          <w:szCs w:val="28"/>
        </w:rPr>
        <w:t>-20</w:t>
      </w:r>
      <w:r w:rsidR="008B2728" w:rsidRPr="008B2728">
        <w:rPr>
          <w:szCs w:val="28"/>
        </w:rPr>
        <w:t>20</w:t>
      </w:r>
      <w:r w:rsidR="008729EF" w:rsidRPr="008B2728">
        <w:rPr>
          <w:szCs w:val="28"/>
        </w:rPr>
        <w:t xml:space="preserve"> годов по </w:t>
      </w:r>
      <w:r w:rsidR="008B2728" w:rsidRPr="008B2728">
        <w:rPr>
          <w:szCs w:val="28"/>
        </w:rPr>
        <w:t>7 555 595,00</w:t>
      </w:r>
      <w:r w:rsidRPr="008B2728">
        <w:rPr>
          <w:szCs w:val="28"/>
        </w:rPr>
        <w:t xml:space="preserve"> руб.</w:t>
      </w:r>
    </w:p>
    <w:p w:rsidR="003F4E2D" w:rsidRPr="008B2728" w:rsidRDefault="003F4E2D" w:rsidP="003F4E2D">
      <w:pPr>
        <w:pStyle w:val="af2"/>
        <w:ind w:firstLine="851"/>
        <w:rPr>
          <w:sz w:val="28"/>
          <w:szCs w:val="28"/>
        </w:rPr>
      </w:pPr>
      <w:r w:rsidRPr="00492281">
        <w:rPr>
          <w:color w:val="FF0000"/>
          <w:sz w:val="28"/>
          <w:szCs w:val="28"/>
        </w:rPr>
        <w:t xml:space="preserve"> </w:t>
      </w:r>
      <w:r w:rsidR="00B32DFB" w:rsidRPr="008B2728">
        <w:rPr>
          <w:sz w:val="28"/>
          <w:szCs w:val="28"/>
        </w:rPr>
        <w:t xml:space="preserve">По разделу </w:t>
      </w:r>
      <w:r w:rsidR="007D290C" w:rsidRPr="008B2728">
        <w:rPr>
          <w:sz w:val="28"/>
          <w:szCs w:val="28"/>
        </w:rPr>
        <w:t>10</w:t>
      </w:r>
      <w:r w:rsidR="00B32DFB" w:rsidRPr="008B2728">
        <w:rPr>
          <w:sz w:val="28"/>
          <w:szCs w:val="28"/>
        </w:rPr>
        <w:t xml:space="preserve"> 00 </w:t>
      </w:r>
      <w:r w:rsidR="00B32DFB" w:rsidRPr="008B2728">
        <w:rPr>
          <w:b/>
          <w:sz w:val="28"/>
          <w:szCs w:val="28"/>
        </w:rPr>
        <w:t>«</w:t>
      </w:r>
      <w:r w:rsidR="007D290C" w:rsidRPr="008B2728">
        <w:rPr>
          <w:b/>
          <w:sz w:val="28"/>
          <w:szCs w:val="28"/>
        </w:rPr>
        <w:t>Социальная политика</w:t>
      </w:r>
      <w:r w:rsidR="00B32DFB" w:rsidRPr="008B2728">
        <w:rPr>
          <w:b/>
          <w:sz w:val="28"/>
          <w:szCs w:val="28"/>
        </w:rPr>
        <w:t>»</w:t>
      </w:r>
      <w:r w:rsidR="00B32DFB" w:rsidRPr="008B2728">
        <w:rPr>
          <w:sz w:val="28"/>
          <w:szCs w:val="28"/>
        </w:rPr>
        <w:t xml:space="preserve"> в целом на 201</w:t>
      </w:r>
      <w:r w:rsidR="008B2728" w:rsidRPr="008B2728">
        <w:rPr>
          <w:sz w:val="28"/>
          <w:szCs w:val="28"/>
        </w:rPr>
        <w:t>8</w:t>
      </w:r>
      <w:r w:rsidR="00B32DFB" w:rsidRPr="008B2728">
        <w:rPr>
          <w:sz w:val="28"/>
          <w:szCs w:val="28"/>
        </w:rPr>
        <w:t xml:space="preserve"> год </w:t>
      </w:r>
      <w:r w:rsidR="008729EF" w:rsidRPr="008B2728">
        <w:rPr>
          <w:sz w:val="28"/>
          <w:szCs w:val="28"/>
        </w:rPr>
        <w:t>и плановый период 2</w:t>
      </w:r>
      <w:r w:rsidR="008B2728" w:rsidRPr="008B2728">
        <w:rPr>
          <w:sz w:val="28"/>
          <w:szCs w:val="28"/>
        </w:rPr>
        <w:t>019</w:t>
      </w:r>
      <w:r w:rsidR="008729EF" w:rsidRPr="008B2728">
        <w:rPr>
          <w:sz w:val="28"/>
          <w:szCs w:val="28"/>
        </w:rPr>
        <w:t>-20</w:t>
      </w:r>
      <w:r w:rsidR="008B2728" w:rsidRPr="008B2728">
        <w:rPr>
          <w:sz w:val="28"/>
          <w:szCs w:val="28"/>
        </w:rPr>
        <w:t>20</w:t>
      </w:r>
      <w:r w:rsidR="008729EF" w:rsidRPr="008B2728">
        <w:rPr>
          <w:sz w:val="28"/>
          <w:szCs w:val="28"/>
        </w:rPr>
        <w:t xml:space="preserve"> годов </w:t>
      </w:r>
      <w:r w:rsidR="00B32DFB" w:rsidRPr="008B2728">
        <w:rPr>
          <w:sz w:val="28"/>
          <w:szCs w:val="28"/>
        </w:rPr>
        <w:t xml:space="preserve">расходы прогнозируются </w:t>
      </w:r>
      <w:r w:rsidR="008729EF" w:rsidRPr="008B2728">
        <w:rPr>
          <w:sz w:val="28"/>
          <w:szCs w:val="28"/>
        </w:rPr>
        <w:t>по</w:t>
      </w:r>
      <w:r w:rsidR="00B32DFB" w:rsidRPr="008B2728">
        <w:rPr>
          <w:sz w:val="28"/>
          <w:szCs w:val="28"/>
        </w:rPr>
        <w:t xml:space="preserve"> </w:t>
      </w:r>
      <w:r w:rsidR="008B2728" w:rsidRPr="008B2728">
        <w:rPr>
          <w:sz w:val="28"/>
          <w:szCs w:val="28"/>
        </w:rPr>
        <w:t>8 314 441</w:t>
      </w:r>
      <w:r w:rsidR="008729EF" w:rsidRPr="008B2728">
        <w:rPr>
          <w:sz w:val="28"/>
          <w:szCs w:val="28"/>
        </w:rPr>
        <w:t xml:space="preserve">,00 </w:t>
      </w:r>
      <w:r w:rsidR="00B32DFB" w:rsidRPr="008B2728">
        <w:rPr>
          <w:sz w:val="28"/>
          <w:szCs w:val="28"/>
        </w:rPr>
        <w:t>руб.</w:t>
      </w:r>
      <w:r w:rsidR="008729EF" w:rsidRPr="008B2728">
        <w:rPr>
          <w:sz w:val="28"/>
          <w:szCs w:val="28"/>
        </w:rPr>
        <w:t xml:space="preserve"> П</w:t>
      </w:r>
      <w:r w:rsidR="007D290C" w:rsidRPr="008B2728">
        <w:rPr>
          <w:sz w:val="28"/>
          <w:szCs w:val="28"/>
        </w:rPr>
        <w:t xml:space="preserve">о подразделу 10 03 </w:t>
      </w:r>
      <w:r w:rsidR="007D290C" w:rsidRPr="008B2728">
        <w:rPr>
          <w:b/>
          <w:sz w:val="28"/>
          <w:szCs w:val="28"/>
        </w:rPr>
        <w:t xml:space="preserve">«Социальное обеспечение населения» </w:t>
      </w:r>
      <w:r w:rsidR="007D290C" w:rsidRPr="008B2728">
        <w:rPr>
          <w:sz w:val="28"/>
          <w:szCs w:val="28"/>
        </w:rPr>
        <w:t xml:space="preserve">средства, предусмотренные на финансирование муниципальной программы Черемисиновского района Курской области распределены на подпрограммы: «Развитие дошкольного и общего образования детей» </w:t>
      </w:r>
      <w:r w:rsidR="008B2728" w:rsidRPr="008B2728">
        <w:rPr>
          <w:sz w:val="28"/>
          <w:szCs w:val="28"/>
        </w:rPr>
        <w:t>6 876 187,00</w:t>
      </w:r>
      <w:r w:rsidR="007D290C" w:rsidRPr="008B2728">
        <w:rPr>
          <w:sz w:val="28"/>
          <w:szCs w:val="28"/>
        </w:rPr>
        <w:t xml:space="preserve"> руб.</w:t>
      </w:r>
      <w:r w:rsidR="008B2728" w:rsidRPr="008B2728">
        <w:rPr>
          <w:sz w:val="28"/>
          <w:szCs w:val="28"/>
        </w:rPr>
        <w:t xml:space="preserve"> -</w:t>
      </w:r>
      <w:r w:rsidR="007D290C" w:rsidRPr="008B2728">
        <w:rPr>
          <w:sz w:val="28"/>
          <w:szCs w:val="28"/>
        </w:rPr>
        <w:t xml:space="preserve">  обеспечение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учреждений; «Развитие дополнительного образования и системы воспитания детей</w:t>
      </w:r>
      <w:r w:rsidR="00820B77" w:rsidRPr="008B2728">
        <w:rPr>
          <w:sz w:val="28"/>
          <w:szCs w:val="28"/>
        </w:rPr>
        <w:t xml:space="preserve">» </w:t>
      </w:r>
      <w:r w:rsidR="008B2728" w:rsidRPr="008B2728">
        <w:rPr>
          <w:sz w:val="28"/>
          <w:szCs w:val="28"/>
        </w:rPr>
        <w:t>1</w:t>
      </w:r>
      <w:r w:rsidR="00820B77" w:rsidRPr="008B2728">
        <w:rPr>
          <w:sz w:val="28"/>
          <w:szCs w:val="28"/>
        </w:rPr>
        <w:t>00 000,00 руб.</w:t>
      </w:r>
      <w:r w:rsidR="008B2728" w:rsidRPr="008B2728">
        <w:rPr>
          <w:sz w:val="28"/>
          <w:szCs w:val="28"/>
        </w:rPr>
        <w:t xml:space="preserve"> -</w:t>
      </w:r>
      <w:r w:rsidR="00820B77" w:rsidRPr="008B2728">
        <w:rPr>
          <w:sz w:val="28"/>
          <w:szCs w:val="28"/>
        </w:rPr>
        <w:t xml:space="preserve"> обеспечение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учреждений.</w:t>
      </w:r>
    </w:p>
    <w:p w:rsidR="00820B77" w:rsidRPr="008B2728" w:rsidRDefault="00820B77" w:rsidP="003F4E2D">
      <w:pPr>
        <w:pStyle w:val="af2"/>
        <w:ind w:firstLine="851"/>
        <w:rPr>
          <w:sz w:val="28"/>
          <w:szCs w:val="28"/>
        </w:rPr>
      </w:pPr>
      <w:r w:rsidRPr="008B2728">
        <w:rPr>
          <w:sz w:val="28"/>
          <w:szCs w:val="28"/>
        </w:rPr>
        <w:t xml:space="preserve">По подразделу 10 04 </w:t>
      </w:r>
      <w:r w:rsidRPr="008B2728">
        <w:rPr>
          <w:b/>
          <w:sz w:val="28"/>
          <w:szCs w:val="28"/>
        </w:rPr>
        <w:t xml:space="preserve">«Охрана семьи и детства» </w:t>
      </w:r>
      <w:r w:rsidRPr="008B2728">
        <w:rPr>
          <w:sz w:val="28"/>
          <w:szCs w:val="28"/>
        </w:rPr>
        <w:t xml:space="preserve">расходы </w:t>
      </w:r>
      <w:r w:rsidR="008729EF" w:rsidRPr="008B2728">
        <w:rPr>
          <w:sz w:val="28"/>
          <w:szCs w:val="28"/>
        </w:rPr>
        <w:t>на 201</w:t>
      </w:r>
      <w:r w:rsidR="008B2728" w:rsidRPr="008B2728">
        <w:rPr>
          <w:sz w:val="28"/>
          <w:szCs w:val="28"/>
        </w:rPr>
        <w:t>8</w:t>
      </w:r>
      <w:r w:rsidR="008729EF" w:rsidRPr="008B2728">
        <w:rPr>
          <w:sz w:val="28"/>
          <w:szCs w:val="28"/>
        </w:rPr>
        <w:t xml:space="preserve"> год и плановый период 201</w:t>
      </w:r>
      <w:r w:rsidR="008B2728" w:rsidRPr="008B2728">
        <w:rPr>
          <w:sz w:val="28"/>
          <w:szCs w:val="28"/>
        </w:rPr>
        <w:t>9</w:t>
      </w:r>
      <w:r w:rsidR="008729EF" w:rsidRPr="008B2728">
        <w:rPr>
          <w:sz w:val="28"/>
          <w:szCs w:val="28"/>
        </w:rPr>
        <w:t>-20</w:t>
      </w:r>
      <w:r w:rsidR="008B2728" w:rsidRPr="008B2728">
        <w:rPr>
          <w:sz w:val="28"/>
          <w:szCs w:val="28"/>
        </w:rPr>
        <w:t>20</w:t>
      </w:r>
      <w:r w:rsidR="008729EF" w:rsidRPr="008B2728">
        <w:rPr>
          <w:sz w:val="28"/>
          <w:szCs w:val="28"/>
        </w:rPr>
        <w:t xml:space="preserve"> годов </w:t>
      </w:r>
      <w:r w:rsidRPr="008B2728">
        <w:rPr>
          <w:sz w:val="28"/>
          <w:szCs w:val="28"/>
        </w:rPr>
        <w:t xml:space="preserve">предусмотрены </w:t>
      </w:r>
      <w:r w:rsidR="008729EF" w:rsidRPr="008B2728">
        <w:rPr>
          <w:sz w:val="28"/>
          <w:szCs w:val="28"/>
        </w:rPr>
        <w:t xml:space="preserve">по </w:t>
      </w:r>
      <w:r w:rsidR="008B2728" w:rsidRPr="008B2728">
        <w:rPr>
          <w:sz w:val="28"/>
          <w:szCs w:val="28"/>
        </w:rPr>
        <w:t>1 338 254,00</w:t>
      </w:r>
      <w:r w:rsidR="008729EF" w:rsidRPr="008B2728">
        <w:rPr>
          <w:sz w:val="28"/>
          <w:szCs w:val="28"/>
        </w:rPr>
        <w:t xml:space="preserve"> руб. </w:t>
      </w:r>
      <w:r w:rsidRPr="008B2728">
        <w:rPr>
          <w:sz w:val="28"/>
          <w:szCs w:val="28"/>
        </w:rPr>
        <w:t xml:space="preserve">В данный подраздел включены расходы на выплату компенсации части родительской платы. </w:t>
      </w:r>
    </w:p>
    <w:p w:rsidR="00820B77" w:rsidRPr="0018565E" w:rsidRDefault="00820B77" w:rsidP="00820B77">
      <w:pPr>
        <w:ind w:firstLine="851"/>
        <w:jc w:val="both"/>
        <w:rPr>
          <w:sz w:val="28"/>
          <w:szCs w:val="28"/>
        </w:rPr>
      </w:pPr>
      <w:r w:rsidRPr="0018565E">
        <w:rPr>
          <w:sz w:val="28"/>
          <w:szCs w:val="28"/>
        </w:rPr>
        <w:t xml:space="preserve">Объем расходов главного распорядителя бюджетных средств – 003 </w:t>
      </w:r>
      <w:r w:rsidRPr="0018565E">
        <w:rPr>
          <w:b/>
          <w:sz w:val="28"/>
          <w:szCs w:val="28"/>
        </w:rPr>
        <w:t>Управления культуры, молодежной политики и спорта Администрации Черемисиновского района Курской области</w:t>
      </w:r>
      <w:r w:rsidRPr="0018565E">
        <w:rPr>
          <w:sz w:val="28"/>
          <w:szCs w:val="28"/>
        </w:rPr>
        <w:t xml:space="preserve"> на 201</w:t>
      </w:r>
      <w:r w:rsidR="0018565E" w:rsidRPr="0018565E">
        <w:rPr>
          <w:sz w:val="28"/>
          <w:szCs w:val="28"/>
        </w:rPr>
        <w:t>8</w:t>
      </w:r>
      <w:r w:rsidRPr="0018565E">
        <w:rPr>
          <w:sz w:val="28"/>
          <w:szCs w:val="28"/>
        </w:rPr>
        <w:t xml:space="preserve"> год</w:t>
      </w:r>
      <w:r w:rsidR="008729EF" w:rsidRPr="0018565E">
        <w:rPr>
          <w:sz w:val="28"/>
          <w:szCs w:val="28"/>
        </w:rPr>
        <w:t xml:space="preserve"> </w:t>
      </w:r>
      <w:r w:rsidR="0018565E" w:rsidRPr="0018565E">
        <w:rPr>
          <w:sz w:val="28"/>
          <w:szCs w:val="28"/>
        </w:rPr>
        <w:t>прогнозируется в сумме 35 126 192,00 руб., на 2</w:t>
      </w:r>
      <w:r w:rsidR="008729EF" w:rsidRPr="0018565E">
        <w:rPr>
          <w:sz w:val="28"/>
          <w:szCs w:val="28"/>
        </w:rPr>
        <w:t>01</w:t>
      </w:r>
      <w:r w:rsidR="0018565E" w:rsidRPr="0018565E">
        <w:rPr>
          <w:sz w:val="28"/>
          <w:szCs w:val="28"/>
        </w:rPr>
        <w:t>9 год – 35 406 629,00 руб., на 2020</w:t>
      </w:r>
      <w:r w:rsidR="008729EF" w:rsidRPr="0018565E">
        <w:rPr>
          <w:sz w:val="28"/>
          <w:szCs w:val="28"/>
        </w:rPr>
        <w:t xml:space="preserve"> год</w:t>
      </w:r>
      <w:r w:rsidR="0018565E" w:rsidRPr="0018565E">
        <w:rPr>
          <w:sz w:val="28"/>
          <w:szCs w:val="28"/>
        </w:rPr>
        <w:t>- 36 106 629,00</w:t>
      </w:r>
      <w:r w:rsidRPr="0018565E">
        <w:rPr>
          <w:sz w:val="28"/>
          <w:szCs w:val="28"/>
        </w:rPr>
        <w:t xml:space="preserve"> руб.</w:t>
      </w:r>
    </w:p>
    <w:p w:rsidR="00276ED2" w:rsidRPr="0018565E" w:rsidRDefault="00276ED2" w:rsidP="00C111FA">
      <w:pPr>
        <w:ind w:firstLine="851"/>
        <w:jc w:val="both"/>
        <w:rPr>
          <w:sz w:val="28"/>
          <w:szCs w:val="28"/>
        </w:rPr>
      </w:pPr>
      <w:r w:rsidRPr="0018565E">
        <w:rPr>
          <w:sz w:val="28"/>
          <w:szCs w:val="28"/>
        </w:rPr>
        <w:t xml:space="preserve">По разделу 07 00 </w:t>
      </w:r>
      <w:r w:rsidRPr="0018565E">
        <w:rPr>
          <w:b/>
          <w:sz w:val="28"/>
          <w:szCs w:val="28"/>
        </w:rPr>
        <w:t xml:space="preserve">«Образование» </w:t>
      </w:r>
      <w:r w:rsidRPr="0018565E">
        <w:rPr>
          <w:sz w:val="28"/>
          <w:szCs w:val="28"/>
        </w:rPr>
        <w:t xml:space="preserve">предусмотрен один подраздел 07 03 </w:t>
      </w:r>
      <w:r w:rsidRPr="0018565E">
        <w:rPr>
          <w:b/>
          <w:sz w:val="28"/>
          <w:szCs w:val="28"/>
        </w:rPr>
        <w:t>«Дополнительной образование»</w:t>
      </w:r>
      <w:r w:rsidRPr="0018565E">
        <w:rPr>
          <w:sz w:val="28"/>
          <w:szCs w:val="28"/>
        </w:rPr>
        <w:t>, расходы по которому прогнозируются в сумме</w:t>
      </w:r>
      <w:r w:rsidRPr="00492281">
        <w:rPr>
          <w:color w:val="FF0000"/>
          <w:sz w:val="28"/>
          <w:szCs w:val="28"/>
        </w:rPr>
        <w:t xml:space="preserve"> </w:t>
      </w:r>
      <w:r w:rsidR="008729EF" w:rsidRPr="0018565E">
        <w:rPr>
          <w:sz w:val="28"/>
          <w:szCs w:val="28"/>
        </w:rPr>
        <w:t>4</w:t>
      </w:r>
      <w:r w:rsidR="0018565E" w:rsidRPr="0018565E">
        <w:rPr>
          <w:sz w:val="28"/>
          <w:szCs w:val="28"/>
        </w:rPr>
        <w:t> 424 286,00</w:t>
      </w:r>
      <w:r w:rsidRPr="0018565E">
        <w:rPr>
          <w:sz w:val="28"/>
          <w:szCs w:val="28"/>
        </w:rPr>
        <w:t xml:space="preserve"> руб.</w:t>
      </w:r>
      <w:r w:rsidR="0018565E" w:rsidRPr="0018565E">
        <w:rPr>
          <w:sz w:val="28"/>
          <w:szCs w:val="28"/>
        </w:rPr>
        <w:t xml:space="preserve"> на 2018 год, на 2019 год планируемые расходы равны 4 487 286,00 руб., на 2020 год – 4 687 286,00 руб. на</w:t>
      </w:r>
      <w:r w:rsidRPr="0018565E">
        <w:rPr>
          <w:sz w:val="28"/>
          <w:szCs w:val="28"/>
        </w:rPr>
        <w:t xml:space="preserve"> финансирование </w:t>
      </w:r>
      <w:r w:rsidRPr="0018565E">
        <w:rPr>
          <w:sz w:val="28"/>
          <w:szCs w:val="28"/>
        </w:rPr>
        <w:lastRenderedPageBreak/>
        <w:t>муниципальной программы Черемисиновского района Курской области «Развитие образования». Средства предусмотрены на выплаты персоналу в целях обеспечения выполнения функций государственными (муниципальными) органами, казенными учреждениями.</w:t>
      </w:r>
    </w:p>
    <w:p w:rsidR="00C61BCD" w:rsidRPr="0018565E" w:rsidRDefault="00276ED2" w:rsidP="00C111FA">
      <w:pPr>
        <w:ind w:firstLine="851"/>
        <w:jc w:val="both"/>
        <w:rPr>
          <w:sz w:val="28"/>
          <w:szCs w:val="28"/>
        </w:rPr>
      </w:pPr>
      <w:r w:rsidRPr="0018565E">
        <w:rPr>
          <w:sz w:val="28"/>
          <w:szCs w:val="28"/>
        </w:rPr>
        <w:t xml:space="preserve">По разделу 08 00 </w:t>
      </w:r>
      <w:r w:rsidRPr="0018565E">
        <w:rPr>
          <w:b/>
          <w:sz w:val="28"/>
          <w:szCs w:val="28"/>
        </w:rPr>
        <w:t>«Культура, кинематография»</w:t>
      </w:r>
      <w:r w:rsidRPr="0018565E">
        <w:rPr>
          <w:sz w:val="28"/>
          <w:szCs w:val="28"/>
        </w:rPr>
        <w:t xml:space="preserve"> </w:t>
      </w:r>
      <w:r w:rsidR="007C6FD0" w:rsidRPr="0018565E">
        <w:rPr>
          <w:sz w:val="28"/>
          <w:szCs w:val="28"/>
        </w:rPr>
        <w:t>общая сумма расходов, предусмотренных на 201</w:t>
      </w:r>
      <w:r w:rsidR="0018565E" w:rsidRPr="0018565E">
        <w:rPr>
          <w:sz w:val="28"/>
          <w:szCs w:val="28"/>
        </w:rPr>
        <w:t>8</w:t>
      </w:r>
      <w:r w:rsidR="007C6FD0" w:rsidRPr="0018565E">
        <w:rPr>
          <w:sz w:val="28"/>
          <w:szCs w:val="28"/>
        </w:rPr>
        <w:t xml:space="preserve"> год</w:t>
      </w:r>
      <w:r w:rsidR="00BD1C0B" w:rsidRPr="0018565E">
        <w:rPr>
          <w:sz w:val="28"/>
          <w:szCs w:val="28"/>
        </w:rPr>
        <w:t xml:space="preserve"> </w:t>
      </w:r>
      <w:r w:rsidR="0018565E" w:rsidRPr="0018565E">
        <w:rPr>
          <w:sz w:val="28"/>
          <w:szCs w:val="28"/>
        </w:rPr>
        <w:t>составляет 29 408 347,00 руб., на 2019 год – 29 625 784,00 руб., на 2020</w:t>
      </w:r>
      <w:r w:rsidR="00BD1C0B" w:rsidRPr="0018565E">
        <w:rPr>
          <w:sz w:val="28"/>
          <w:szCs w:val="28"/>
        </w:rPr>
        <w:t xml:space="preserve"> год</w:t>
      </w:r>
      <w:r w:rsidR="0018565E" w:rsidRPr="0018565E">
        <w:rPr>
          <w:sz w:val="28"/>
          <w:szCs w:val="28"/>
        </w:rPr>
        <w:t xml:space="preserve"> –</w:t>
      </w:r>
      <w:r w:rsidR="00BD1C0B" w:rsidRPr="0018565E">
        <w:rPr>
          <w:sz w:val="28"/>
          <w:szCs w:val="28"/>
        </w:rPr>
        <w:t xml:space="preserve"> </w:t>
      </w:r>
      <w:r w:rsidR="0018565E" w:rsidRPr="0018565E">
        <w:rPr>
          <w:sz w:val="28"/>
          <w:szCs w:val="28"/>
        </w:rPr>
        <w:t>30 125 784,00</w:t>
      </w:r>
      <w:r w:rsidR="007C6FD0" w:rsidRPr="0018565E">
        <w:rPr>
          <w:sz w:val="28"/>
          <w:szCs w:val="28"/>
        </w:rPr>
        <w:t xml:space="preserve"> руб. Подраздел 08 01 </w:t>
      </w:r>
      <w:r w:rsidR="007C6FD0" w:rsidRPr="0018565E">
        <w:rPr>
          <w:b/>
          <w:sz w:val="28"/>
          <w:szCs w:val="28"/>
        </w:rPr>
        <w:t>«Культура»</w:t>
      </w:r>
      <w:r w:rsidR="007C6FD0" w:rsidRPr="0018565E">
        <w:rPr>
          <w:sz w:val="28"/>
          <w:szCs w:val="28"/>
        </w:rPr>
        <w:t xml:space="preserve"> предполагает</w:t>
      </w:r>
      <w:r w:rsidR="00D41B22" w:rsidRPr="0018565E">
        <w:rPr>
          <w:sz w:val="28"/>
          <w:szCs w:val="28"/>
        </w:rPr>
        <w:t xml:space="preserve"> реализацию муниципальной программы Черемисиновского района Курской области «Развитие культуры», финансирование которой прогнозируется в объеме</w:t>
      </w:r>
      <w:r w:rsidR="00BD1C0B" w:rsidRPr="0018565E">
        <w:rPr>
          <w:sz w:val="28"/>
          <w:szCs w:val="28"/>
        </w:rPr>
        <w:t xml:space="preserve"> </w:t>
      </w:r>
      <w:r w:rsidR="0018565E" w:rsidRPr="0018565E">
        <w:rPr>
          <w:sz w:val="28"/>
          <w:szCs w:val="28"/>
        </w:rPr>
        <w:t>23 608 396,00 в 2018 году, 24 216 396,00 руб. в 2019 году, 24 666 396,00 руб. в 2020 году</w:t>
      </w:r>
      <w:r w:rsidR="00D41B22" w:rsidRPr="0018565E">
        <w:rPr>
          <w:sz w:val="28"/>
          <w:szCs w:val="28"/>
        </w:rPr>
        <w:t xml:space="preserve"> руб.</w:t>
      </w:r>
    </w:p>
    <w:p w:rsidR="00C61BCD" w:rsidRPr="00445F8B" w:rsidRDefault="00C61BCD" w:rsidP="00C111FA">
      <w:pPr>
        <w:ind w:firstLine="851"/>
        <w:jc w:val="both"/>
        <w:rPr>
          <w:sz w:val="28"/>
          <w:szCs w:val="28"/>
        </w:rPr>
      </w:pPr>
      <w:r w:rsidRPr="00445F8B">
        <w:rPr>
          <w:sz w:val="28"/>
          <w:szCs w:val="28"/>
        </w:rPr>
        <w:t xml:space="preserve">По подразделу 08 04 </w:t>
      </w:r>
      <w:r w:rsidRPr="00445F8B">
        <w:rPr>
          <w:b/>
          <w:sz w:val="28"/>
          <w:szCs w:val="28"/>
        </w:rPr>
        <w:t>«Другие вопросы в области культуры, кинематографии»</w:t>
      </w:r>
      <w:r w:rsidRPr="00445F8B">
        <w:rPr>
          <w:sz w:val="28"/>
          <w:szCs w:val="28"/>
        </w:rPr>
        <w:t xml:space="preserve"> расходы прогнозируются </w:t>
      </w:r>
      <w:r w:rsidR="00BD1C0B" w:rsidRPr="00445F8B">
        <w:rPr>
          <w:sz w:val="28"/>
          <w:szCs w:val="28"/>
        </w:rPr>
        <w:t>на 201</w:t>
      </w:r>
      <w:r w:rsidR="00441D7F" w:rsidRPr="00445F8B">
        <w:rPr>
          <w:sz w:val="28"/>
          <w:szCs w:val="28"/>
        </w:rPr>
        <w:t>8</w:t>
      </w:r>
      <w:r w:rsidR="00BD1C0B" w:rsidRPr="00445F8B">
        <w:rPr>
          <w:sz w:val="28"/>
          <w:szCs w:val="28"/>
        </w:rPr>
        <w:t xml:space="preserve"> год</w:t>
      </w:r>
      <w:r w:rsidR="00441D7F" w:rsidRPr="00445F8B">
        <w:rPr>
          <w:sz w:val="28"/>
          <w:szCs w:val="28"/>
        </w:rPr>
        <w:t xml:space="preserve"> в сумме 5 799 951,00руб., на </w:t>
      </w:r>
      <w:r w:rsidR="00BD1C0B" w:rsidRPr="00445F8B">
        <w:rPr>
          <w:sz w:val="28"/>
          <w:szCs w:val="28"/>
        </w:rPr>
        <w:t>201</w:t>
      </w:r>
      <w:r w:rsidR="00441D7F" w:rsidRPr="00445F8B">
        <w:rPr>
          <w:sz w:val="28"/>
          <w:szCs w:val="28"/>
        </w:rPr>
        <w:t xml:space="preserve">9 год в сумме 5 409 388,00 руб., на 2020 </w:t>
      </w:r>
      <w:r w:rsidR="00BD1C0B" w:rsidRPr="00445F8B">
        <w:rPr>
          <w:sz w:val="28"/>
          <w:szCs w:val="28"/>
        </w:rPr>
        <w:t>год</w:t>
      </w:r>
      <w:r w:rsidR="00441D7F" w:rsidRPr="00445F8B">
        <w:rPr>
          <w:sz w:val="28"/>
          <w:szCs w:val="28"/>
        </w:rPr>
        <w:t xml:space="preserve"> – 5 459 388,00 руб.</w:t>
      </w:r>
      <w:r w:rsidRPr="00445F8B">
        <w:rPr>
          <w:sz w:val="28"/>
          <w:szCs w:val="28"/>
        </w:rPr>
        <w:t xml:space="preserve"> в том числе на финансирование подпрограммы «Управление муниципальной программой и обеспечение условий реализации» муниципальной программы Черемисиновского района Курской области</w:t>
      </w:r>
      <w:r w:rsidR="00441D7F" w:rsidRPr="00445F8B">
        <w:rPr>
          <w:sz w:val="28"/>
          <w:szCs w:val="28"/>
        </w:rPr>
        <w:t xml:space="preserve"> «Развитие культуры» на 2018 год – 5 167 734,00 руб., </w:t>
      </w:r>
      <w:r w:rsidR="00445F8B" w:rsidRPr="00445F8B">
        <w:rPr>
          <w:sz w:val="28"/>
          <w:szCs w:val="28"/>
        </w:rPr>
        <w:t>на 2019 год – 5 409 388,00 руб., на 2020 год – 5 459 388,00 руб.</w:t>
      </w:r>
    </w:p>
    <w:p w:rsidR="00C61BCD" w:rsidRPr="00445F8B" w:rsidRDefault="00C61BCD" w:rsidP="00C111FA">
      <w:pPr>
        <w:ind w:firstLine="851"/>
        <w:jc w:val="both"/>
        <w:rPr>
          <w:sz w:val="28"/>
          <w:szCs w:val="28"/>
        </w:rPr>
      </w:pPr>
      <w:r w:rsidRPr="00445F8B">
        <w:rPr>
          <w:sz w:val="28"/>
          <w:szCs w:val="28"/>
        </w:rPr>
        <w:t xml:space="preserve">Раздел 10 00 </w:t>
      </w:r>
      <w:r w:rsidRPr="00445F8B">
        <w:rPr>
          <w:b/>
          <w:sz w:val="28"/>
          <w:szCs w:val="28"/>
        </w:rPr>
        <w:t>«Социальная политика»</w:t>
      </w:r>
      <w:r w:rsidRPr="00445F8B">
        <w:rPr>
          <w:sz w:val="28"/>
          <w:szCs w:val="28"/>
        </w:rPr>
        <w:t xml:space="preserve"> представлен одним подразделом 10 03 «Социальное обеспечение населения», расходы по которому запланированы </w:t>
      </w:r>
      <w:r w:rsidR="00BD1C0B" w:rsidRPr="00445F8B">
        <w:rPr>
          <w:sz w:val="28"/>
          <w:szCs w:val="28"/>
        </w:rPr>
        <w:t>на 201</w:t>
      </w:r>
      <w:r w:rsidR="00445F8B" w:rsidRPr="00445F8B">
        <w:rPr>
          <w:sz w:val="28"/>
          <w:szCs w:val="28"/>
        </w:rPr>
        <w:t>8 год и плановый период 2019</w:t>
      </w:r>
      <w:r w:rsidR="00BD1C0B" w:rsidRPr="00445F8B">
        <w:rPr>
          <w:sz w:val="28"/>
          <w:szCs w:val="28"/>
        </w:rPr>
        <w:t>-20</w:t>
      </w:r>
      <w:r w:rsidR="00445F8B" w:rsidRPr="00445F8B">
        <w:rPr>
          <w:sz w:val="28"/>
          <w:szCs w:val="28"/>
        </w:rPr>
        <w:t>20</w:t>
      </w:r>
      <w:r w:rsidR="00BD1C0B" w:rsidRPr="00445F8B">
        <w:rPr>
          <w:sz w:val="28"/>
          <w:szCs w:val="28"/>
        </w:rPr>
        <w:t xml:space="preserve"> годов по </w:t>
      </w:r>
      <w:r w:rsidR="00445F8B" w:rsidRPr="00445F8B">
        <w:rPr>
          <w:sz w:val="28"/>
          <w:szCs w:val="28"/>
        </w:rPr>
        <w:t>1 293 559,00</w:t>
      </w:r>
      <w:r w:rsidRPr="00445F8B">
        <w:rPr>
          <w:sz w:val="28"/>
          <w:szCs w:val="28"/>
        </w:rPr>
        <w:t>руб.</w:t>
      </w:r>
    </w:p>
    <w:p w:rsidR="008E6FD7" w:rsidRPr="00445F8B" w:rsidRDefault="00C61BCD" w:rsidP="008E6FD7">
      <w:pPr>
        <w:ind w:firstLine="851"/>
        <w:jc w:val="both"/>
        <w:rPr>
          <w:sz w:val="28"/>
          <w:szCs w:val="28"/>
        </w:rPr>
      </w:pPr>
      <w:r w:rsidRPr="00445F8B">
        <w:rPr>
          <w:sz w:val="28"/>
          <w:szCs w:val="28"/>
        </w:rPr>
        <w:t xml:space="preserve">  </w:t>
      </w:r>
      <w:r w:rsidR="00276ED2" w:rsidRPr="00445F8B">
        <w:rPr>
          <w:sz w:val="28"/>
          <w:szCs w:val="28"/>
        </w:rPr>
        <w:t xml:space="preserve"> </w:t>
      </w:r>
      <w:r w:rsidRPr="00445F8B">
        <w:rPr>
          <w:sz w:val="28"/>
          <w:szCs w:val="28"/>
        </w:rPr>
        <w:t xml:space="preserve">Объем расходов главного распорядителя бюджетных средств – 004 </w:t>
      </w:r>
      <w:r w:rsidRPr="00445F8B">
        <w:rPr>
          <w:b/>
          <w:sz w:val="28"/>
          <w:szCs w:val="28"/>
        </w:rPr>
        <w:t>Управления финансов Администрации Черемисиновского района Курской области</w:t>
      </w:r>
      <w:r w:rsidRPr="00445F8B">
        <w:rPr>
          <w:sz w:val="28"/>
          <w:szCs w:val="28"/>
        </w:rPr>
        <w:t xml:space="preserve"> на 201</w:t>
      </w:r>
      <w:r w:rsidR="00445F8B" w:rsidRPr="00445F8B">
        <w:rPr>
          <w:sz w:val="28"/>
          <w:szCs w:val="28"/>
        </w:rPr>
        <w:t>8</w:t>
      </w:r>
      <w:r w:rsidRPr="00445F8B">
        <w:rPr>
          <w:sz w:val="28"/>
          <w:szCs w:val="28"/>
        </w:rPr>
        <w:t xml:space="preserve"> год прогнозируется в сумме </w:t>
      </w:r>
      <w:r w:rsidR="00BD1C0B" w:rsidRPr="00445F8B">
        <w:rPr>
          <w:sz w:val="28"/>
          <w:szCs w:val="28"/>
        </w:rPr>
        <w:t>6</w:t>
      </w:r>
      <w:r w:rsidR="00445F8B" w:rsidRPr="00445F8B">
        <w:rPr>
          <w:sz w:val="28"/>
          <w:szCs w:val="28"/>
        </w:rPr>
        <w:t> 306 177,</w:t>
      </w:r>
      <w:r w:rsidRPr="00445F8B">
        <w:rPr>
          <w:sz w:val="28"/>
          <w:szCs w:val="28"/>
        </w:rPr>
        <w:t>00 руб.</w:t>
      </w:r>
      <w:r w:rsidR="00BD1C0B" w:rsidRPr="00445F8B">
        <w:rPr>
          <w:sz w:val="28"/>
          <w:szCs w:val="28"/>
        </w:rPr>
        <w:t>, на 201</w:t>
      </w:r>
      <w:r w:rsidR="00445F8B" w:rsidRPr="00445F8B">
        <w:rPr>
          <w:sz w:val="28"/>
          <w:szCs w:val="28"/>
        </w:rPr>
        <w:t>9</w:t>
      </w:r>
      <w:r w:rsidR="00BD1C0B" w:rsidRPr="00445F8B">
        <w:rPr>
          <w:sz w:val="28"/>
          <w:szCs w:val="28"/>
        </w:rPr>
        <w:t xml:space="preserve"> год – </w:t>
      </w:r>
      <w:r w:rsidR="00445F8B" w:rsidRPr="00445F8B">
        <w:rPr>
          <w:sz w:val="28"/>
          <w:szCs w:val="28"/>
        </w:rPr>
        <w:t>5 079 646,00</w:t>
      </w:r>
      <w:r w:rsidR="00BD1C0B" w:rsidRPr="00445F8B">
        <w:rPr>
          <w:sz w:val="28"/>
          <w:szCs w:val="28"/>
        </w:rPr>
        <w:t xml:space="preserve"> руб., на 20</w:t>
      </w:r>
      <w:r w:rsidR="00445F8B" w:rsidRPr="00445F8B">
        <w:rPr>
          <w:sz w:val="28"/>
          <w:szCs w:val="28"/>
        </w:rPr>
        <w:t>20</w:t>
      </w:r>
      <w:r w:rsidR="00BD1C0B" w:rsidRPr="00445F8B">
        <w:rPr>
          <w:sz w:val="28"/>
          <w:szCs w:val="28"/>
        </w:rPr>
        <w:t xml:space="preserve"> год – </w:t>
      </w:r>
      <w:r w:rsidR="00445F8B" w:rsidRPr="00445F8B">
        <w:rPr>
          <w:sz w:val="28"/>
          <w:szCs w:val="28"/>
        </w:rPr>
        <w:t>4 823 576,00</w:t>
      </w:r>
      <w:r w:rsidR="00BD1C0B" w:rsidRPr="00445F8B">
        <w:rPr>
          <w:sz w:val="28"/>
          <w:szCs w:val="28"/>
        </w:rPr>
        <w:t xml:space="preserve"> руб.</w:t>
      </w:r>
    </w:p>
    <w:p w:rsidR="00217664" w:rsidRPr="00445F8B" w:rsidRDefault="008E6FD7" w:rsidP="008E6FD7">
      <w:pPr>
        <w:ind w:firstLine="851"/>
        <w:jc w:val="both"/>
        <w:rPr>
          <w:sz w:val="28"/>
          <w:szCs w:val="28"/>
        </w:rPr>
      </w:pPr>
      <w:r w:rsidRPr="00445F8B">
        <w:rPr>
          <w:sz w:val="28"/>
          <w:szCs w:val="28"/>
        </w:rPr>
        <w:t xml:space="preserve">Раздел 01 00 </w:t>
      </w:r>
      <w:r w:rsidRPr="00445F8B">
        <w:rPr>
          <w:b/>
          <w:sz w:val="28"/>
          <w:szCs w:val="28"/>
        </w:rPr>
        <w:t xml:space="preserve">«Общегосударственные вопросы» </w:t>
      </w:r>
      <w:r w:rsidRPr="00445F8B">
        <w:rPr>
          <w:sz w:val="28"/>
          <w:szCs w:val="28"/>
        </w:rPr>
        <w:t>представлен одним подразделом 01 06</w:t>
      </w:r>
      <w:r w:rsidRPr="00445F8B">
        <w:rPr>
          <w:b/>
          <w:sz w:val="28"/>
          <w:szCs w:val="28"/>
        </w:rPr>
        <w:t xml:space="preserve"> «Обеспечение деятельности финансовых и таможенных органов и органов финансового (финансово-бюджетного) надзора»</w:t>
      </w:r>
      <w:r w:rsidR="00217664" w:rsidRPr="00445F8B">
        <w:rPr>
          <w:sz w:val="28"/>
          <w:szCs w:val="28"/>
        </w:rPr>
        <w:t>, расходы по нему составляют 2</w:t>
      </w:r>
      <w:r w:rsidR="00BD1C0B" w:rsidRPr="00445F8B">
        <w:rPr>
          <w:sz w:val="28"/>
          <w:szCs w:val="28"/>
        </w:rPr>
        <w:t> </w:t>
      </w:r>
      <w:r w:rsidR="00445F8B" w:rsidRPr="00445F8B">
        <w:rPr>
          <w:sz w:val="28"/>
          <w:szCs w:val="28"/>
        </w:rPr>
        <w:t>648</w:t>
      </w:r>
      <w:r w:rsidR="00BD1C0B" w:rsidRPr="00445F8B">
        <w:rPr>
          <w:sz w:val="28"/>
          <w:szCs w:val="28"/>
        </w:rPr>
        <w:t> </w:t>
      </w:r>
      <w:r w:rsidR="00445F8B" w:rsidRPr="00445F8B">
        <w:rPr>
          <w:sz w:val="28"/>
          <w:szCs w:val="28"/>
        </w:rPr>
        <w:t>022</w:t>
      </w:r>
      <w:r w:rsidR="00BD1C0B" w:rsidRPr="00445F8B">
        <w:rPr>
          <w:sz w:val="28"/>
          <w:szCs w:val="28"/>
        </w:rPr>
        <w:t>,00</w:t>
      </w:r>
      <w:r w:rsidR="00217664" w:rsidRPr="00445F8B">
        <w:rPr>
          <w:sz w:val="28"/>
          <w:szCs w:val="28"/>
        </w:rPr>
        <w:t xml:space="preserve"> руб.</w:t>
      </w:r>
      <w:r w:rsidR="00BD1C0B" w:rsidRPr="00445F8B">
        <w:rPr>
          <w:sz w:val="28"/>
          <w:szCs w:val="28"/>
        </w:rPr>
        <w:t xml:space="preserve"> на 201</w:t>
      </w:r>
      <w:r w:rsidR="00445F8B" w:rsidRPr="00445F8B">
        <w:rPr>
          <w:sz w:val="28"/>
          <w:szCs w:val="28"/>
        </w:rPr>
        <w:t>8</w:t>
      </w:r>
      <w:r w:rsidR="00BD1C0B" w:rsidRPr="00445F8B">
        <w:rPr>
          <w:sz w:val="28"/>
          <w:szCs w:val="28"/>
        </w:rPr>
        <w:t xml:space="preserve"> год</w:t>
      </w:r>
      <w:r w:rsidR="00445F8B" w:rsidRPr="00445F8B">
        <w:rPr>
          <w:sz w:val="28"/>
          <w:szCs w:val="28"/>
        </w:rPr>
        <w:t>, на</w:t>
      </w:r>
      <w:r w:rsidR="00BD1C0B" w:rsidRPr="00445F8B">
        <w:rPr>
          <w:sz w:val="28"/>
          <w:szCs w:val="28"/>
        </w:rPr>
        <w:t xml:space="preserve"> плановый период 201</w:t>
      </w:r>
      <w:r w:rsidR="00445F8B" w:rsidRPr="00445F8B">
        <w:rPr>
          <w:sz w:val="28"/>
          <w:szCs w:val="28"/>
        </w:rPr>
        <w:t>9</w:t>
      </w:r>
      <w:r w:rsidR="00BD1C0B" w:rsidRPr="00445F8B">
        <w:rPr>
          <w:sz w:val="28"/>
          <w:szCs w:val="28"/>
        </w:rPr>
        <w:t>-20</w:t>
      </w:r>
      <w:r w:rsidR="00445F8B" w:rsidRPr="00445F8B">
        <w:rPr>
          <w:sz w:val="28"/>
          <w:szCs w:val="28"/>
        </w:rPr>
        <w:t>20</w:t>
      </w:r>
      <w:r w:rsidR="00BD1C0B" w:rsidRPr="00445F8B">
        <w:rPr>
          <w:sz w:val="28"/>
          <w:szCs w:val="28"/>
        </w:rPr>
        <w:t xml:space="preserve"> годов</w:t>
      </w:r>
      <w:r w:rsidR="00445F8B" w:rsidRPr="00445F8B">
        <w:rPr>
          <w:sz w:val="28"/>
          <w:szCs w:val="28"/>
        </w:rPr>
        <w:t xml:space="preserve"> по 1 897 052,00 руб.</w:t>
      </w:r>
      <w:r w:rsidR="00217664" w:rsidRPr="00445F8B">
        <w:rPr>
          <w:sz w:val="28"/>
          <w:szCs w:val="28"/>
        </w:rPr>
        <w:t xml:space="preserve"> </w:t>
      </w:r>
    </w:p>
    <w:p w:rsidR="00C61BCD" w:rsidRPr="00445F8B" w:rsidRDefault="00217664" w:rsidP="008E6FD7">
      <w:pPr>
        <w:ind w:firstLine="851"/>
        <w:jc w:val="both"/>
        <w:rPr>
          <w:sz w:val="28"/>
          <w:szCs w:val="28"/>
        </w:rPr>
      </w:pPr>
      <w:r w:rsidRPr="00445F8B">
        <w:rPr>
          <w:sz w:val="28"/>
          <w:szCs w:val="28"/>
        </w:rPr>
        <w:t xml:space="preserve">По разделу 14 00 </w:t>
      </w:r>
      <w:r w:rsidRPr="00445F8B">
        <w:rPr>
          <w:b/>
          <w:sz w:val="28"/>
          <w:szCs w:val="28"/>
        </w:rPr>
        <w:t xml:space="preserve">«Межбюджетные трансферты общего характера бюджетам субъектов Российской Федерации и муниципальных образований» </w:t>
      </w:r>
      <w:r w:rsidRPr="00445F8B">
        <w:rPr>
          <w:sz w:val="28"/>
          <w:szCs w:val="28"/>
        </w:rPr>
        <w:t xml:space="preserve">также предусмотрены расходы по одному подразделу 14 01 </w:t>
      </w:r>
      <w:r w:rsidRPr="00445F8B">
        <w:rPr>
          <w:b/>
          <w:sz w:val="28"/>
          <w:szCs w:val="28"/>
        </w:rPr>
        <w:t>«Дотации на выравнивание бюджетной обеспеченности субъектов Российской Федерации и муниципальных образований»</w:t>
      </w:r>
      <w:r w:rsidRPr="00445F8B">
        <w:rPr>
          <w:sz w:val="28"/>
          <w:szCs w:val="28"/>
        </w:rPr>
        <w:t xml:space="preserve"> </w:t>
      </w:r>
      <w:r w:rsidR="00BF5D13" w:rsidRPr="00445F8B">
        <w:rPr>
          <w:sz w:val="28"/>
          <w:szCs w:val="28"/>
        </w:rPr>
        <w:t xml:space="preserve">в сумме </w:t>
      </w:r>
      <w:r w:rsidR="00BD1C0B" w:rsidRPr="00445F8B">
        <w:rPr>
          <w:sz w:val="28"/>
          <w:szCs w:val="28"/>
        </w:rPr>
        <w:t>3 6</w:t>
      </w:r>
      <w:r w:rsidR="00445F8B" w:rsidRPr="00445F8B">
        <w:rPr>
          <w:sz w:val="28"/>
          <w:szCs w:val="28"/>
        </w:rPr>
        <w:t>5</w:t>
      </w:r>
      <w:r w:rsidR="00BD1C0B" w:rsidRPr="00445F8B">
        <w:rPr>
          <w:sz w:val="28"/>
          <w:szCs w:val="28"/>
        </w:rPr>
        <w:t>8 </w:t>
      </w:r>
      <w:r w:rsidR="00445F8B" w:rsidRPr="00445F8B">
        <w:rPr>
          <w:sz w:val="28"/>
          <w:szCs w:val="28"/>
        </w:rPr>
        <w:t>155</w:t>
      </w:r>
      <w:r w:rsidR="00BD1C0B" w:rsidRPr="00445F8B">
        <w:rPr>
          <w:sz w:val="28"/>
          <w:szCs w:val="28"/>
        </w:rPr>
        <w:t>,00</w:t>
      </w:r>
      <w:r w:rsidR="00BF5D13" w:rsidRPr="00445F8B">
        <w:rPr>
          <w:sz w:val="28"/>
          <w:szCs w:val="28"/>
        </w:rPr>
        <w:t>руб.</w:t>
      </w:r>
      <w:r w:rsidR="00BD1C0B" w:rsidRPr="00445F8B">
        <w:rPr>
          <w:sz w:val="28"/>
          <w:szCs w:val="28"/>
        </w:rPr>
        <w:t xml:space="preserve"> на 201</w:t>
      </w:r>
      <w:r w:rsidR="00445F8B" w:rsidRPr="00445F8B">
        <w:rPr>
          <w:sz w:val="28"/>
          <w:szCs w:val="28"/>
        </w:rPr>
        <w:t>8</w:t>
      </w:r>
      <w:r w:rsidR="00BD1C0B" w:rsidRPr="00445F8B">
        <w:rPr>
          <w:sz w:val="28"/>
          <w:szCs w:val="28"/>
        </w:rPr>
        <w:t xml:space="preserve"> год, на 201</w:t>
      </w:r>
      <w:r w:rsidR="00445F8B" w:rsidRPr="00445F8B">
        <w:rPr>
          <w:sz w:val="28"/>
          <w:szCs w:val="28"/>
        </w:rPr>
        <w:t>9</w:t>
      </w:r>
      <w:r w:rsidR="00BD1C0B" w:rsidRPr="00445F8B">
        <w:rPr>
          <w:sz w:val="28"/>
          <w:szCs w:val="28"/>
        </w:rPr>
        <w:t xml:space="preserve"> год </w:t>
      </w:r>
      <w:r w:rsidR="00445F8B" w:rsidRPr="00445F8B">
        <w:rPr>
          <w:sz w:val="28"/>
          <w:szCs w:val="28"/>
        </w:rPr>
        <w:t>– 3 182 594,00 руб., на 2020</w:t>
      </w:r>
      <w:r w:rsidR="00BD1C0B" w:rsidRPr="00445F8B">
        <w:rPr>
          <w:sz w:val="28"/>
          <w:szCs w:val="28"/>
        </w:rPr>
        <w:t xml:space="preserve"> год – 2 9</w:t>
      </w:r>
      <w:r w:rsidR="00445F8B" w:rsidRPr="00445F8B">
        <w:rPr>
          <w:sz w:val="28"/>
          <w:szCs w:val="28"/>
        </w:rPr>
        <w:t>26</w:t>
      </w:r>
      <w:r w:rsidR="00BD1C0B" w:rsidRPr="00445F8B">
        <w:rPr>
          <w:sz w:val="28"/>
          <w:szCs w:val="28"/>
        </w:rPr>
        <w:t> </w:t>
      </w:r>
      <w:r w:rsidR="00445F8B" w:rsidRPr="00445F8B">
        <w:rPr>
          <w:sz w:val="28"/>
          <w:szCs w:val="28"/>
        </w:rPr>
        <w:t>524</w:t>
      </w:r>
      <w:r w:rsidR="00BD1C0B" w:rsidRPr="00445F8B">
        <w:rPr>
          <w:sz w:val="28"/>
          <w:szCs w:val="28"/>
        </w:rPr>
        <w:t>,00 руб.</w:t>
      </w:r>
      <w:r w:rsidR="00BF5D13" w:rsidRPr="00445F8B">
        <w:rPr>
          <w:sz w:val="28"/>
          <w:szCs w:val="28"/>
        </w:rPr>
        <w:t xml:space="preserve"> Средства предусмотрены на финансирование муниципальной программы Черемисиновского района Курской области «Повышение эффективности управления финансами</w:t>
      </w:r>
      <w:r w:rsidR="00445F8B" w:rsidRPr="00445F8B">
        <w:rPr>
          <w:sz w:val="28"/>
          <w:szCs w:val="28"/>
        </w:rPr>
        <w:t xml:space="preserve"> на 2017-2021 годы</w:t>
      </w:r>
      <w:r w:rsidR="00BF5D13" w:rsidRPr="00445F8B">
        <w:rPr>
          <w:sz w:val="28"/>
          <w:szCs w:val="28"/>
        </w:rPr>
        <w:t>».</w:t>
      </w:r>
      <w:r w:rsidRPr="00445F8B">
        <w:rPr>
          <w:b/>
          <w:sz w:val="28"/>
          <w:szCs w:val="28"/>
        </w:rPr>
        <w:t xml:space="preserve"> </w:t>
      </w:r>
      <w:r w:rsidR="008E6FD7" w:rsidRPr="00445F8B">
        <w:rPr>
          <w:b/>
          <w:sz w:val="28"/>
          <w:szCs w:val="28"/>
        </w:rPr>
        <w:t xml:space="preserve">  </w:t>
      </w:r>
    </w:p>
    <w:p w:rsidR="007D2D30" w:rsidRPr="00445F8B" w:rsidRDefault="004C5047" w:rsidP="00C111FA">
      <w:pPr>
        <w:ind w:firstLine="851"/>
        <w:jc w:val="both"/>
        <w:rPr>
          <w:sz w:val="28"/>
          <w:szCs w:val="28"/>
        </w:rPr>
      </w:pPr>
      <w:r w:rsidRPr="00445F8B">
        <w:rPr>
          <w:sz w:val="28"/>
          <w:szCs w:val="28"/>
        </w:rPr>
        <w:t xml:space="preserve">  </w:t>
      </w:r>
    </w:p>
    <w:p w:rsidR="002234FA" w:rsidRPr="00445F8B" w:rsidRDefault="007D2D30" w:rsidP="00C111FA">
      <w:pPr>
        <w:ind w:firstLine="851"/>
        <w:jc w:val="both"/>
        <w:rPr>
          <w:b/>
          <w:sz w:val="28"/>
          <w:szCs w:val="28"/>
        </w:rPr>
      </w:pPr>
      <w:r w:rsidRPr="00445F8B">
        <w:rPr>
          <w:b/>
          <w:sz w:val="28"/>
          <w:szCs w:val="28"/>
        </w:rPr>
        <w:t>Выводы</w:t>
      </w:r>
    </w:p>
    <w:p w:rsidR="00ED37D8" w:rsidRPr="00445F8B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45F8B">
        <w:rPr>
          <w:sz w:val="28"/>
          <w:szCs w:val="28"/>
        </w:rPr>
        <w:t xml:space="preserve">Представленный </w:t>
      </w:r>
      <w:r w:rsidR="006E745B" w:rsidRPr="00445F8B">
        <w:rPr>
          <w:sz w:val="28"/>
          <w:szCs w:val="28"/>
        </w:rPr>
        <w:t>п</w:t>
      </w:r>
      <w:r w:rsidRPr="00445F8B">
        <w:rPr>
          <w:sz w:val="28"/>
          <w:szCs w:val="28"/>
        </w:rPr>
        <w:t>роект</w:t>
      </w:r>
      <w:r w:rsidR="006E745B" w:rsidRPr="00445F8B">
        <w:rPr>
          <w:sz w:val="28"/>
          <w:szCs w:val="28"/>
        </w:rPr>
        <w:t xml:space="preserve"> Решения Представительного Собрания Черемисиновского района Курской облас</w:t>
      </w:r>
      <w:bookmarkStart w:id="0" w:name="_GoBack"/>
      <w:bookmarkEnd w:id="0"/>
      <w:r w:rsidR="006E745B" w:rsidRPr="00445F8B">
        <w:rPr>
          <w:sz w:val="28"/>
          <w:szCs w:val="28"/>
        </w:rPr>
        <w:t xml:space="preserve">ти «О бюджете муниципального района «Черемисиновский район» </w:t>
      </w:r>
      <w:r w:rsidR="00BF5D13" w:rsidRPr="00445F8B">
        <w:rPr>
          <w:sz w:val="28"/>
          <w:szCs w:val="28"/>
        </w:rPr>
        <w:t xml:space="preserve">Курской области </w:t>
      </w:r>
      <w:r w:rsidR="006E745B" w:rsidRPr="00445F8B">
        <w:rPr>
          <w:sz w:val="28"/>
          <w:szCs w:val="28"/>
        </w:rPr>
        <w:t>на 201</w:t>
      </w:r>
      <w:r w:rsidR="00445F8B" w:rsidRPr="00445F8B">
        <w:rPr>
          <w:sz w:val="28"/>
          <w:szCs w:val="28"/>
        </w:rPr>
        <w:t>8</w:t>
      </w:r>
      <w:r w:rsidR="006E745B" w:rsidRPr="00445F8B">
        <w:rPr>
          <w:sz w:val="28"/>
          <w:szCs w:val="28"/>
        </w:rPr>
        <w:t xml:space="preserve"> год</w:t>
      </w:r>
      <w:r w:rsidR="00BD1C0B" w:rsidRPr="00445F8B">
        <w:rPr>
          <w:sz w:val="28"/>
          <w:szCs w:val="28"/>
        </w:rPr>
        <w:t xml:space="preserve"> и плановый период </w:t>
      </w:r>
      <w:r w:rsidR="00BD1C0B" w:rsidRPr="00445F8B">
        <w:rPr>
          <w:sz w:val="28"/>
          <w:szCs w:val="28"/>
        </w:rPr>
        <w:lastRenderedPageBreak/>
        <w:t>201</w:t>
      </w:r>
      <w:r w:rsidR="00445F8B" w:rsidRPr="00445F8B">
        <w:rPr>
          <w:sz w:val="28"/>
          <w:szCs w:val="28"/>
        </w:rPr>
        <w:t>9</w:t>
      </w:r>
      <w:r w:rsidR="00BD1C0B" w:rsidRPr="00445F8B">
        <w:rPr>
          <w:sz w:val="28"/>
          <w:szCs w:val="28"/>
        </w:rPr>
        <w:t>-20</w:t>
      </w:r>
      <w:r w:rsidR="00445F8B" w:rsidRPr="00445F8B">
        <w:rPr>
          <w:sz w:val="28"/>
          <w:szCs w:val="28"/>
        </w:rPr>
        <w:t>20</w:t>
      </w:r>
      <w:r w:rsidR="00BD1C0B" w:rsidRPr="00445F8B">
        <w:rPr>
          <w:sz w:val="28"/>
          <w:szCs w:val="28"/>
        </w:rPr>
        <w:t xml:space="preserve"> годов</w:t>
      </w:r>
      <w:r w:rsidR="00BF5D13" w:rsidRPr="00445F8B">
        <w:rPr>
          <w:sz w:val="28"/>
          <w:szCs w:val="28"/>
        </w:rPr>
        <w:t>»</w:t>
      </w:r>
      <w:r w:rsidR="006E745B" w:rsidRPr="00445F8B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445F8B">
        <w:rPr>
          <w:sz w:val="28"/>
          <w:szCs w:val="28"/>
        </w:rPr>
        <w:t>,</w:t>
      </w:r>
      <w:r w:rsidR="006E745B" w:rsidRPr="00445F8B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D37D8" w:rsidRPr="00445F8B">
        <w:rPr>
          <w:sz w:val="28"/>
          <w:szCs w:val="28"/>
        </w:rPr>
        <w:t>Черемисиновского района Курской области.</w:t>
      </w:r>
    </w:p>
    <w:p w:rsidR="00ED37D8" w:rsidRPr="00445F8B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45F8B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445F8B" w:rsidRDefault="00D656B5" w:rsidP="00C111FA">
      <w:pPr>
        <w:rPr>
          <w:sz w:val="28"/>
          <w:szCs w:val="28"/>
        </w:rPr>
      </w:pPr>
    </w:p>
    <w:p w:rsidR="00D656B5" w:rsidRPr="00445F8B" w:rsidRDefault="00D656B5" w:rsidP="00C111FA">
      <w:pPr>
        <w:tabs>
          <w:tab w:val="left" w:pos="6480"/>
        </w:tabs>
        <w:rPr>
          <w:sz w:val="28"/>
          <w:szCs w:val="28"/>
        </w:rPr>
      </w:pPr>
      <w:r w:rsidRPr="00445F8B">
        <w:rPr>
          <w:sz w:val="28"/>
          <w:szCs w:val="28"/>
        </w:rPr>
        <w:t xml:space="preserve">Председатель </w:t>
      </w:r>
      <w:r w:rsidR="001D1A6E" w:rsidRPr="00445F8B">
        <w:rPr>
          <w:sz w:val="28"/>
          <w:szCs w:val="28"/>
        </w:rPr>
        <w:t>Контрольно-счётной палаты</w:t>
      </w:r>
      <w:r w:rsidRPr="00445F8B">
        <w:rPr>
          <w:sz w:val="28"/>
          <w:szCs w:val="28"/>
        </w:rPr>
        <w:tab/>
      </w:r>
    </w:p>
    <w:p w:rsidR="00D656B5" w:rsidRPr="00445F8B" w:rsidRDefault="0034293A" w:rsidP="00C111FA">
      <w:pPr>
        <w:rPr>
          <w:sz w:val="28"/>
          <w:szCs w:val="28"/>
        </w:rPr>
      </w:pPr>
      <w:r w:rsidRPr="00445F8B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445F8B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27" w:rsidRDefault="006C5E27">
      <w:r>
        <w:separator/>
      </w:r>
    </w:p>
  </w:endnote>
  <w:endnote w:type="continuationSeparator" w:id="0">
    <w:p w:rsidR="006C5E27" w:rsidRDefault="006C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27" w:rsidRDefault="006C5E27">
      <w:r>
        <w:separator/>
      </w:r>
    </w:p>
  </w:footnote>
  <w:footnote w:type="continuationSeparator" w:id="0">
    <w:p w:rsidR="006C5E27" w:rsidRDefault="006C5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5E" w:rsidRDefault="0018565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565E" w:rsidRDefault="0018565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5E" w:rsidRDefault="0018565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652B">
      <w:rPr>
        <w:rStyle w:val="a4"/>
        <w:noProof/>
      </w:rPr>
      <w:t>13</w:t>
    </w:r>
    <w:r>
      <w:rPr>
        <w:rStyle w:val="a4"/>
      </w:rPr>
      <w:fldChar w:fldCharType="end"/>
    </w:r>
  </w:p>
  <w:p w:rsidR="0018565E" w:rsidRDefault="0018565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4FC8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2D9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DB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6F37"/>
    <w:rsid w:val="00057451"/>
    <w:rsid w:val="000617FF"/>
    <w:rsid w:val="000618F8"/>
    <w:rsid w:val="000620FD"/>
    <w:rsid w:val="0006224C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61F"/>
    <w:rsid w:val="000927BE"/>
    <w:rsid w:val="0009284E"/>
    <w:rsid w:val="000929B8"/>
    <w:rsid w:val="00093E38"/>
    <w:rsid w:val="000960B6"/>
    <w:rsid w:val="00096E14"/>
    <w:rsid w:val="000A0171"/>
    <w:rsid w:val="000A0898"/>
    <w:rsid w:val="000A10B1"/>
    <w:rsid w:val="000A1620"/>
    <w:rsid w:val="000A1C8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6FE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22E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3C4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CEF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8565E"/>
    <w:rsid w:val="00190C00"/>
    <w:rsid w:val="00193FDF"/>
    <w:rsid w:val="00194CFB"/>
    <w:rsid w:val="00194D7C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0545"/>
    <w:rsid w:val="001C3715"/>
    <w:rsid w:val="001C4724"/>
    <w:rsid w:val="001C4961"/>
    <w:rsid w:val="001C621F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4EDE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465E"/>
    <w:rsid w:val="002975C1"/>
    <w:rsid w:val="002A1B90"/>
    <w:rsid w:val="002A3BB0"/>
    <w:rsid w:val="002A3C25"/>
    <w:rsid w:val="002A3D87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4F77"/>
    <w:rsid w:val="002D5836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D29"/>
    <w:rsid w:val="00304DA5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1BF9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21B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5B45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69D9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D05"/>
    <w:rsid w:val="003B5278"/>
    <w:rsid w:val="003B57EA"/>
    <w:rsid w:val="003B58A7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C5D92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36A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D63"/>
    <w:rsid w:val="003F4E2D"/>
    <w:rsid w:val="003F52A9"/>
    <w:rsid w:val="003F5F69"/>
    <w:rsid w:val="003F60BD"/>
    <w:rsid w:val="0040042D"/>
    <w:rsid w:val="0040098F"/>
    <w:rsid w:val="00401A99"/>
    <w:rsid w:val="00401B36"/>
    <w:rsid w:val="00401F35"/>
    <w:rsid w:val="00402F57"/>
    <w:rsid w:val="00403CE0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16BF"/>
    <w:rsid w:val="00441715"/>
    <w:rsid w:val="004417CB"/>
    <w:rsid w:val="004418DE"/>
    <w:rsid w:val="00441D7F"/>
    <w:rsid w:val="00442645"/>
    <w:rsid w:val="00443FDF"/>
    <w:rsid w:val="00444003"/>
    <w:rsid w:val="00444D15"/>
    <w:rsid w:val="00445F8B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2304"/>
    <w:rsid w:val="004830A6"/>
    <w:rsid w:val="00483897"/>
    <w:rsid w:val="00485BE1"/>
    <w:rsid w:val="00486652"/>
    <w:rsid w:val="0048721A"/>
    <w:rsid w:val="00490DF0"/>
    <w:rsid w:val="00491B19"/>
    <w:rsid w:val="00491E0F"/>
    <w:rsid w:val="00492281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38CD"/>
    <w:rsid w:val="004C3EAF"/>
    <w:rsid w:val="004C5047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1856"/>
    <w:rsid w:val="005224B2"/>
    <w:rsid w:val="00523F44"/>
    <w:rsid w:val="005251B9"/>
    <w:rsid w:val="00526350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5A7C"/>
    <w:rsid w:val="00576A1E"/>
    <w:rsid w:val="00577037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5DFC"/>
    <w:rsid w:val="005966D6"/>
    <w:rsid w:val="0059692A"/>
    <w:rsid w:val="00597393"/>
    <w:rsid w:val="005A091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4F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2398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47DB2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516"/>
    <w:rsid w:val="00663EBB"/>
    <w:rsid w:val="00666629"/>
    <w:rsid w:val="00666695"/>
    <w:rsid w:val="00667124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5E27"/>
    <w:rsid w:val="006C6C71"/>
    <w:rsid w:val="006D083B"/>
    <w:rsid w:val="006D0CA3"/>
    <w:rsid w:val="006D160D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4D7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5DC2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1095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1D21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F0891"/>
    <w:rsid w:val="007F0A40"/>
    <w:rsid w:val="007F0C79"/>
    <w:rsid w:val="007F1D31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4D72"/>
    <w:rsid w:val="008361B3"/>
    <w:rsid w:val="00836C47"/>
    <w:rsid w:val="00837202"/>
    <w:rsid w:val="00837C78"/>
    <w:rsid w:val="008420FA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67C70"/>
    <w:rsid w:val="00870D68"/>
    <w:rsid w:val="008728C6"/>
    <w:rsid w:val="008729EF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FE6"/>
    <w:rsid w:val="008A2B4A"/>
    <w:rsid w:val="008A33F1"/>
    <w:rsid w:val="008A3655"/>
    <w:rsid w:val="008A42B5"/>
    <w:rsid w:val="008A5D0C"/>
    <w:rsid w:val="008A67D3"/>
    <w:rsid w:val="008A67DB"/>
    <w:rsid w:val="008A7DDC"/>
    <w:rsid w:val="008B0E38"/>
    <w:rsid w:val="008B253B"/>
    <w:rsid w:val="008B2728"/>
    <w:rsid w:val="008B3AFD"/>
    <w:rsid w:val="008B70BE"/>
    <w:rsid w:val="008C05FE"/>
    <w:rsid w:val="008C0A2F"/>
    <w:rsid w:val="008C1B2B"/>
    <w:rsid w:val="008C1CA7"/>
    <w:rsid w:val="008C222A"/>
    <w:rsid w:val="008C3A8E"/>
    <w:rsid w:val="008C3E56"/>
    <w:rsid w:val="008C3FC9"/>
    <w:rsid w:val="008C41BC"/>
    <w:rsid w:val="008C5376"/>
    <w:rsid w:val="008C5F43"/>
    <w:rsid w:val="008C65C2"/>
    <w:rsid w:val="008C70D8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D7CAB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F100E"/>
    <w:rsid w:val="008F1C09"/>
    <w:rsid w:val="008F2698"/>
    <w:rsid w:val="008F3CEF"/>
    <w:rsid w:val="008F586F"/>
    <w:rsid w:val="008F609D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5C7C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7574"/>
    <w:rsid w:val="0099118B"/>
    <w:rsid w:val="009911B7"/>
    <w:rsid w:val="0099165D"/>
    <w:rsid w:val="009917B8"/>
    <w:rsid w:val="00993A9F"/>
    <w:rsid w:val="0099487B"/>
    <w:rsid w:val="0099580F"/>
    <w:rsid w:val="00995ED4"/>
    <w:rsid w:val="0099652B"/>
    <w:rsid w:val="00996789"/>
    <w:rsid w:val="009967FE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EDA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245E"/>
    <w:rsid w:val="009F251F"/>
    <w:rsid w:val="009F2A50"/>
    <w:rsid w:val="009F3401"/>
    <w:rsid w:val="009F3D33"/>
    <w:rsid w:val="009F53FA"/>
    <w:rsid w:val="009F5F0B"/>
    <w:rsid w:val="009F698C"/>
    <w:rsid w:val="009F70D8"/>
    <w:rsid w:val="00A00B20"/>
    <w:rsid w:val="00A01C3B"/>
    <w:rsid w:val="00A02E80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256A9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17D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D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B70"/>
    <w:rsid w:val="00AD3C0B"/>
    <w:rsid w:val="00AD3CE9"/>
    <w:rsid w:val="00AD4205"/>
    <w:rsid w:val="00AD56ED"/>
    <w:rsid w:val="00AD587F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051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C1D"/>
    <w:rsid w:val="00B17E46"/>
    <w:rsid w:val="00B17F53"/>
    <w:rsid w:val="00B22B96"/>
    <w:rsid w:val="00B244BC"/>
    <w:rsid w:val="00B2538B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0E1"/>
    <w:rsid w:val="00B76A9B"/>
    <w:rsid w:val="00B77C16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2FBA"/>
    <w:rsid w:val="00BA34DC"/>
    <w:rsid w:val="00BA534D"/>
    <w:rsid w:val="00BA543F"/>
    <w:rsid w:val="00BA5A9D"/>
    <w:rsid w:val="00BA7DD4"/>
    <w:rsid w:val="00BB0225"/>
    <w:rsid w:val="00BB0755"/>
    <w:rsid w:val="00BB1026"/>
    <w:rsid w:val="00BB3185"/>
    <w:rsid w:val="00BB3BBD"/>
    <w:rsid w:val="00BB47C1"/>
    <w:rsid w:val="00BB4EE1"/>
    <w:rsid w:val="00BB52E5"/>
    <w:rsid w:val="00BB558D"/>
    <w:rsid w:val="00BB5E9B"/>
    <w:rsid w:val="00BC0FD0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0B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59D8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85E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5EA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1865"/>
    <w:rsid w:val="00CC226C"/>
    <w:rsid w:val="00CC2BAA"/>
    <w:rsid w:val="00CC3D9C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5A0B"/>
    <w:rsid w:val="00CD609E"/>
    <w:rsid w:val="00CD66EE"/>
    <w:rsid w:val="00CE0D6C"/>
    <w:rsid w:val="00CE1825"/>
    <w:rsid w:val="00CE1B60"/>
    <w:rsid w:val="00CE210E"/>
    <w:rsid w:val="00CE2BD1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88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B71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2A0D"/>
    <w:rsid w:val="00D53FC5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6F03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77F"/>
    <w:rsid w:val="00D903CD"/>
    <w:rsid w:val="00D912CC"/>
    <w:rsid w:val="00D91BEC"/>
    <w:rsid w:val="00D91CC7"/>
    <w:rsid w:val="00D91EFB"/>
    <w:rsid w:val="00D93516"/>
    <w:rsid w:val="00D941B8"/>
    <w:rsid w:val="00D94438"/>
    <w:rsid w:val="00D9614D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454E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945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5879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497E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770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9861FB-B2DE-4A5C-B35C-853AEB10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74139823431161"/>
          <c:y val="5.3249494892275158E-2"/>
          <c:w val="0.59780405631114297"/>
          <c:h val="0.8265986895522952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20120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106175701</c:v>
                </c:pt>
                <c:pt idx="1">
                  <c:v>106053740</c:v>
                </c:pt>
                <c:pt idx="2">
                  <c:v>110869425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20120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#,##0">
                  <c:v>142744490</c:v>
                </c:pt>
                <c:pt idx="1">
                  <c:v>120144728</c:v>
                </c:pt>
                <c:pt idx="2">
                  <c:v>129063505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4907248"/>
        <c:axId val="304907640"/>
        <c:axId val="0"/>
      </c:bar3DChart>
      <c:catAx>
        <c:axId val="30490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4907640"/>
        <c:crosses val="autoZero"/>
        <c:auto val="1"/>
        <c:lblAlgn val="ctr"/>
        <c:lblOffset val="100"/>
        <c:noMultiLvlLbl val="0"/>
      </c:catAx>
      <c:valAx>
        <c:axId val="304907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490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39840118024466"/>
          <c:y val="0.43148800924020819"/>
          <c:w val="0.30639818501919852"/>
          <c:h val="0.14787716142223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81AA-A716-4139-AA21-8574B1D8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13</Pages>
  <Words>4564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30524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16</cp:revision>
  <cp:lastPrinted>2017-11-21T06:36:00Z</cp:lastPrinted>
  <dcterms:created xsi:type="dcterms:W3CDTF">2017-11-15T11:25:00Z</dcterms:created>
  <dcterms:modified xsi:type="dcterms:W3CDTF">2017-11-21T06:45:00Z</dcterms:modified>
</cp:coreProperties>
</file>