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C64" w:rsidRPr="00765C3D" w:rsidRDefault="00AE0C64" w:rsidP="00210883">
      <w:pPr>
        <w:spacing w:after="0" w:line="240" w:lineRule="auto"/>
        <w:jc w:val="center"/>
        <w:rPr>
          <w:rFonts w:ascii="Times New Roman" w:hAnsi="Times New Roman" w:cs="Times New Roman"/>
          <w:b/>
          <w:bCs/>
          <w:sz w:val="28"/>
          <w:szCs w:val="28"/>
        </w:rPr>
      </w:pPr>
      <w:r w:rsidRPr="00765C3D">
        <w:rPr>
          <w:rFonts w:ascii="Times New Roman" w:hAnsi="Times New Roman" w:cs="Times New Roman"/>
          <w:b/>
          <w:bCs/>
          <w:sz w:val="28"/>
          <w:szCs w:val="28"/>
        </w:rPr>
        <w:t>Подпрограмма</w:t>
      </w:r>
      <w:r w:rsidR="00445E59" w:rsidRPr="00445E59">
        <w:rPr>
          <w:rFonts w:ascii="Times New Roman" w:hAnsi="Times New Roman" w:cs="Times New Roman"/>
          <w:b/>
          <w:bCs/>
          <w:sz w:val="28"/>
          <w:szCs w:val="28"/>
        </w:rPr>
        <w:t xml:space="preserve"> 1</w:t>
      </w:r>
      <w:r w:rsidRPr="00765C3D">
        <w:rPr>
          <w:rFonts w:ascii="Times New Roman" w:hAnsi="Times New Roman" w:cs="Times New Roman"/>
          <w:b/>
          <w:bCs/>
          <w:sz w:val="28"/>
          <w:szCs w:val="28"/>
        </w:rPr>
        <w:t xml:space="preserve"> «Создание благоприятных условий для </w:t>
      </w:r>
      <w:r>
        <w:rPr>
          <w:rFonts w:ascii="Times New Roman" w:hAnsi="Times New Roman" w:cs="Times New Roman"/>
          <w:b/>
          <w:bCs/>
          <w:sz w:val="28"/>
          <w:szCs w:val="28"/>
        </w:rPr>
        <w:t>п</w:t>
      </w:r>
      <w:r w:rsidRPr="00765C3D">
        <w:rPr>
          <w:rFonts w:ascii="Times New Roman" w:hAnsi="Times New Roman" w:cs="Times New Roman"/>
          <w:b/>
          <w:bCs/>
          <w:sz w:val="28"/>
          <w:szCs w:val="28"/>
        </w:rPr>
        <w:t>ривлечения инвестиций</w:t>
      </w:r>
      <w:r w:rsidR="00315D12">
        <w:rPr>
          <w:rFonts w:ascii="Times New Roman" w:hAnsi="Times New Roman" w:cs="Times New Roman"/>
          <w:b/>
          <w:bCs/>
          <w:sz w:val="28"/>
          <w:szCs w:val="28"/>
        </w:rPr>
        <w:t xml:space="preserve"> </w:t>
      </w:r>
      <w:r w:rsidRPr="00765C3D">
        <w:rPr>
          <w:rFonts w:ascii="Times New Roman" w:hAnsi="Times New Roman" w:cs="Times New Roman"/>
          <w:b/>
          <w:bCs/>
          <w:sz w:val="28"/>
          <w:szCs w:val="28"/>
        </w:rPr>
        <w:t>в</w:t>
      </w:r>
      <w:r w:rsidR="00315D12">
        <w:rPr>
          <w:rFonts w:ascii="Times New Roman" w:hAnsi="Times New Roman" w:cs="Times New Roman"/>
          <w:b/>
          <w:bCs/>
          <w:sz w:val="28"/>
          <w:szCs w:val="28"/>
        </w:rPr>
        <w:t xml:space="preserve"> </w:t>
      </w:r>
      <w:r w:rsidRPr="00765C3D">
        <w:rPr>
          <w:rFonts w:ascii="Times New Roman" w:hAnsi="Times New Roman" w:cs="Times New Roman"/>
          <w:b/>
          <w:bCs/>
          <w:sz w:val="28"/>
          <w:szCs w:val="28"/>
        </w:rPr>
        <w:t xml:space="preserve"> экономику</w:t>
      </w:r>
      <w:r w:rsidR="00315D12">
        <w:rPr>
          <w:rFonts w:ascii="Times New Roman" w:hAnsi="Times New Roman" w:cs="Times New Roman"/>
          <w:b/>
          <w:bCs/>
          <w:sz w:val="28"/>
          <w:szCs w:val="28"/>
        </w:rPr>
        <w:t xml:space="preserve"> </w:t>
      </w:r>
      <w:r w:rsidR="001C7D9E">
        <w:rPr>
          <w:rFonts w:ascii="Times New Roman" w:hAnsi="Times New Roman" w:cs="Times New Roman"/>
          <w:b/>
          <w:bCs/>
          <w:sz w:val="28"/>
          <w:szCs w:val="28"/>
        </w:rPr>
        <w:t>Черемисиновского района</w:t>
      </w:r>
      <w:r w:rsidRPr="00765C3D">
        <w:rPr>
          <w:rFonts w:ascii="Times New Roman" w:hAnsi="Times New Roman" w:cs="Times New Roman"/>
          <w:b/>
          <w:bCs/>
          <w:sz w:val="28"/>
          <w:szCs w:val="28"/>
        </w:rPr>
        <w:t>»</w:t>
      </w:r>
    </w:p>
    <w:p w:rsidR="00AE0C64" w:rsidRPr="00765C3D" w:rsidRDefault="001C7D9E" w:rsidP="00210883">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муниципальной  </w:t>
      </w:r>
      <w:r w:rsidR="00AE0C64" w:rsidRPr="00765C3D">
        <w:rPr>
          <w:rFonts w:ascii="Times New Roman" w:hAnsi="Times New Roman" w:cs="Times New Roman"/>
          <w:b/>
          <w:bCs/>
          <w:sz w:val="28"/>
          <w:szCs w:val="28"/>
        </w:rPr>
        <w:t xml:space="preserve">программы </w:t>
      </w:r>
      <w:r>
        <w:rPr>
          <w:rFonts w:ascii="Times New Roman" w:hAnsi="Times New Roman" w:cs="Times New Roman"/>
          <w:b/>
          <w:bCs/>
          <w:sz w:val="28"/>
          <w:szCs w:val="28"/>
        </w:rPr>
        <w:t xml:space="preserve">Черемисиновского района </w:t>
      </w:r>
      <w:r w:rsidR="00AE0C64" w:rsidRPr="00765C3D">
        <w:rPr>
          <w:rFonts w:ascii="Times New Roman" w:hAnsi="Times New Roman" w:cs="Times New Roman"/>
          <w:b/>
          <w:bCs/>
          <w:sz w:val="28"/>
          <w:szCs w:val="28"/>
        </w:rPr>
        <w:t xml:space="preserve">Курской области «Развитие экономики </w:t>
      </w:r>
      <w:r>
        <w:rPr>
          <w:rFonts w:ascii="Times New Roman" w:hAnsi="Times New Roman" w:cs="Times New Roman"/>
          <w:b/>
          <w:bCs/>
          <w:sz w:val="28"/>
          <w:szCs w:val="28"/>
        </w:rPr>
        <w:t>Черемисиновского района</w:t>
      </w:r>
      <w:r w:rsidR="00AE0C64" w:rsidRPr="00765C3D">
        <w:rPr>
          <w:rFonts w:ascii="Times New Roman" w:hAnsi="Times New Roman" w:cs="Times New Roman"/>
          <w:b/>
          <w:bCs/>
          <w:sz w:val="28"/>
          <w:szCs w:val="28"/>
        </w:rPr>
        <w:t>»</w:t>
      </w:r>
    </w:p>
    <w:p w:rsidR="00AE0C64" w:rsidRDefault="00AE0C64" w:rsidP="00210883">
      <w:pPr>
        <w:spacing w:after="0" w:line="240" w:lineRule="atLeast"/>
        <w:jc w:val="center"/>
        <w:rPr>
          <w:rFonts w:ascii="Times New Roman" w:hAnsi="Times New Roman" w:cs="Times New Roman"/>
          <w:sz w:val="28"/>
          <w:szCs w:val="28"/>
        </w:rPr>
      </w:pPr>
    </w:p>
    <w:p w:rsidR="00AE0C64" w:rsidRPr="00765C3D" w:rsidRDefault="00AE0C64" w:rsidP="00210883">
      <w:pPr>
        <w:spacing w:after="0" w:line="240" w:lineRule="atLeast"/>
        <w:jc w:val="center"/>
        <w:rPr>
          <w:rFonts w:ascii="Times New Roman" w:hAnsi="Times New Roman" w:cs="Times New Roman"/>
          <w:sz w:val="28"/>
          <w:szCs w:val="28"/>
        </w:rPr>
      </w:pPr>
    </w:p>
    <w:p w:rsidR="00AE0C64" w:rsidRPr="00765C3D" w:rsidRDefault="00AE0C64" w:rsidP="00210883">
      <w:pPr>
        <w:spacing w:after="0" w:line="240" w:lineRule="atLeast"/>
        <w:jc w:val="center"/>
        <w:rPr>
          <w:rFonts w:ascii="Times New Roman" w:hAnsi="Times New Roman" w:cs="Times New Roman"/>
          <w:sz w:val="28"/>
          <w:szCs w:val="28"/>
        </w:rPr>
      </w:pPr>
      <w:r w:rsidRPr="00765C3D">
        <w:rPr>
          <w:rFonts w:ascii="Times New Roman" w:hAnsi="Times New Roman" w:cs="Times New Roman"/>
          <w:sz w:val="28"/>
          <w:szCs w:val="28"/>
        </w:rPr>
        <w:t xml:space="preserve">ПАСПОРТ </w:t>
      </w:r>
    </w:p>
    <w:p w:rsidR="00AE0C64" w:rsidRPr="00765C3D" w:rsidRDefault="00AE0C64" w:rsidP="00210883">
      <w:pPr>
        <w:spacing w:after="0" w:line="240" w:lineRule="atLeast"/>
        <w:jc w:val="center"/>
        <w:rPr>
          <w:rFonts w:ascii="Times New Roman" w:hAnsi="Times New Roman" w:cs="Times New Roman"/>
          <w:sz w:val="28"/>
          <w:szCs w:val="28"/>
        </w:rPr>
      </w:pPr>
      <w:r w:rsidRPr="00765C3D">
        <w:rPr>
          <w:rFonts w:ascii="Times New Roman" w:hAnsi="Times New Roman" w:cs="Times New Roman"/>
          <w:sz w:val="28"/>
          <w:szCs w:val="28"/>
        </w:rPr>
        <w:t>подпрограммы  «Создание благоприятных условий для привлечения инвестиций в экономику</w:t>
      </w:r>
      <w:r w:rsidR="001C118F" w:rsidRPr="001C118F">
        <w:rPr>
          <w:rFonts w:ascii="Times New Roman" w:hAnsi="Times New Roman" w:cs="Times New Roman"/>
          <w:sz w:val="28"/>
          <w:szCs w:val="28"/>
        </w:rPr>
        <w:t xml:space="preserve"> </w:t>
      </w:r>
      <w:r w:rsidR="001C7D9E">
        <w:rPr>
          <w:rFonts w:ascii="Times New Roman" w:hAnsi="Times New Roman" w:cs="Times New Roman"/>
          <w:sz w:val="28"/>
          <w:szCs w:val="28"/>
        </w:rPr>
        <w:t>Черемисиновского района</w:t>
      </w:r>
      <w:r w:rsidRPr="00765C3D">
        <w:rPr>
          <w:rFonts w:ascii="Times New Roman" w:hAnsi="Times New Roman" w:cs="Times New Roman"/>
          <w:sz w:val="28"/>
          <w:szCs w:val="28"/>
        </w:rPr>
        <w:t>»</w:t>
      </w:r>
    </w:p>
    <w:p w:rsidR="00AE0C64" w:rsidRPr="00765C3D" w:rsidRDefault="00AE0C64" w:rsidP="00AF7461">
      <w:pPr>
        <w:spacing w:after="0" w:line="240" w:lineRule="atLeast"/>
        <w:jc w:val="center"/>
        <w:rPr>
          <w:rFonts w:ascii="Times New Roman" w:hAnsi="Times New Roman" w:cs="Times New Roman"/>
          <w:sz w:val="28"/>
          <w:szCs w:val="28"/>
        </w:rPr>
      </w:pPr>
    </w:p>
    <w:tbl>
      <w:tblPr>
        <w:tblW w:w="4834" w:type="pct"/>
        <w:tblInd w:w="-106" w:type="dxa"/>
        <w:tblLayout w:type="fixed"/>
        <w:tblLook w:val="01E0"/>
      </w:tblPr>
      <w:tblGrid>
        <w:gridCol w:w="2682"/>
        <w:gridCol w:w="367"/>
        <w:gridCol w:w="5930"/>
      </w:tblGrid>
      <w:tr w:rsidR="00AE0C64" w:rsidRPr="00765C3D">
        <w:tc>
          <w:tcPr>
            <w:tcW w:w="2682" w:type="dxa"/>
          </w:tcPr>
          <w:p w:rsidR="00AE0C64" w:rsidRPr="00765C3D" w:rsidRDefault="00AE0C64" w:rsidP="00334B4B">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Ответственный исполнитель подпрограммы</w:t>
            </w:r>
          </w:p>
        </w:tc>
        <w:tc>
          <w:tcPr>
            <w:tcW w:w="367" w:type="dxa"/>
          </w:tcPr>
          <w:p w:rsidR="00AE0C64" w:rsidRPr="00765C3D" w:rsidRDefault="00AE0C64" w:rsidP="00945C7E">
            <w:pPr>
              <w:spacing w:after="0" w:line="240" w:lineRule="atLeast"/>
              <w:jc w:val="center"/>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AE0C64" w:rsidRPr="00765C3D" w:rsidRDefault="001C7D9E" w:rsidP="001C7D9E">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Отдел экономического развития Администрации Черемисиновского района</w:t>
            </w:r>
          </w:p>
        </w:tc>
      </w:tr>
      <w:tr w:rsidR="00AE0C64" w:rsidRPr="00765C3D">
        <w:tc>
          <w:tcPr>
            <w:tcW w:w="2682" w:type="dxa"/>
          </w:tcPr>
          <w:p w:rsidR="00AE0C64" w:rsidRPr="00765C3D" w:rsidRDefault="00AE0C64" w:rsidP="00210883">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 xml:space="preserve">Участники </w:t>
            </w:r>
          </w:p>
        </w:tc>
        <w:tc>
          <w:tcPr>
            <w:tcW w:w="367" w:type="dxa"/>
          </w:tcPr>
          <w:p w:rsidR="00AE0C64" w:rsidRPr="00765C3D" w:rsidRDefault="00AE0C64" w:rsidP="00945C7E">
            <w:pPr>
              <w:pStyle w:val="ConsPlusNonformat"/>
              <w:jc w:val="center"/>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1B44C7" w:rsidRDefault="001A5F10" w:rsidP="001B44C7">
            <w:pPr>
              <w:rPr>
                <w:rFonts w:ascii="Times New Roman" w:hAnsi="Times New Roman" w:cs="Times New Roman"/>
              </w:rPr>
            </w:pPr>
            <w:r w:rsidRPr="001A5F10">
              <w:rPr>
                <w:rFonts w:ascii="Times New Roman" w:hAnsi="Times New Roman" w:cs="Times New Roman"/>
              </w:rPr>
              <w:t>Администрация Черемисиновского района Курской области</w:t>
            </w:r>
            <w:r w:rsidR="001B44C7">
              <w:rPr>
                <w:rFonts w:ascii="Times New Roman" w:hAnsi="Times New Roman" w:cs="Times New Roman"/>
              </w:rPr>
              <w:t>;</w:t>
            </w:r>
          </w:p>
          <w:p w:rsidR="001A5F10" w:rsidRPr="00B80021" w:rsidRDefault="001B44C7" w:rsidP="001A5F10">
            <w:pPr>
              <w:rPr>
                <w:rFonts w:ascii="Times New Roman" w:hAnsi="Times New Roman" w:cs="Times New Roman"/>
              </w:rPr>
            </w:pPr>
            <w:r w:rsidRPr="001B44C7">
              <w:rPr>
                <w:rFonts w:ascii="Times New Roman" w:hAnsi="Times New Roman" w:cs="Times New Roman"/>
              </w:rPr>
              <w:t>управлени</w:t>
            </w:r>
            <w:r w:rsidR="00EE5C64">
              <w:rPr>
                <w:rFonts w:ascii="Times New Roman" w:hAnsi="Times New Roman" w:cs="Times New Roman"/>
              </w:rPr>
              <w:t>е</w:t>
            </w:r>
            <w:r w:rsidRPr="001B44C7">
              <w:rPr>
                <w:rFonts w:ascii="Times New Roman" w:hAnsi="Times New Roman" w:cs="Times New Roman"/>
              </w:rPr>
              <w:t xml:space="preserve"> строительства, архитектуры, промышленности ТЭК, ЖКХ, связи, транспорта, ГО ЧС  Администрации Черемисиновского района</w:t>
            </w:r>
            <w:r>
              <w:rPr>
                <w:rFonts w:ascii="Times New Roman" w:hAnsi="Times New Roman" w:cs="Times New Roman"/>
              </w:rPr>
              <w:t>;</w:t>
            </w:r>
          </w:p>
          <w:p w:rsidR="001A5F10" w:rsidRPr="001A5F10" w:rsidRDefault="001A5F10" w:rsidP="001A5F10">
            <w:pPr>
              <w:rPr>
                <w:rFonts w:ascii="Times New Roman" w:hAnsi="Times New Roman" w:cs="Times New Roman"/>
              </w:rPr>
            </w:pPr>
            <w:r w:rsidRPr="001A5F10">
              <w:rPr>
                <w:rFonts w:ascii="Times New Roman" w:hAnsi="Times New Roman" w:cs="Times New Roman"/>
              </w:rPr>
              <w:t>отдел аграрной политики</w:t>
            </w:r>
            <w:r w:rsidR="001B44C7">
              <w:rPr>
                <w:rFonts w:ascii="Times New Roman" w:hAnsi="Times New Roman" w:cs="Times New Roman"/>
              </w:rPr>
              <w:t>;</w:t>
            </w:r>
          </w:p>
          <w:p w:rsidR="001A5F10" w:rsidRPr="001A5F10" w:rsidRDefault="001A5F10" w:rsidP="001A5F10">
            <w:pPr>
              <w:rPr>
                <w:rFonts w:ascii="Times New Roman" w:hAnsi="Times New Roman" w:cs="Times New Roman"/>
              </w:rPr>
            </w:pPr>
            <w:r w:rsidRPr="001A5F10">
              <w:rPr>
                <w:rFonts w:ascii="Times New Roman" w:hAnsi="Times New Roman" w:cs="Times New Roman"/>
              </w:rPr>
              <w:t>отдел муниципального имущества и земельных правоотношений Администрации Черемисиновского района</w:t>
            </w:r>
            <w:r w:rsidR="001B44C7">
              <w:rPr>
                <w:rFonts w:ascii="Times New Roman" w:hAnsi="Times New Roman" w:cs="Times New Roman"/>
              </w:rPr>
              <w:t>.</w:t>
            </w:r>
            <w:r w:rsidRPr="001A5F10">
              <w:rPr>
                <w:rFonts w:ascii="Times New Roman" w:hAnsi="Times New Roman" w:cs="Times New Roman"/>
              </w:rPr>
              <w:t xml:space="preserve"> </w:t>
            </w:r>
          </w:p>
          <w:p w:rsidR="00AE0C64" w:rsidRPr="00765C3D" w:rsidRDefault="00AE0C64" w:rsidP="00E27169">
            <w:pPr>
              <w:rPr>
                <w:rFonts w:ascii="Times New Roman" w:hAnsi="Times New Roman" w:cs="Times New Roman"/>
                <w:sz w:val="24"/>
                <w:szCs w:val="24"/>
              </w:rPr>
            </w:pPr>
          </w:p>
        </w:tc>
      </w:tr>
      <w:tr w:rsidR="00AE0C64" w:rsidRPr="00765C3D">
        <w:tc>
          <w:tcPr>
            <w:tcW w:w="2682" w:type="dxa"/>
            <w:vAlign w:val="center"/>
          </w:tcPr>
          <w:p w:rsidR="00AE0C64" w:rsidRPr="00765C3D"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Программно-целевые инструменты подпрограммы</w:t>
            </w:r>
          </w:p>
        </w:tc>
        <w:tc>
          <w:tcPr>
            <w:tcW w:w="367" w:type="dxa"/>
          </w:tcPr>
          <w:p w:rsidR="00AE0C64" w:rsidRPr="00765C3D" w:rsidRDefault="00AE0C64" w:rsidP="00945C7E">
            <w:pPr>
              <w:spacing w:after="0" w:line="240" w:lineRule="atLeast"/>
              <w:jc w:val="center"/>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AE0C64" w:rsidRPr="00765C3D" w:rsidRDefault="00AE0C64" w:rsidP="00E704B7">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О</w:t>
            </w:r>
            <w:r w:rsidRPr="00765C3D">
              <w:rPr>
                <w:rFonts w:ascii="Times New Roman" w:hAnsi="Times New Roman" w:cs="Times New Roman"/>
                <w:sz w:val="24"/>
                <w:szCs w:val="24"/>
              </w:rPr>
              <w:t>тсутствуют</w:t>
            </w:r>
          </w:p>
        </w:tc>
      </w:tr>
      <w:tr w:rsidR="00AE0C64" w:rsidRPr="00765C3D">
        <w:tc>
          <w:tcPr>
            <w:tcW w:w="2682" w:type="dxa"/>
          </w:tcPr>
          <w:p w:rsidR="00AE0C64" w:rsidRPr="00765C3D" w:rsidRDefault="00AE0C64" w:rsidP="00210883">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Цель подпрограммы</w:t>
            </w:r>
          </w:p>
        </w:tc>
        <w:tc>
          <w:tcPr>
            <w:tcW w:w="367" w:type="dxa"/>
          </w:tcPr>
          <w:p w:rsidR="00AE0C64" w:rsidRPr="00765C3D" w:rsidRDefault="00AE0C64" w:rsidP="00945C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AE0C64" w:rsidRPr="00765C3D" w:rsidRDefault="00AE0C64" w:rsidP="00A3595B">
            <w:pPr>
              <w:spacing w:after="0" w:line="240" w:lineRule="auto"/>
              <w:jc w:val="both"/>
              <w:rPr>
                <w:rFonts w:ascii="Times New Roman" w:eastAsia="MS Mincho" w:hAnsi="Times New Roman"/>
                <w:color w:val="000000"/>
                <w:sz w:val="24"/>
                <w:szCs w:val="24"/>
              </w:rPr>
            </w:pPr>
            <w:r w:rsidRPr="00765C3D">
              <w:rPr>
                <w:rFonts w:ascii="Times New Roman" w:hAnsi="Times New Roman" w:cs="Times New Roman"/>
                <w:sz w:val="24"/>
                <w:szCs w:val="24"/>
              </w:rPr>
              <w:t>создание благоприятных условий для привлечения инвестиций в экономику</w:t>
            </w:r>
            <w:r w:rsidR="001A5F10" w:rsidRPr="001A5F10">
              <w:rPr>
                <w:rFonts w:ascii="Times New Roman" w:hAnsi="Times New Roman" w:cs="Times New Roman"/>
                <w:sz w:val="24"/>
                <w:szCs w:val="24"/>
              </w:rPr>
              <w:t xml:space="preserve"> </w:t>
            </w:r>
            <w:r w:rsidR="001C7D9E">
              <w:rPr>
                <w:rFonts w:ascii="Times New Roman" w:hAnsi="Times New Roman" w:cs="Times New Roman"/>
                <w:sz w:val="24"/>
                <w:szCs w:val="24"/>
              </w:rPr>
              <w:t>Черемисиновского района</w:t>
            </w:r>
            <w:r w:rsidRPr="00765C3D">
              <w:rPr>
                <w:rFonts w:ascii="Times New Roman" w:hAnsi="Times New Roman" w:cs="Times New Roman"/>
                <w:sz w:val="24"/>
                <w:szCs w:val="24"/>
              </w:rPr>
              <w:t xml:space="preserve"> и формирование благоприятного инвестиционного климата</w:t>
            </w:r>
          </w:p>
        </w:tc>
      </w:tr>
      <w:tr w:rsidR="00AE0C64" w:rsidRPr="00765C3D">
        <w:tc>
          <w:tcPr>
            <w:tcW w:w="2682" w:type="dxa"/>
          </w:tcPr>
          <w:p w:rsidR="00AE0C64" w:rsidRPr="00765C3D" w:rsidRDefault="00AE0C64" w:rsidP="00210883">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Задачи подпрограммы</w:t>
            </w:r>
          </w:p>
        </w:tc>
        <w:tc>
          <w:tcPr>
            <w:tcW w:w="367" w:type="dxa"/>
          </w:tcPr>
          <w:p w:rsidR="00AE0C64" w:rsidRPr="00765C3D" w:rsidRDefault="00AE0C64" w:rsidP="00945C7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AE0C64" w:rsidRPr="00765C3D" w:rsidRDefault="00AE0C64" w:rsidP="00E704B7">
            <w:pPr>
              <w:pStyle w:val="ConsPlusCell"/>
              <w:widowControl/>
              <w:jc w:val="both"/>
              <w:rPr>
                <w:rFonts w:ascii="Times New Roman" w:hAnsi="Times New Roman" w:cs="Times New Roman"/>
                <w:sz w:val="24"/>
                <w:szCs w:val="24"/>
              </w:rPr>
            </w:pPr>
            <w:r>
              <w:rPr>
                <w:rFonts w:ascii="Times New Roman" w:hAnsi="Times New Roman" w:cs="Times New Roman"/>
                <w:sz w:val="24"/>
                <w:szCs w:val="24"/>
              </w:rPr>
              <w:t>д</w:t>
            </w:r>
            <w:r w:rsidRPr="00765C3D">
              <w:rPr>
                <w:rFonts w:ascii="Times New Roman" w:hAnsi="Times New Roman" w:cs="Times New Roman"/>
                <w:sz w:val="24"/>
                <w:szCs w:val="24"/>
              </w:rPr>
              <w:t>ля достижения поставленной цели в рамках подпрограммы будут решаться следующие основные задачи:</w:t>
            </w:r>
          </w:p>
          <w:p w:rsidR="00AE0C64" w:rsidRPr="00765C3D" w:rsidRDefault="00AE0C64" w:rsidP="00E704B7">
            <w:pPr>
              <w:tabs>
                <w:tab w:val="left" w:pos="312"/>
              </w:tabs>
              <w:spacing w:after="0" w:line="240" w:lineRule="atLeast"/>
              <w:jc w:val="both"/>
              <w:rPr>
                <w:rFonts w:ascii="Times New Roman" w:hAnsi="Times New Roman" w:cs="Times New Roman"/>
                <w:sz w:val="24"/>
                <w:szCs w:val="24"/>
              </w:rPr>
            </w:pPr>
            <w:r w:rsidRPr="00765C3D">
              <w:rPr>
                <w:rFonts w:ascii="Times New Roman" w:hAnsi="Times New Roman" w:cs="Times New Roman"/>
                <w:sz w:val="24"/>
                <w:szCs w:val="24"/>
              </w:rPr>
              <w:t>1. Создание благоприятной для инвестиций административной среды.</w:t>
            </w:r>
          </w:p>
          <w:p w:rsidR="00AE0C64" w:rsidRPr="00765C3D" w:rsidRDefault="00E651B9" w:rsidP="00E704B7">
            <w:pPr>
              <w:tabs>
                <w:tab w:val="left" w:pos="312"/>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w:t>
            </w:r>
            <w:r w:rsidR="00AE0C64" w:rsidRPr="00765C3D">
              <w:rPr>
                <w:rFonts w:ascii="Times New Roman" w:hAnsi="Times New Roman" w:cs="Times New Roman"/>
                <w:sz w:val="24"/>
                <w:szCs w:val="24"/>
              </w:rPr>
              <w:t>. Создание подготовленной инфраструктуры для инвестиций.</w:t>
            </w:r>
          </w:p>
          <w:p w:rsidR="00AE0C64" w:rsidRPr="00765C3D" w:rsidRDefault="00E651B9" w:rsidP="00412F84">
            <w:pPr>
              <w:tabs>
                <w:tab w:val="left" w:pos="-3"/>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3</w:t>
            </w:r>
            <w:r w:rsidR="00AE0C64" w:rsidRPr="00765C3D">
              <w:rPr>
                <w:rFonts w:ascii="Times New Roman" w:hAnsi="Times New Roman" w:cs="Times New Roman"/>
                <w:sz w:val="24"/>
                <w:szCs w:val="24"/>
              </w:rPr>
              <w:t>. Формирование позитивного инвестиционного имиджа.</w:t>
            </w:r>
          </w:p>
          <w:p w:rsidR="00AE0C64" w:rsidRPr="00765C3D" w:rsidRDefault="00E651B9" w:rsidP="00B940A8">
            <w:pPr>
              <w:tabs>
                <w:tab w:val="left" w:pos="312"/>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4</w:t>
            </w:r>
            <w:r w:rsidR="00AE0C64" w:rsidRPr="00765C3D">
              <w:rPr>
                <w:rFonts w:ascii="Times New Roman" w:hAnsi="Times New Roman" w:cs="Times New Roman"/>
                <w:sz w:val="24"/>
                <w:szCs w:val="24"/>
              </w:rPr>
              <w:t>.  Информационное обеспечение инвестиционной деятельности</w:t>
            </w:r>
          </w:p>
        </w:tc>
      </w:tr>
      <w:tr w:rsidR="00AE0C64" w:rsidRPr="00765C3D">
        <w:tc>
          <w:tcPr>
            <w:tcW w:w="2682" w:type="dxa"/>
          </w:tcPr>
          <w:p w:rsidR="00AE0C64" w:rsidRPr="00765C3D" w:rsidRDefault="00AE0C64" w:rsidP="00210883">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Целевые индикаторы и показатели подпрограммы</w:t>
            </w:r>
          </w:p>
        </w:tc>
        <w:tc>
          <w:tcPr>
            <w:tcW w:w="367" w:type="dxa"/>
          </w:tcPr>
          <w:p w:rsidR="00AE0C64" w:rsidRPr="00765C3D" w:rsidRDefault="00AE0C64" w:rsidP="00945C7E">
            <w:pPr>
              <w:tabs>
                <w:tab w:val="left" w:pos="851"/>
              </w:tabs>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AE0C64" w:rsidRPr="00765C3D" w:rsidRDefault="00AE0C64" w:rsidP="00FC5DBA">
            <w:pPr>
              <w:tabs>
                <w:tab w:val="left" w:pos="851"/>
              </w:tabs>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о</w:t>
            </w:r>
            <w:r w:rsidRPr="00765C3D">
              <w:rPr>
                <w:rFonts w:ascii="Times New Roman" w:hAnsi="Times New Roman" w:cs="Times New Roman"/>
                <w:sz w:val="24"/>
                <w:szCs w:val="24"/>
              </w:rPr>
              <w:t>бъем инвестиций в основной капитал, мл</w:t>
            </w:r>
            <w:r w:rsidR="00E651B9">
              <w:rPr>
                <w:rFonts w:ascii="Times New Roman" w:hAnsi="Times New Roman" w:cs="Times New Roman"/>
                <w:sz w:val="24"/>
                <w:szCs w:val="24"/>
              </w:rPr>
              <w:t>н</w:t>
            </w:r>
            <w:r w:rsidRPr="00765C3D">
              <w:rPr>
                <w:rFonts w:ascii="Times New Roman" w:hAnsi="Times New Roman" w:cs="Times New Roman"/>
                <w:sz w:val="24"/>
                <w:szCs w:val="24"/>
              </w:rPr>
              <w:t>. рублей, ежегодно;</w:t>
            </w:r>
          </w:p>
          <w:p w:rsidR="00AE0C64" w:rsidRPr="00765C3D" w:rsidRDefault="00AE0C64" w:rsidP="00FC5DBA">
            <w:pPr>
              <w:tabs>
                <w:tab w:val="left" w:pos="851"/>
              </w:tabs>
              <w:autoSpaceDE w:val="0"/>
              <w:autoSpaceDN w:val="0"/>
              <w:adjustRightInd w:val="0"/>
              <w:spacing w:after="0" w:line="240" w:lineRule="auto"/>
              <w:jc w:val="both"/>
              <w:outlineLvl w:val="0"/>
              <w:rPr>
                <w:rFonts w:ascii="Times New Roman" w:hAnsi="Times New Roman" w:cs="Times New Roman"/>
                <w:sz w:val="24"/>
                <w:szCs w:val="24"/>
              </w:rPr>
            </w:pPr>
            <w:r w:rsidRPr="00765C3D">
              <w:rPr>
                <w:rFonts w:ascii="Times New Roman" w:hAnsi="Times New Roman" w:cs="Times New Roman"/>
                <w:sz w:val="24"/>
                <w:szCs w:val="24"/>
              </w:rPr>
              <w:t>объем инвестиций в основной капитал на душу населения, тыс. рублей, ежегодно;</w:t>
            </w:r>
          </w:p>
          <w:p w:rsidR="00AE0C64" w:rsidRPr="00765C3D" w:rsidRDefault="00AE0C64" w:rsidP="00FC5DBA">
            <w:pPr>
              <w:autoSpaceDE w:val="0"/>
              <w:autoSpaceDN w:val="0"/>
              <w:adjustRightInd w:val="0"/>
              <w:spacing w:after="0" w:line="240" w:lineRule="auto"/>
              <w:jc w:val="both"/>
              <w:rPr>
                <w:rFonts w:ascii="Times New Roman" w:hAnsi="Times New Roman" w:cs="Times New Roman"/>
                <w:sz w:val="24"/>
                <w:szCs w:val="24"/>
              </w:rPr>
            </w:pPr>
          </w:p>
        </w:tc>
      </w:tr>
      <w:tr w:rsidR="00AE0C64" w:rsidRPr="00765C3D">
        <w:trPr>
          <w:trHeight w:val="840"/>
        </w:trPr>
        <w:tc>
          <w:tcPr>
            <w:tcW w:w="2682" w:type="dxa"/>
          </w:tcPr>
          <w:p w:rsidR="00AE0C64" w:rsidRPr="00765C3D" w:rsidRDefault="00AE0C64" w:rsidP="00210883">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lastRenderedPageBreak/>
              <w:t>Этапы и сроки реализации подпрограммы</w:t>
            </w:r>
          </w:p>
        </w:tc>
        <w:tc>
          <w:tcPr>
            <w:tcW w:w="367" w:type="dxa"/>
          </w:tcPr>
          <w:p w:rsidR="00AE0C64" w:rsidRPr="00765C3D" w:rsidRDefault="00AE0C64" w:rsidP="00945C7E">
            <w:pPr>
              <w:jc w:val="center"/>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AE0C64" w:rsidRPr="00765C3D" w:rsidRDefault="00AE0C64" w:rsidP="004C1110">
            <w:pPr>
              <w:jc w:val="both"/>
              <w:rPr>
                <w:rFonts w:ascii="Times New Roman" w:hAnsi="Times New Roman" w:cs="Times New Roman"/>
                <w:sz w:val="24"/>
                <w:szCs w:val="24"/>
              </w:rPr>
            </w:pPr>
            <w:r w:rsidRPr="00765C3D">
              <w:rPr>
                <w:rFonts w:ascii="Times New Roman" w:hAnsi="Times New Roman" w:cs="Times New Roman"/>
                <w:sz w:val="24"/>
                <w:szCs w:val="24"/>
              </w:rPr>
              <w:t>201</w:t>
            </w:r>
            <w:r w:rsidRPr="00765C3D">
              <w:rPr>
                <w:rFonts w:ascii="Times New Roman" w:hAnsi="Times New Roman" w:cs="Times New Roman"/>
                <w:sz w:val="24"/>
                <w:szCs w:val="24"/>
                <w:lang w:val="en-US"/>
              </w:rPr>
              <w:t>4</w:t>
            </w:r>
            <w:r w:rsidRPr="00765C3D">
              <w:rPr>
                <w:rFonts w:ascii="Times New Roman" w:hAnsi="Times New Roman" w:cs="Times New Roman"/>
                <w:sz w:val="24"/>
                <w:szCs w:val="24"/>
              </w:rPr>
              <w:t>-2020 годы</w:t>
            </w:r>
            <w:r>
              <w:rPr>
                <w:rFonts w:ascii="Times New Roman" w:hAnsi="Times New Roman" w:cs="Times New Roman"/>
                <w:sz w:val="24"/>
                <w:szCs w:val="24"/>
              </w:rPr>
              <w:t>,</w:t>
            </w:r>
            <w:r w:rsidRPr="00765C3D">
              <w:rPr>
                <w:rFonts w:ascii="Times New Roman" w:hAnsi="Times New Roman" w:cs="Times New Roman"/>
                <w:sz w:val="24"/>
                <w:szCs w:val="24"/>
              </w:rPr>
              <w:t xml:space="preserve"> в один этап</w:t>
            </w:r>
          </w:p>
          <w:p w:rsidR="00AE0C64" w:rsidRPr="00765C3D" w:rsidRDefault="00AE0C64" w:rsidP="004C1110">
            <w:pPr>
              <w:suppressAutoHyphens/>
              <w:spacing w:after="0" w:line="240" w:lineRule="auto"/>
              <w:ind w:left="72"/>
              <w:jc w:val="both"/>
              <w:rPr>
                <w:rFonts w:ascii="Times New Roman" w:hAnsi="Times New Roman" w:cs="Times New Roman"/>
                <w:color w:val="000000"/>
                <w:sz w:val="24"/>
                <w:szCs w:val="24"/>
              </w:rPr>
            </w:pPr>
          </w:p>
        </w:tc>
      </w:tr>
      <w:tr w:rsidR="00AE0C64" w:rsidRPr="00765C3D">
        <w:tc>
          <w:tcPr>
            <w:tcW w:w="2682" w:type="dxa"/>
          </w:tcPr>
          <w:p w:rsidR="00B80021"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 xml:space="preserve">Объемы </w:t>
            </w:r>
            <w:r w:rsidR="00B80021">
              <w:rPr>
                <w:rFonts w:ascii="Times New Roman" w:hAnsi="Times New Roman" w:cs="Times New Roman"/>
                <w:sz w:val="24"/>
                <w:szCs w:val="24"/>
              </w:rPr>
              <w:t>общего финансирования</w:t>
            </w:r>
          </w:p>
          <w:p w:rsidR="00AE0C64" w:rsidRPr="00765C3D"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подпрограммы</w:t>
            </w:r>
          </w:p>
          <w:p w:rsidR="00AE0C64" w:rsidRPr="00765C3D" w:rsidRDefault="00AE0C64" w:rsidP="00AF7461">
            <w:pPr>
              <w:spacing w:after="0" w:line="240" w:lineRule="atLeast"/>
              <w:rPr>
                <w:rFonts w:ascii="Times New Roman" w:hAnsi="Times New Roman" w:cs="Times New Roman"/>
                <w:sz w:val="24"/>
                <w:szCs w:val="24"/>
              </w:rPr>
            </w:pPr>
          </w:p>
        </w:tc>
        <w:tc>
          <w:tcPr>
            <w:tcW w:w="367" w:type="dxa"/>
          </w:tcPr>
          <w:p w:rsidR="00AE0C64" w:rsidRPr="00765C3D" w:rsidRDefault="00AE0C64" w:rsidP="00AF7461">
            <w:pPr>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A3595B" w:rsidRPr="00B931D5" w:rsidRDefault="00AE0C64" w:rsidP="00AF7461">
            <w:pPr>
              <w:spacing w:after="0" w:line="240" w:lineRule="atLeast"/>
              <w:rPr>
                <w:rFonts w:ascii="Times New Roman" w:hAnsi="Times New Roman" w:cs="Times New Roman"/>
                <w:sz w:val="24"/>
                <w:szCs w:val="24"/>
              </w:rPr>
            </w:pPr>
            <w:r>
              <w:rPr>
                <w:rFonts w:ascii="Times New Roman" w:hAnsi="Times New Roman" w:cs="Times New Roman"/>
                <w:sz w:val="24"/>
                <w:szCs w:val="24"/>
              </w:rPr>
              <w:t>о</w:t>
            </w:r>
            <w:r w:rsidRPr="00765C3D">
              <w:rPr>
                <w:rFonts w:ascii="Times New Roman" w:hAnsi="Times New Roman" w:cs="Times New Roman"/>
                <w:sz w:val="24"/>
                <w:szCs w:val="24"/>
              </w:rPr>
              <w:t>бъем финансирования</w:t>
            </w:r>
            <w:r w:rsidR="00B80021">
              <w:rPr>
                <w:rFonts w:ascii="Times New Roman" w:hAnsi="Times New Roman" w:cs="Times New Roman"/>
                <w:sz w:val="24"/>
                <w:szCs w:val="24"/>
              </w:rPr>
              <w:t xml:space="preserve"> </w:t>
            </w:r>
            <w:r w:rsidRPr="00765C3D">
              <w:rPr>
                <w:rFonts w:ascii="Times New Roman" w:hAnsi="Times New Roman" w:cs="Times New Roman"/>
                <w:sz w:val="24"/>
                <w:szCs w:val="24"/>
              </w:rPr>
              <w:t>подпрограммы</w:t>
            </w:r>
            <w:r w:rsidR="00AA06AE">
              <w:rPr>
                <w:rFonts w:ascii="Times New Roman" w:hAnsi="Times New Roman" w:cs="Times New Roman"/>
                <w:sz w:val="24"/>
                <w:szCs w:val="24"/>
              </w:rPr>
              <w:t xml:space="preserve"> </w:t>
            </w:r>
            <w:r w:rsidRPr="00765C3D">
              <w:rPr>
                <w:rFonts w:ascii="Times New Roman" w:hAnsi="Times New Roman" w:cs="Times New Roman"/>
                <w:sz w:val="24"/>
                <w:szCs w:val="24"/>
              </w:rPr>
              <w:t xml:space="preserve"> составля</w:t>
            </w:r>
            <w:r w:rsidR="00AA06AE">
              <w:rPr>
                <w:rFonts w:ascii="Times New Roman" w:hAnsi="Times New Roman" w:cs="Times New Roman"/>
                <w:sz w:val="24"/>
                <w:szCs w:val="24"/>
              </w:rPr>
              <w:t>е</w:t>
            </w:r>
            <w:r w:rsidRPr="00765C3D">
              <w:rPr>
                <w:rFonts w:ascii="Times New Roman" w:hAnsi="Times New Roman" w:cs="Times New Roman"/>
                <w:sz w:val="24"/>
                <w:szCs w:val="24"/>
              </w:rPr>
              <w:t xml:space="preserve">т:  </w:t>
            </w:r>
          </w:p>
          <w:p w:rsidR="00AE0C64" w:rsidRDefault="00AE0C64" w:rsidP="00AF7461">
            <w:pPr>
              <w:spacing w:after="0" w:line="240" w:lineRule="atLeast"/>
              <w:rPr>
                <w:b/>
                <w:bCs/>
                <w:color w:val="FF0000"/>
                <w:sz w:val="16"/>
                <w:szCs w:val="16"/>
              </w:rPr>
            </w:pPr>
            <w:r w:rsidRPr="00765C3D">
              <w:rPr>
                <w:rFonts w:ascii="Times New Roman" w:hAnsi="Times New Roman" w:cs="Times New Roman"/>
                <w:sz w:val="24"/>
                <w:szCs w:val="24"/>
              </w:rPr>
              <w:t>–</w:t>
            </w:r>
            <w:r w:rsidR="00E43331">
              <w:rPr>
                <w:rFonts w:ascii="Times New Roman" w:hAnsi="Times New Roman" w:cs="Times New Roman"/>
                <w:sz w:val="24"/>
                <w:szCs w:val="24"/>
              </w:rPr>
              <w:t>229785,285</w:t>
            </w:r>
            <w:r w:rsidR="004D6A3F">
              <w:rPr>
                <w:rFonts w:ascii="Times New Roman" w:hAnsi="Times New Roman" w:cs="Times New Roman"/>
                <w:sz w:val="24"/>
                <w:szCs w:val="24"/>
              </w:rPr>
              <w:t xml:space="preserve"> </w:t>
            </w:r>
            <w:r w:rsidRPr="00765C3D">
              <w:rPr>
                <w:rFonts w:ascii="Times New Roman" w:hAnsi="Times New Roman" w:cs="Times New Roman"/>
                <w:sz w:val="24"/>
                <w:szCs w:val="24"/>
              </w:rPr>
              <w:t>тыс. рублей,  в том числе:</w:t>
            </w:r>
          </w:p>
          <w:p w:rsidR="00AE0C64" w:rsidRPr="00765C3D"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 xml:space="preserve">2014 год –   </w:t>
            </w:r>
            <w:r w:rsidR="00B931D5">
              <w:rPr>
                <w:rFonts w:ascii="Times New Roman" w:hAnsi="Times New Roman" w:cs="Times New Roman"/>
                <w:sz w:val="24"/>
                <w:szCs w:val="24"/>
              </w:rPr>
              <w:t>2296</w:t>
            </w:r>
            <w:r w:rsidR="00E43331">
              <w:rPr>
                <w:rFonts w:ascii="Times New Roman" w:hAnsi="Times New Roman" w:cs="Times New Roman"/>
                <w:sz w:val="24"/>
                <w:szCs w:val="24"/>
              </w:rPr>
              <w:t>00 тыс</w:t>
            </w:r>
            <w:r w:rsidRPr="00765C3D">
              <w:rPr>
                <w:rFonts w:ascii="Times New Roman" w:hAnsi="Times New Roman" w:cs="Times New Roman"/>
                <w:sz w:val="24"/>
                <w:szCs w:val="24"/>
              </w:rPr>
              <w:t>. рублей;</w:t>
            </w:r>
          </w:p>
          <w:p w:rsidR="00AE0C64" w:rsidRPr="00765C3D"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 xml:space="preserve">2015 год –   </w:t>
            </w:r>
            <w:r w:rsidR="00B931D5">
              <w:rPr>
                <w:rFonts w:ascii="Times New Roman" w:hAnsi="Times New Roman" w:cs="Times New Roman"/>
                <w:sz w:val="24"/>
                <w:szCs w:val="24"/>
              </w:rPr>
              <w:t xml:space="preserve">0 </w:t>
            </w:r>
            <w:r w:rsidR="00E43331">
              <w:rPr>
                <w:rFonts w:ascii="Times New Roman" w:hAnsi="Times New Roman" w:cs="Times New Roman"/>
                <w:sz w:val="24"/>
                <w:szCs w:val="24"/>
              </w:rPr>
              <w:t>тыс</w:t>
            </w:r>
            <w:r w:rsidRPr="00765C3D">
              <w:rPr>
                <w:rFonts w:ascii="Times New Roman" w:hAnsi="Times New Roman" w:cs="Times New Roman"/>
                <w:sz w:val="24"/>
                <w:szCs w:val="24"/>
              </w:rPr>
              <w:t>. рублей;</w:t>
            </w:r>
          </w:p>
          <w:p w:rsidR="00AE0C64" w:rsidRPr="00765C3D"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 xml:space="preserve">2016 год –   </w:t>
            </w:r>
            <w:r w:rsidR="00B931D5">
              <w:rPr>
                <w:rFonts w:ascii="Times New Roman" w:hAnsi="Times New Roman" w:cs="Times New Roman"/>
                <w:sz w:val="24"/>
                <w:szCs w:val="24"/>
              </w:rPr>
              <w:t xml:space="preserve">0 </w:t>
            </w:r>
            <w:r w:rsidR="00B80021">
              <w:rPr>
                <w:rFonts w:ascii="Times New Roman" w:hAnsi="Times New Roman" w:cs="Times New Roman"/>
                <w:sz w:val="24"/>
                <w:szCs w:val="24"/>
              </w:rPr>
              <w:t xml:space="preserve"> </w:t>
            </w:r>
            <w:r w:rsidR="00E43331">
              <w:rPr>
                <w:rFonts w:ascii="Times New Roman" w:hAnsi="Times New Roman" w:cs="Times New Roman"/>
                <w:sz w:val="24"/>
                <w:szCs w:val="24"/>
              </w:rPr>
              <w:t>тыс</w:t>
            </w:r>
            <w:r w:rsidRPr="00765C3D">
              <w:rPr>
                <w:rFonts w:ascii="Times New Roman" w:hAnsi="Times New Roman" w:cs="Times New Roman"/>
                <w:sz w:val="24"/>
                <w:szCs w:val="24"/>
              </w:rPr>
              <w:t>. рублей;</w:t>
            </w:r>
          </w:p>
          <w:p w:rsidR="00AE0C64" w:rsidRPr="00765C3D"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2017 год –</w:t>
            </w:r>
            <w:r w:rsidR="001C118F">
              <w:rPr>
                <w:rFonts w:ascii="Times New Roman" w:hAnsi="Times New Roman" w:cs="Times New Roman"/>
                <w:sz w:val="24"/>
                <w:szCs w:val="24"/>
              </w:rPr>
              <w:t xml:space="preserve">   </w:t>
            </w:r>
            <w:r w:rsidR="004D6A3F" w:rsidRPr="004D6A3F">
              <w:rPr>
                <w:rFonts w:ascii="Times New Roman" w:hAnsi="Times New Roman" w:cs="Times New Roman"/>
                <w:sz w:val="24"/>
                <w:szCs w:val="24"/>
              </w:rPr>
              <w:t>96</w:t>
            </w:r>
            <w:r w:rsidR="004D6A3F">
              <w:rPr>
                <w:rFonts w:ascii="Times New Roman" w:hAnsi="Times New Roman" w:cs="Times New Roman"/>
                <w:sz w:val="24"/>
                <w:szCs w:val="24"/>
              </w:rPr>
              <w:t>,</w:t>
            </w:r>
            <w:r w:rsidR="004D6A3F" w:rsidRPr="004D6A3F">
              <w:rPr>
                <w:rFonts w:ascii="Times New Roman" w:hAnsi="Times New Roman" w:cs="Times New Roman"/>
                <w:sz w:val="24"/>
                <w:szCs w:val="24"/>
              </w:rPr>
              <w:t>988</w:t>
            </w:r>
            <w:r w:rsidR="00E43331">
              <w:rPr>
                <w:rFonts w:ascii="Times New Roman" w:hAnsi="Times New Roman" w:cs="Times New Roman"/>
                <w:sz w:val="24"/>
                <w:szCs w:val="24"/>
              </w:rPr>
              <w:t>тыс</w:t>
            </w:r>
            <w:r w:rsidRPr="00765C3D">
              <w:rPr>
                <w:rFonts w:ascii="Times New Roman" w:hAnsi="Times New Roman" w:cs="Times New Roman"/>
                <w:sz w:val="24"/>
                <w:szCs w:val="24"/>
              </w:rPr>
              <w:t>. рублей;</w:t>
            </w:r>
          </w:p>
          <w:p w:rsidR="00AE0C64" w:rsidRPr="00765C3D"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2018 год –</w:t>
            </w:r>
            <w:r w:rsidR="001C118F">
              <w:rPr>
                <w:rFonts w:ascii="Times New Roman" w:hAnsi="Times New Roman" w:cs="Times New Roman"/>
                <w:sz w:val="24"/>
                <w:szCs w:val="24"/>
              </w:rPr>
              <w:t xml:space="preserve">   </w:t>
            </w:r>
            <w:r w:rsidR="00B931D5">
              <w:rPr>
                <w:rFonts w:ascii="Times New Roman" w:hAnsi="Times New Roman" w:cs="Times New Roman"/>
                <w:sz w:val="24"/>
                <w:szCs w:val="24"/>
              </w:rPr>
              <w:t xml:space="preserve">  </w:t>
            </w:r>
            <w:r w:rsidR="004D6A3F">
              <w:rPr>
                <w:rFonts w:ascii="Times New Roman" w:hAnsi="Times New Roman" w:cs="Times New Roman"/>
                <w:sz w:val="24"/>
                <w:szCs w:val="24"/>
              </w:rPr>
              <w:t>26,957</w:t>
            </w:r>
            <w:r w:rsidR="00E43331">
              <w:rPr>
                <w:rFonts w:ascii="Times New Roman" w:hAnsi="Times New Roman" w:cs="Times New Roman"/>
                <w:sz w:val="24"/>
                <w:szCs w:val="24"/>
              </w:rPr>
              <w:t>тыс</w:t>
            </w:r>
            <w:r w:rsidRPr="00765C3D">
              <w:rPr>
                <w:rFonts w:ascii="Times New Roman" w:hAnsi="Times New Roman" w:cs="Times New Roman"/>
                <w:sz w:val="24"/>
                <w:szCs w:val="24"/>
              </w:rPr>
              <w:t>. рублей.</w:t>
            </w:r>
          </w:p>
          <w:p w:rsidR="00AE0C64" w:rsidRPr="00765C3D" w:rsidRDefault="00AE0C64" w:rsidP="003265AB">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2019 год –</w:t>
            </w:r>
            <w:r w:rsidR="001C118F">
              <w:rPr>
                <w:rFonts w:ascii="Times New Roman" w:hAnsi="Times New Roman" w:cs="Times New Roman"/>
                <w:sz w:val="24"/>
                <w:szCs w:val="24"/>
              </w:rPr>
              <w:t xml:space="preserve">     </w:t>
            </w:r>
            <w:r w:rsidR="00B931D5">
              <w:rPr>
                <w:rFonts w:ascii="Times New Roman" w:hAnsi="Times New Roman" w:cs="Times New Roman"/>
                <w:sz w:val="24"/>
                <w:szCs w:val="24"/>
              </w:rPr>
              <w:t xml:space="preserve"> </w:t>
            </w:r>
            <w:r w:rsidR="004D6A3F">
              <w:rPr>
                <w:rFonts w:ascii="Times New Roman" w:hAnsi="Times New Roman" w:cs="Times New Roman"/>
                <w:sz w:val="24"/>
                <w:szCs w:val="24"/>
              </w:rPr>
              <w:t>30,340</w:t>
            </w:r>
            <w:r w:rsidR="00B80021">
              <w:rPr>
                <w:rFonts w:ascii="Times New Roman" w:hAnsi="Times New Roman" w:cs="Times New Roman"/>
                <w:sz w:val="24"/>
                <w:szCs w:val="24"/>
              </w:rPr>
              <w:t xml:space="preserve"> </w:t>
            </w:r>
            <w:r w:rsidR="00E43331">
              <w:rPr>
                <w:rFonts w:ascii="Times New Roman" w:hAnsi="Times New Roman" w:cs="Times New Roman"/>
                <w:sz w:val="24"/>
                <w:szCs w:val="24"/>
              </w:rPr>
              <w:t>тыс</w:t>
            </w:r>
            <w:r w:rsidRPr="00765C3D">
              <w:rPr>
                <w:rFonts w:ascii="Times New Roman" w:hAnsi="Times New Roman" w:cs="Times New Roman"/>
                <w:sz w:val="24"/>
                <w:szCs w:val="24"/>
              </w:rPr>
              <w:t>. рублей;</w:t>
            </w:r>
          </w:p>
          <w:p w:rsidR="00AE0C64" w:rsidRPr="00765C3D" w:rsidRDefault="00AE0C64" w:rsidP="003265AB">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2020 год –</w:t>
            </w:r>
            <w:r w:rsidR="001C118F">
              <w:rPr>
                <w:rFonts w:ascii="Times New Roman" w:hAnsi="Times New Roman" w:cs="Times New Roman"/>
                <w:sz w:val="24"/>
                <w:szCs w:val="24"/>
              </w:rPr>
              <w:t xml:space="preserve">     </w:t>
            </w:r>
            <w:r w:rsidR="00B931D5">
              <w:rPr>
                <w:rFonts w:ascii="Times New Roman" w:hAnsi="Times New Roman" w:cs="Times New Roman"/>
                <w:sz w:val="24"/>
                <w:szCs w:val="24"/>
              </w:rPr>
              <w:t xml:space="preserve"> </w:t>
            </w:r>
            <w:r w:rsidR="000535BA">
              <w:rPr>
                <w:rFonts w:ascii="Times New Roman" w:hAnsi="Times New Roman" w:cs="Times New Roman"/>
                <w:sz w:val="24"/>
                <w:szCs w:val="24"/>
              </w:rPr>
              <w:t>31,0</w:t>
            </w:r>
            <w:r w:rsidR="00B80021">
              <w:rPr>
                <w:rFonts w:ascii="Times New Roman" w:hAnsi="Times New Roman" w:cs="Times New Roman"/>
                <w:sz w:val="24"/>
                <w:szCs w:val="24"/>
              </w:rPr>
              <w:t xml:space="preserve"> </w:t>
            </w:r>
            <w:r w:rsidR="00E43331">
              <w:rPr>
                <w:rFonts w:ascii="Times New Roman" w:hAnsi="Times New Roman" w:cs="Times New Roman"/>
                <w:sz w:val="24"/>
                <w:szCs w:val="24"/>
              </w:rPr>
              <w:t>тыс</w:t>
            </w:r>
            <w:r w:rsidRPr="00765C3D">
              <w:rPr>
                <w:rFonts w:ascii="Times New Roman" w:hAnsi="Times New Roman" w:cs="Times New Roman"/>
                <w:sz w:val="24"/>
                <w:szCs w:val="24"/>
              </w:rPr>
              <w:t>. рублей.</w:t>
            </w:r>
          </w:p>
          <w:p w:rsidR="00AE0C64" w:rsidRPr="00765C3D" w:rsidRDefault="00AE0C64" w:rsidP="00CE4E21">
            <w:pPr>
              <w:spacing w:after="0" w:line="240" w:lineRule="atLeast"/>
              <w:jc w:val="both"/>
              <w:rPr>
                <w:rFonts w:ascii="Times New Roman" w:hAnsi="Times New Roman" w:cs="Times New Roman"/>
                <w:sz w:val="24"/>
                <w:szCs w:val="24"/>
              </w:rPr>
            </w:pPr>
            <w:r w:rsidRPr="00765C3D">
              <w:rPr>
                <w:rFonts w:ascii="Times New Roman" w:hAnsi="Times New Roman" w:cs="Times New Roman"/>
                <w:sz w:val="24"/>
                <w:szCs w:val="24"/>
              </w:rPr>
              <w:t>Предполагается ежегодное уточнение в установленном порядке объемов финансирования подпрограммы</w:t>
            </w:r>
          </w:p>
        </w:tc>
      </w:tr>
      <w:tr w:rsidR="00AE0C64" w:rsidRPr="00765C3D">
        <w:trPr>
          <w:trHeight w:val="1135"/>
        </w:trPr>
        <w:tc>
          <w:tcPr>
            <w:tcW w:w="2682" w:type="dxa"/>
          </w:tcPr>
          <w:p w:rsidR="00AE0C64" w:rsidRPr="00765C3D"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 xml:space="preserve">Ожидаемые результаты реализации подпрограммы </w:t>
            </w:r>
          </w:p>
        </w:tc>
        <w:tc>
          <w:tcPr>
            <w:tcW w:w="367" w:type="dxa"/>
          </w:tcPr>
          <w:p w:rsidR="00AE0C64" w:rsidRPr="00765C3D" w:rsidRDefault="00AE0C64" w:rsidP="00945C7E">
            <w:pPr>
              <w:spacing w:after="0" w:line="240" w:lineRule="atLeast"/>
              <w:jc w:val="center"/>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AE0C64" w:rsidRPr="00765C3D" w:rsidRDefault="00AE0C64" w:rsidP="00BD5C3A">
            <w:pPr>
              <w:spacing w:after="0" w:line="240" w:lineRule="atLeast"/>
              <w:rPr>
                <w:rFonts w:ascii="Times New Roman" w:hAnsi="Times New Roman" w:cs="Times New Roman"/>
                <w:sz w:val="24"/>
                <w:szCs w:val="24"/>
              </w:rPr>
            </w:pPr>
            <w:r>
              <w:rPr>
                <w:rFonts w:ascii="Times New Roman" w:hAnsi="Times New Roman" w:cs="Times New Roman"/>
                <w:sz w:val="24"/>
                <w:szCs w:val="24"/>
              </w:rPr>
              <w:t>в</w:t>
            </w:r>
            <w:r w:rsidRPr="00765C3D">
              <w:rPr>
                <w:rFonts w:ascii="Times New Roman" w:hAnsi="Times New Roman" w:cs="Times New Roman"/>
                <w:sz w:val="24"/>
                <w:szCs w:val="24"/>
              </w:rPr>
              <w:t xml:space="preserve"> результате реализации мероприятий подпрограммы  в  2020 году:</w:t>
            </w:r>
          </w:p>
          <w:p w:rsidR="00AE0C64" w:rsidRPr="00765C3D" w:rsidRDefault="00AE0C64" w:rsidP="00BD5C3A">
            <w:pPr>
              <w:tabs>
                <w:tab w:val="left" w:pos="851"/>
              </w:tabs>
              <w:autoSpaceDE w:val="0"/>
              <w:autoSpaceDN w:val="0"/>
              <w:adjustRightInd w:val="0"/>
              <w:spacing w:after="0" w:line="240" w:lineRule="auto"/>
              <w:jc w:val="both"/>
              <w:outlineLvl w:val="0"/>
              <w:rPr>
                <w:rFonts w:ascii="Times New Roman" w:hAnsi="Times New Roman" w:cs="Times New Roman"/>
                <w:sz w:val="24"/>
                <w:szCs w:val="24"/>
              </w:rPr>
            </w:pPr>
            <w:r w:rsidRPr="00765C3D">
              <w:rPr>
                <w:rFonts w:ascii="Times New Roman" w:hAnsi="Times New Roman" w:cs="Times New Roman"/>
                <w:sz w:val="24"/>
                <w:szCs w:val="24"/>
              </w:rPr>
              <w:t xml:space="preserve">объем инвестиций в основной капитал в 2020 году составит </w:t>
            </w:r>
            <w:r w:rsidR="004F7FC4">
              <w:rPr>
                <w:rFonts w:ascii="Times New Roman" w:hAnsi="Times New Roman" w:cs="Times New Roman"/>
                <w:sz w:val="24"/>
                <w:szCs w:val="24"/>
              </w:rPr>
              <w:t>178</w:t>
            </w:r>
            <w:r w:rsidR="00115C5C">
              <w:rPr>
                <w:rFonts w:ascii="Times New Roman" w:hAnsi="Times New Roman" w:cs="Times New Roman"/>
                <w:sz w:val="24"/>
                <w:szCs w:val="24"/>
              </w:rPr>
              <w:t xml:space="preserve"> </w:t>
            </w:r>
            <w:r w:rsidRPr="00765C3D">
              <w:rPr>
                <w:rFonts w:ascii="Times New Roman" w:hAnsi="Times New Roman" w:cs="Times New Roman"/>
                <w:sz w:val="24"/>
                <w:szCs w:val="24"/>
              </w:rPr>
              <w:t>мл</w:t>
            </w:r>
            <w:r w:rsidR="00DA480B">
              <w:rPr>
                <w:rFonts w:ascii="Times New Roman" w:hAnsi="Times New Roman" w:cs="Times New Roman"/>
                <w:sz w:val="24"/>
                <w:szCs w:val="24"/>
              </w:rPr>
              <w:t>н</w:t>
            </w:r>
            <w:r w:rsidRPr="00765C3D">
              <w:rPr>
                <w:rFonts w:ascii="Times New Roman" w:hAnsi="Times New Roman" w:cs="Times New Roman"/>
                <w:sz w:val="24"/>
                <w:szCs w:val="24"/>
              </w:rPr>
              <w:t>. рублей;</w:t>
            </w:r>
          </w:p>
          <w:p w:rsidR="00AE0C64" w:rsidRPr="00765C3D" w:rsidRDefault="00AE0C64" w:rsidP="003B18AF">
            <w:pPr>
              <w:tabs>
                <w:tab w:val="left" w:pos="851"/>
              </w:tabs>
              <w:autoSpaceDE w:val="0"/>
              <w:autoSpaceDN w:val="0"/>
              <w:adjustRightInd w:val="0"/>
              <w:spacing w:after="0" w:line="240" w:lineRule="auto"/>
              <w:jc w:val="both"/>
              <w:outlineLvl w:val="0"/>
              <w:rPr>
                <w:rFonts w:ascii="Times New Roman" w:hAnsi="Times New Roman" w:cs="Times New Roman"/>
                <w:sz w:val="24"/>
                <w:szCs w:val="24"/>
              </w:rPr>
            </w:pPr>
            <w:r w:rsidRPr="00765C3D">
              <w:rPr>
                <w:rFonts w:ascii="Times New Roman" w:hAnsi="Times New Roman" w:cs="Times New Roman"/>
                <w:sz w:val="24"/>
                <w:szCs w:val="24"/>
              </w:rPr>
              <w:t xml:space="preserve">объем инвестиций в основной капитал на душу населения в 2020 году составит  </w:t>
            </w:r>
            <w:r w:rsidR="00115C5C">
              <w:rPr>
                <w:rFonts w:ascii="Times New Roman" w:hAnsi="Times New Roman" w:cs="Times New Roman"/>
                <w:sz w:val="24"/>
                <w:szCs w:val="24"/>
              </w:rPr>
              <w:t>18,3</w:t>
            </w:r>
            <w:r w:rsidRPr="00765C3D">
              <w:rPr>
                <w:rFonts w:ascii="Times New Roman" w:hAnsi="Times New Roman" w:cs="Times New Roman"/>
                <w:sz w:val="24"/>
                <w:szCs w:val="24"/>
              </w:rPr>
              <w:t>тыс. рублей;</w:t>
            </w:r>
          </w:p>
          <w:p w:rsidR="00AE0C64" w:rsidRPr="00765C3D" w:rsidRDefault="00AE0C64" w:rsidP="00C336D4">
            <w:pPr>
              <w:tabs>
                <w:tab w:val="left" w:pos="851"/>
              </w:tabs>
              <w:autoSpaceDE w:val="0"/>
              <w:autoSpaceDN w:val="0"/>
              <w:adjustRightInd w:val="0"/>
              <w:spacing w:after="0" w:line="240" w:lineRule="auto"/>
              <w:jc w:val="both"/>
              <w:outlineLvl w:val="0"/>
              <w:rPr>
                <w:rFonts w:ascii="Times New Roman" w:hAnsi="Times New Roman" w:cs="Times New Roman"/>
                <w:sz w:val="24"/>
                <w:szCs w:val="24"/>
              </w:rPr>
            </w:pPr>
            <w:r w:rsidRPr="00765C3D">
              <w:rPr>
                <w:rFonts w:ascii="Times New Roman" w:hAnsi="Times New Roman" w:cs="Times New Roman"/>
                <w:sz w:val="24"/>
                <w:szCs w:val="24"/>
              </w:rPr>
              <w:t>В качественном выражении:</w:t>
            </w:r>
          </w:p>
          <w:p w:rsidR="00AE0C64" w:rsidRPr="00765C3D" w:rsidRDefault="00AE0C64" w:rsidP="00B11D43">
            <w:pPr>
              <w:tabs>
                <w:tab w:val="left" w:pos="851"/>
              </w:tabs>
              <w:autoSpaceDE w:val="0"/>
              <w:autoSpaceDN w:val="0"/>
              <w:adjustRightInd w:val="0"/>
              <w:spacing w:after="0" w:line="240" w:lineRule="auto"/>
              <w:jc w:val="both"/>
              <w:outlineLvl w:val="0"/>
              <w:rPr>
                <w:rFonts w:ascii="Times New Roman" w:hAnsi="Times New Roman" w:cs="Times New Roman"/>
                <w:sz w:val="24"/>
                <w:szCs w:val="24"/>
              </w:rPr>
            </w:pPr>
            <w:r w:rsidRPr="00765C3D">
              <w:rPr>
                <w:rFonts w:ascii="Times New Roman" w:hAnsi="Times New Roman" w:cs="Times New Roman"/>
                <w:sz w:val="24"/>
                <w:szCs w:val="24"/>
              </w:rPr>
              <w:t>принятие нормативных правовых актов</w:t>
            </w:r>
            <w:r w:rsidR="00DA480B">
              <w:rPr>
                <w:rFonts w:ascii="Times New Roman" w:hAnsi="Times New Roman" w:cs="Times New Roman"/>
                <w:sz w:val="24"/>
                <w:szCs w:val="24"/>
              </w:rPr>
              <w:t xml:space="preserve"> Администрацией Черемисиновского района</w:t>
            </w:r>
            <w:r w:rsidRPr="00765C3D">
              <w:rPr>
                <w:rFonts w:ascii="Times New Roman" w:hAnsi="Times New Roman" w:cs="Times New Roman"/>
                <w:sz w:val="24"/>
                <w:szCs w:val="24"/>
              </w:rPr>
              <w:t>, создающих условия для реализации инвестиционных проектов на принципах государственно-частного партнерства;</w:t>
            </w:r>
          </w:p>
          <w:p w:rsidR="00AE0C64" w:rsidRPr="00765C3D" w:rsidRDefault="00AE0C64" w:rsidP="00B11D43">
            <w:pPr>
              <w:tabs>
                <w:tab w:val="left" w:pos="851"/>
              </w:tabs>
              <w:autoSpaceDE w:val="0"/>
              <w:autoSpaceDN w:val="0"/>
              <w:adjustRightInd w:val="0"/>
              <w:spacing w:after="0" w:line="240" w:lineRule="auto"/>
              <w:jc w:val="both"/>
              <w:outlineLvl w:val="0"/>
              <w:rPr>
                <w:rFonts w:ascii="Times New Roman" w:hAnsi="Times New Roman" w:cs="Times New Roman"/>
                <w:sz w:val="24"/>
                <w:szCs w:val="24"/>
              </w:rPr>
            </w:pPr>
            <w:r w:rsidRPr="00765C3D">
              <w:rPr>
                <w:rFonts w:ascii="Times New Roman" w:hAnsi="Times New Roman" w:cs="Times New Roman"/>
                <w:sz w:val="24"/>
                <w:szCs w:val="24"/>
              </w:rPr>
              <w:t xml:space="preserve">проведение мероприятий по позиционированию </w:t>
            </w:r>
            <w:r w:rsidR="00DA480B">
              <w:rPr>
                <w:rFonts w:ascii="Times New Roman" w:hAnsi="Times New Roman" w:cs="Times New Roman"/>
                <w:sz w:val="24"/>
                <w:szCs w:val="24"/>
              </w:rPr>
              <w:t xml:space="preserve">Черемисиновского района </w:t>
            </w:r>
            <w:r w:rsidRPr="00765C3D">
              <w:rPr>
                <w:rFonts w:ascii="Times New Roman" w:hAnsi="Times New Roman" w:cs="Times New Roman"/>
                <w:sz w:val="24"/>
                <w:szCs w:val="24"/>
              </w:rPr>
              <w:t>Курской области как территории, благоприятной для развития бизнеса</w:t>
            </w:r>
            <w:r w:rsidR="002E4F86">
              <w:rPr>
                <w:rFonts w:ascii="Times New Roman" w:hAnsi="Times New Roman" w:cs="Times New Roman"/>
                <w:sz w:val="24"/>
                <w:szCs w:val="24"/>
              </w:rPr>
              <w:t>.</w:t>
            </w:r>
          </w:p>
          <w:p w:rsidR="00AE0C64" w:rsidRPr="00765C3D" w:rsidRDefault="00AE0C64" w:rsidP="00B940A8">
            <w:pPr>
              <w:tabs>
                <w:tab w:val="left" w:pos="851"/>
              </w:tabs>
              <w:autoSpaceDE w:val="0"/>
              <w:autoSpaceDN w:val="0"/>
              <w:adjustRightInd w:val="0"/>
              <w:spacing w:after="0" w:line="240" w:lineRule="auto"/>
              <w:jc w:val="both"/>
              <w:outlineLvl w:val="0"/>
              <w:rPr>
                <w:rFonts w:ascii="Times New Roman" w:hAnsi="Times New Roman" w:cs="Times New Roman"/>
                <w:color w:val="000000"/>
                <w:sz w:val="24"/>
                <w:szCs w:val="24"/>
              </w:rPr>
            </w:pPr>
          </w:p>
        </w:tc>
      </w:tr>
    </w:tbl>
    <w:p w:rsidR="00AE0C64" w:rsidRDefault="00AE0C64"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AE0C64" w:rsidRDefault="00AE0C64"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AE0C64" w:rsidRDefault="00AE0C64"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A0113F" w:rsidRDefault="00A0113F"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A0113F" w:rsidRDefault="00A0113F"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A0113F" w:rsidRDefault="00A0113F"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A0113F" w:rsidRDefault="00A0113F"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A0113F" w:rsidRDefault="00A0113F"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8C2608" w:rsidRPr="008C2608" w:rsidRDefault="008C2608"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8C2608" w:rsidRPr="008C2608" w:rsidRDefault="008C2608"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8C2608" w:rsidRPr="008C2608" w:rsidRDefault="008C2608"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8C2608" w:rsidRPr="008C2608" w:rsidRDefault="008C2608"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AE0C64" w:rsidRPr="00765C3D" w:rsidRDefault="00AE0C64"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r w:rsidRPr="00765C3D">
        <w:rPr>
          <w:rFonts w:ascii="Times New Roman" w:hAnsi="Times New Roman" w:cs="Times New Roman"/>
          <w:b/>
          <w:bCs/>
          <w:sz w:val="28"/>
          <w:szCs w:val="28"/>
        </w:rPr>
        <w:lastRenderedPageBreak/>
        <w:t xml:space="preserve">Раздел 1. Характеристика сферы реализации подпрограммы, описание основных проблем, прогноз развития </w:t>
      </w:r>
    </w:p>
    <w:p w:rsidR="00AE0C64" w:rsidRPr="00765C3D" w:rsidRDefault="00AE0C64" w:rsidP="00AF1D55">
      <w:pPr>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 xml:space="preserve">В складывающихся экономических условиях развитие инвестиционной деятельности стало </w:t>
      </w:r>
      <w:r w:rsidR="00C728DE">
        <w:rPr>
          <w:rFonts w:ascii="Times New Roman" w:hAnsi="Times New Roman" w:cs="Times New Roman"/>
          <w:sz w:val="28"/>
          <w:szCs w:val="28"/>
        </w:rPr>
        <w:t xml:space="preserve">основным условием </w:t>
      </w:r>
      <w:r w:rsidRPr="00765C3D">
        <w:rPr>
          <w:rFonts w:ascii="Times New Roman" w:hAnsi="Times New Roman" w:cs="Times New Roman"/>
          <w:sz w:val="28"/>
          <w:szCs w:val="28"/>
        </w:rPr>
        <w:t>для ускорения динамики социально-экономического развития.</w:t>
      </w:r>
    </w:p>
    <w:p w:rsidR="00AE0C64" w:rsidRPr="00765C3D" w:rsidRDefault="00AE0C64" w:rsidP="004A5CDE">
      <w:pPr>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По итогам 2012 года инвестиции в основной капитал составили 63 млрд. рублей или 101,1% к уровню 2011 года.</w:t>
      </w:r>
    </w:p>
    <w:p w:rsidR="00AE0C64" w:rsidRPr="00765C3D" w:rsidRDefault="00AE0C64" w:rsidP="00884876">
      <w:pPr>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На сегодняшний день одна из основных задач власти – создание максимально благоприятных условий для ведения бизнеса в р</w:t>
      </w:r>
      <w:r w:rsidR="00C728DE">
        <w:rPr>
          <w:rFonts w:ascii="Times New Roman" w:hAnsi="Times New Roman" w:cs="Times New Roman"/>
          <w:sz w:val="28"/>
          <w:szCs w:val="28"/>
        </w:rPr>
        <w:t xml:space="preserve">айоне. </w:t>
      </w:r>
      <w:r w:rsidRPr="00765C3D">
        <w:rPr>
          <w:rFonts w:ascii="Times New Roman" w:hAnsi="Times New Roman" w:cs="Times New Roman"/>
          <w:sz w:val="28"/>
          <w:szCs w:val="28"/>
        </w:rPr>
        <w:t>Инвестиционная политика Курской области реализуется по различным направлениям, что позволяет решать как общие, стратегические задачи по развитию экономики и социальной сферы региона, так и  конкретные проблемы, имеющиеся в производственных отраслях.</w:t>
      </w:r>
    </w:p>
    <w:p w:rsidR="00AE0C64" w:rsidRPr="00765C3D" w:rsidRDefault="00AE0C64" w:rsidP="00EF718F">
      <w:pPr>
        <w:autoSpaceDE w:val="0"/>
        <w:autoSpaceDN w:val="0"/>
        <w:adjustRightInd w:val="0"/>
        <w:spacing w:after="0" w:line="240" w:lineRule="auto"/>
        <w:ind w:firstLine="540"/>
        <w:jc w:val="both"/>
        <w:rPr>
          <w:rFonts w:ascii="Times New Roman" w:hAnsi="Times New Roman" w:cs="Times New Roman"/>
          <w:sz w:val="28"/>
          <w:szCs w:val="28"/>
        </w:rPr>
      </w:pPr>
      <w:r w:rsidRPr="00765C3D">
        <w:rPr>
          <w:rFonts w:ascii="Times New Roman" w:hAnsi="Times New Roman" w:cs="Times New Roman"/>
          <w:sz w:val="28"/>
          <w:szCs w:val="28"/>
        </w:rPr>
        <w:t>Сегодня в области действует Закон Курской области «Об инвестиционной деятельности в Курской области», принятый в 2004 году. Он постоянно совершенствуется с целью упрощения процедур получения инвесторами государственной поддержки, расширения перечня форм этой поддержки.</w:t>
      </w:r>
    </w:p>
    <w:p w:rsidR="00AE0C64" w:rsidRPr="00765C3D" w:rsidRDefault="00AE0C64" w:rsidP="00EF718F">
      <w:pPr>
        <w:autoSpaceDE w:val="0"/>
        <w:autoSpaceDN w:val="0"/>
        <w:adjustRightInd w:val="0"/>
        <w:spacing w:after="0" w:line="240" w:lineRule="auto"/>
        <w:ind w:firstLine="540"/>
        <w:jc w:val="both"/>
        <w:rPr>
          <w:rFonts w:ascii="Times New Roman" w:hAnsi="Times New Roman" w:cs="Times New Roman"/>
          <w:sz w:val="28"/>
          <w:szCs w:val="28"/>
        </w:rPr>
      </w:pPr>
      <w:r w:rsidRPr="00765C3D">
        <w:rPr>
          <w:rFonts w:ascii="Times New Roman" w:hAnsi="Times New Roman" w:cs="Times New Roman"/>
          <w:sz w:val="28"/>
          <w:szCs w:val="28"/>
        </w:rPr>
        <w:t>Предусмотрено предоставление инвесторам:</w:t>
      </w:r>
    </w:p>
    <w:p w:rsidR="00AE0C64" w:rsidRPr="00765C3D" w:rsidRDefault="00AE0C64" w:rsidP="00A313E5">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65C3D">
        <w:rPr>
          <w:rFonts w:ascii="Times New Roman" w:hAnsi="Times New Roman" w:cs="Times New Roman"/>
          <w:sz w:val="28"/>
          <w:szCs w:val="28"/>
        </w:rPr>
        <w:t>субсидий на возмещение части процентных ставок по кредитам, полученным на реализацию инвестиционных проектов;</w:t>
      </w:r>
    </w:p>
    <w:p w:rsidR="00AE0C64" w:rsidRPr="00765C3D" w:rsidRDefault="00AE0C64" w:rsidP="00A313E5">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65C3D">
        <w:rPr>
          <w:rFonts w:ascii="Times New Roman" w:hAnsi="Times New Roman" w:cs="Times New Roman"/>
          <w:sz w:val="28"/>
          <w:szCs w:val="28"/>
        </w:rPr>
        <w:t>инвестиционных налоговых кредитов;</w:t>
      </w:r>
    </w:p>
    <w:p w:rsidR="00AE0C64" w:rsidRPr="00765C3D" w:rsidRDefault="00AE0C64" w:rsidP="00A313E5">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65C3D">
        <w:rPr>
          <w:rFonts w:ascii="Times New Roman" w:hAnsi="Times New Roman" w:cs="Times New Roman"/>
          <w:sz w:val="28"/>
          <w:szCs w:val="28"/>
        </w:rPr>
        <w:t>государственных гарантий Курской области;</w:t>
      </w:r>
    </w:p>
    <w:p w:rsidR="00AE0C64" w:rsidRPr="00765C3D" w:rsidRDefault="00AE0C64" w:rsidP="00A313E5">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65C3D">
        <w:rPr>
          <w:rFonts w:ascii="Times New Roman" w:hAnsi="Times New Roman" w:cs="Times New Roman"/>
          <w:sz w:val="28"/>
          <w:szCs w:val="28"/>
        </w:rPr>
        <w:t>режима наибольшего благоприятствования при реализации инвестиционных проектов с объёмом не менее 100 млн. рублей  в обрабатывающих отраслях. По проектам, реализуемым в режиме наибольшего благоприятствования, инвесторы могут воспользоваться льготным режимом налогообложения по налогу на имущество организаций или налогу на прибыль организаций.</w:t>
      </w:r>
    </w:p>
    <w:p w:rsidR="00AE0C64" w:rsidRPr="00765C3D" w:rsidRDefault="00AE0C64" w:rsidP="00185C2B">
      <w:pPr>
        <w:autoSpaceDE w:val="0"/>
        <w:autoSpaceDN w:val="0"/>
        <w:adjustRightInd w:val="0"/>
        <w:spacing w:after="0" w:line="240" w:lineRule="auto"/>
        <w:ind w:firstLine="709"/>
        <w:jc w:val="both"/>
        <w:outlineLvl w:val="1"/>
        <w:rPr>
          <w:rFonts w:ascii="Times New Roman" w:hAnsi="Times New Roman" w:cs="Times New Roman"/>
          <w:sz w:val="28"/>
          <w:szCs w:val="28"/>
        </w:rPr>
      </w:pPr>
      <w:r w:rsidRPr="00765C3D">
        <w:rPr>
          <w:rFonts w:ascii="Times New Roman" w:hAnsi="Times New Roman" w:cs="Times New Roman"/>
          <w:sz w:val="28"/>
          <w:szCs w:val="28"/>
        </w:rPr>
        <w:t>В 2012 году законодательно расширен перечень направлений инвестиционных проектов, при реализации которых инвестору может быть предоставлен режим наибольшего благоприятствования. Теперь им могут воспользоваться предприятия, проекты которых направлены на создание производственных и (или) технологических объектов в составе производственного комплекса организации, если наличие таких объектов является обязательным условием лицензирования организации в соответствии с требованиями действующего законодательства.</w:t>
      </w:r>
    </w:p>
    <w:p w:rsidR="00AE0C64" w:rsidRPr="00765C3D" w:rsidRDefault="00AE0C64" w:rsidP="00185C2B">
      <w:pPr>
        <w:autoSpaceDE w:val="0"/>
        <w:autoSpaceDN w:val="0"/>
        <w:adjustRightInd w:val="0"/>
        <w:spacing w:after="0" w:line="240" w:lineRule="auto"/>
        <w:ind w:firstLine="709"/>
        <w:jc w:val="both"/>
        <w:outlineLvl w:val="1"/>
        <w:rPr>
          <w:rFonts w:ascii="Times New Roman" w:hAnsi="Times New Roman" w:cs="Times New Roman"/>
          <w:sz w:val="28"/>
          <w:szCs w:val="28"/>
        </w:rPr>
      </w:pPr>
      <w:r w:rsidRPr="00765C3D">
        <w:rPr>
          <w:rFonts w:ascii="Times New Roman" w:hAnsi="Times New Roman" w:cs="Times New Roman"/>
          <w:sz w:val="28"/>
          <w:szCs w:val="28"/>
        </w:rPr>
        <w:t>За счёт имущества залогового фонда Курской области на конкурсной основе могут быть обеспечены обязательства инвестора по инвестиционным кредитам, привлекаемым на реализацию инвестиционных проектов.</w:t>
      </w:r>
    </w:p>
    <w:p w:rsidR="00AE0C64" w:rsidRPr="00765C3D" w:rsidRDefault="00AE0C64" w:rsidP="0060533B">
      <w:pPr>
        <w:widowControl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Оценка тенденций развития инвестиционной деятельности позволяет отметить, что на протяжении ряда лет принимались системные меры по поддержанию в р</w:t>
      </w:r>
      <w:r w:rsidR="00C728DE">
        <w:rPr>
          <w:rFonts w:ascii="Times New Roman" w:hAnsi="Times New Roman" w:cs="Times New Roman"/>
          <w:sz w:val="28"/>
          <w:szCs w:val="28"/>
        </w:rPr>
        <w:t>айоне</w:t>
      </w:r>
      <w:r w:rsidRPr="00765C3D">
        <w:rPr>
          <w:rFonts w:ascii="Times New Roman" w:hAnsi="Times New Roman" w:cs="Times New Roman"/>
          <w:sz w:val="28"/>
          <w:szCs w:val="28"/>
        </w:rPr>
        <w:t xml:space="preserve"> инвестиционной активности, главной целью </w:t>
      </w:r>
      <w:r w:rsidRPr="00765C3D">
        <w:rPr>
          <w:rFonts w:ascii="Times New Roman" w:hAnsi="Times New Roman" w:cs="Times New Roman"/>
          <w:sz w:val="28"/>
          <w:szCs w:val="28"/>
        </w:rPr>
        <w:lastRenderedPageBreak/>
        <w:t>которых являлось создание прозрачного и хорошо отлаженного механизма по привлечению и реализации поступающих инвестиций.</w:t>
      </w:r>
    </w:p>
    <w:p w:rsidR="00AE0C64" w:rsidRPr="00765C3D" w:rsidRDefault="00AE0C64" w:rsidP="0047155D">
      <w:pPr>
        <w:widowControl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 xml:space="preserve">С 2011 года реализуется </w:t>
      </w:r>
      <w:r w:rsidR="003049B8">
        <w:rPr>
          <w:rFonts w:ascii="Times New Roman" w:hAnsi="Times New Roman" w:cs="Times New Roman"/>
          <w:sz w:val="28"/>
          <w:szCs w:val="28"/>
        </w:rPr>
        <w:t xml:space="preserve">районная </w:t>
      </w:r>
      <w:r w:rsidRPr="00765C3D">
        <w:rPr>
          <w:rFonts w:ascii="Times New Roman" w:hAnsi="Times New Roman" w:cs="Times New Roman"/>
          <w:sz w:val="28"/>
          <w:szCs w:val="28"/>
        </w:rPr>
        <w:t xml:space="preserve">целевая программа «Создание благоприятных условий для привлечения инвестиций в экономику </w:t>
      </w:r>
      <w:r w:rsidR="003049B8">
        <w:rPr>
          <w:rFonts w:ascii="Times New Roman" w:hAnsi="Times New Roman" w:cs="Times New Roman"/>
          <w:sz w:val="28"/>
          <w:szCs w:val="28"/>
        </w:rPr>
        <w:t xml:space="preserve">Черемисиновского района </w:t>
      </w:r>
      <w:r w:rsidRPr="00765C3D">
        <w:rPr>
          <w:rFonts w:ascii="Times New Roman" w:hAnsi="Times New Roman" w:cs="Times New Roman"/>
          <w:sz w:val="28"/>
          <w:szCs w:val="28"/>
        </w:rPr>
        <w:t>Курской области на 2011-2015 годы», в которой  предусмотрен целый комплекс мероприятий, направленных на привлечение инвестиций.</w:t>
      </w:r>
    </w:p>
    <w:p w:rsidR="00AE0C64" w:rsidRPr="00765C3D" w:rsidRDefault="00AE0C64" w:rsidP="0047155D">
      <w:pPr>
        <w:pStyle w:val="a4"/>
        <w:tabs>
          <w:tab w:val="left" w:pos="0"/>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765C3D">
        <w:rPr>
          <w:rFonts w:ascii="Times New Roman" w:hAnsi="Times New Roman" w:cs="Times New Roman"/>
          <w:sz w:val="28"/>
          <w:szCs w:val="28"/>
        </w:rPr>
        <w:t>Программой запланировано проведение мероприятий, направленных на решение задач по улучшению инвестиционного климата</w:t>
      </w:r>
      <w:r w:rsidR="00661B14">
        <w:rPr>
          <w:rFonts w:ascii="Times New Roman" w:hAnsi="Times New Roman" w:cs="Times New Roman"/>
          <w:sz w:val="28"/>
          <w:szCs w:val="28"/>
        </w:rPr>
        <w:t xml:space="preserve"> района</w:t>
      </w:r>
      <w:r w:rsidRPr="00765C3D">
        <w:rPr>
          <w:rFonts w:ascii="Times New Roman" w:hAnsi="Times New Roman" w:cs="Times New Roman"/>
          <w:sz w:val="28"/>
          <w:szCs w:val="28"/>
        </w:rPr>
        <w:t>.</w:t>
      </w:r>
    </w:p>
    <w:p w:rsidR="00AE0C64" w:rsidRPr="00765C3D" w:rsidRDefault="00AE0C64" w:rsidP="0047155D">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765C3D">
        <w:rPr>
          <w:rFonts w:ascii="Times New Roman" w:hAnsi="Times New Roman" w:cs="Times New Roman"/>
          <w:sz w:val="28"/>
          <w:szCs w:val="28"/>
        </w:rPr>
        <w:t xml:space="preserve">Создан и действует </w:t>
      </w:r>
      <w:r w:rsidR="00AF0EE8">
        <w:rPr>
          <w:rFonts w:ascii="Times New Roman" w:hAnsi="Times New Roman" w:cs="Times New Roman"/>
          <w:sz w:val="28"/>
          <w:szCs w:val="28"/>
        </w:rPr>
        <w:t xml:space="preserve">Комиссия </w:t>
      </w:r>
      <w:r w:rsidRPr="00765C3D">
        <w:rPr>
          <w:rFonts w:ascii="Times New Roman" w:hAnsi="Times New Roman" w:cs="Times New Roman"/>
          <w:sz w:val="28"/>
          <w:szCs w:val="28"/>
        </w:rPr>
        <w:t xml:space="preserve">по улучшению инвестиционного климата и взаимодействию с инвесторами, основной задачей которого является принятие решений по наиболее важным вопросам в инвестиционной сфере. </w:t>
      </w:r>
    </w:p>
    <w:p w:rsidR="00AE0C64" w:rsidRPr="00765C3D" w:rsidRDefault="00AE0C64" w:rsidP="0047155D">
      <w:pPr>
        <w:spacing w:after="0" w:line="240" w:lineRule="auto"/>
        <w:ind w:firstLine="720"/>
        <w:jc w:val="both"/>
        <w:rPr>
          <w:rFonts w:ascii="Times New Roman" w:hAnsi="Times New Roman" w:cs="Times New Roman"/>
          <w:color w:val="000000"/>
          <w:sz w:val="28"/>
          <w:szCs w:val="28"/>
        </w:rPr>
      </w:pPr>
      <w:r w:rsidRPr="00765C3D">
        <w:rPr>
          <w:rFonts w:ascii="Times New Roman" w:hAnsi="Times New Roman" w:cs="Times New Roman"/>
          <w:color w:val="000000"/>
          <w:sz w:val="28"/>
          <w:szCs w:val="28"/>
        </w:rPr>
        <w:t xml:space="preserve">С целью формирования реестра свободных земельных участков </w:t>
      </w:r>
      <w:r w:rsidR="003049B8">
        <w:rPr>
          <w:rFonts w:ascii="Times New Roman" w:hAnsi="Times New Roman" w:cs="Times New Roman"/>
          <w:color w:val="000000"/>
          <w:sz w:val="28"/>
          <w:szCs w:val="28"/>
        </w:rPr>
        <w:t>б</w:t>
      </w:r>
      <w:r w:rsidRPr="00765C3D">
        <w:rPr>
          <w:rFonts w:ascii="Times New Roman" w:hAnsi="Times New Roman" w:cs="Times New Roman"/>
          <w:color w:val="000000"/>
          <w:sz w:val="28"/>
          <w:szCs w:val="28"/>
        </w:rPr>
        <w:t xml:space="preserve">ыл составлен предварительный перечень участков с указанием площади, категории земель, наличия рядом с участком объектов инженерной и дорожной инфраструктуры. </w:t>
      </w:r>
    </w:p>
    <w:p w:rsidR="00AE0C64" w:rsidRPr="00765C3D" w:rsidRDefault="00AE0C64" w:rsidP="0047155D">
      <w:pPr>
        <w:pStyle w:val="a4"/>
        <w:tabs>
          <w:tab w:val="left" w:pos="0"/>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765C3D">
        <w:rPr>
          <w:rFonts w:ascii="Times New Roman" w:hAnsi="Times New Roman" w:cs="Times New Roman"/>
          <w:sz w:val="28"/>
          <w:szCs w:val="28"/>
        </w:rPr>
        <w:t>Проводились значимые им</w:t>
      </w:r>
      <w:r w:rsidR="008C2608">
        <w:rPr>
          <w:rFonts w:ascii="Times New Roman" w:hAnsi="Times New Roman" w:cs="Times New Roman"/>
          <w:sz w:val="28"/>
          <w:szCs w:val="28"/>
        </w:rPr>
        <w:t>и</w:t>
      </w:r>
      <w:r w:rsidRPr="00765C3D">
        <w:rPr>
          <w:rFonts w:ascii="Times New Roman" w:hAnsi="Times New Roman" w:cs="Times New Roman"/>
          <w:sz w:val="28"/>
          <w:szCs w:val="28"/>
        </w:rPr>
        <w:t xml:space="preserve">джевые мероприятия, нацеленные на позиционирование </w:t>
      </w:r>
      <w:r w:rsidR="003049B8">
        <w:rPr>
          <w:rFonts w:ascii="Times New Roman" w:hAnsi="Times New Roman" w:cs="Times New Roman"/>
          <w:sz w:val="28"/>
          <w:szCs w:val="28"/>
        </w:rPr>
        <w:t>Черемисиновского района</w:t>
      </w:r>
      <w:r w:rsidRPr="00765C3D">
        <w:rPr>
          <w:rFonts w:ascii="Times New Roman" w:hAnsi="Times New Roman" w:cs="Times New Roman"/>
          <w:sz w:val="28"/>
          <w:szCs w:val="28"/>
        </w:rPr>
        <w:t>, как инвестиционного привлекательного</w:t>
      </w:r>
      <w:r w:rsidR="003049B8">
        <w:rPr>
          <w:rFonts w:ascii="Times New Roman" w:hAnsi="Times New Roman" w:cs="Times New Roman"/>
          <w:sz w:val="28"/>
          <w:szCs w:val="28"/>
        </w:rPr>
        <w:t xml:space="preserve"> района</w:t>
      </w:r>
      <w:r w:rsidRPr="00765C3D">
        <w:rPr>
          <w:rFonts w:ascii="Times New Roman" w:hAnsi="Times New Roman" w:cs="Times New Roman"/>
          <w:sz w:val="28"/>
          <w:szCs w:val="28"/>
        </w:rPr>
        <w:t>, территории, благоприятной для ведения бизнеса</w:t>
      </w:r>
      <w:r w:rsidR="003049B8">
        <w:rPr>
          <w:rFonts w:ascii="Times New Roman" w:hAnsi="Times New Roman" w:cs="Times New Roman"/>
          <w:sz w:val="28"/>
          <w:szCs w:val="28"/>
        </w:rPr>
        <w:t>.</w:t>
      </w:r>
    </w:p>
    <w:p w:rsidR="00AE0C64" w:rsidRPr="00765C3D" w:rsidRDefault="00AE0C64" w:rsidP="00B8025A">
      <w:pPr>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 xml:space="preserve">Однако, несмотря на принимаемые Администрацией </w:t>
      </w:r>
      <w:r w:rsidR="003049B8">
        <w:rPr>
          <w:rFonts w:ascii="Times New Roman" w:hAnsi="Times New Roman" w:cs="Times New Roman"/>
          <w:sz w:val="28"/>
          <w:szCs w:val="28"/>
        </w:rPr>
        <w:t xml:space="preserve">Черемисиновского района </w:t>
      </w:r>
      <w:r w:rsidRPr="00765C3D">
        <w:rPr>
          <w:rFonts w:ascii="Times New Roman" w:hAnsi="Times New Roman" w:cs="Times New Roman"/>
          <w:sz w:val="28"/>
          <w:szCs w:val="28"/>
        </w:rPr>
        <w:t>меры, сохранились проблемы, сдерживающие приток инвестиций.</w:t>
      </w:r>
    </w:p>
    <w:p w:rsidR="00AE0C64" w:rsidRPr="00765C3D" w:rsidRDefault="00AE0C64" w:rsidP="00B8025A">
      <w:pPr>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Это:</w:t>
      </w:r>
    </w:p>
    <w:p w:rsidR="00AE0C64" w:rsidRPr="00765C3D" w:rsidRDefault="00AE0C64" w:rsidP="00B8025A">
      <w:pPr>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 xml:space="preserve">ограниченность средств </w:t>
      </w:r>
      <w:r w:rsidR="003049B8">
        <w:rPr>
          <w:rFonts w:ascii="Times New Roman" w:hAnsi="Times New Roman" w:cs="Times New Roman"/>
          <w:sz w:val="28"/>
          <w:szCs w:val="28"/>
        </w:rPr>
        <w:t xml:space="preserve">районного </w:t>
      </w:r>
      <w:r w:rsidRPr="00765C3D">
        <w:rPr>
          <w:rFonts w:ascii="Times New Roman" w:hAnsi="Times New Roman" w:cs="Times New Roman"/>
          <w:sz w:val="28"/>
          <w:szCs w:val="28"/>
        </w:rPr>
        <w:t>бюджета, направляемых на поддержку инвестиционной деятельности;</w:t>
      </w:r>
    </w:p>
    <w:p w:rsidR="00AE0C64" w:rsidRPr="00765C3D" w:rsidRDefault="00AE0C64" w:rsidP="00B8025A">
      <w:pPr>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неразвитость механизмов государственно-частного партнерства, недостаточная эффективность государственных инвестиций;</w:t>
      </w:r>
    </w:p>
    <w:p w:rsidR="00AE0C64" w:rsidRPr="00765C3D" w:rsidRDefault="00AE0C64" w:rsidP="00B8025A">
      <w:pPr>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отсутствие подготовленной инфраструктуры на земельных участках, предлагаемых для</w:t>
      </w:r>
      <w:r w:rsidR="00BC0EA2">
        <w:rPr>
          <w:rFonts w:ascii="Times New Roman" w:hAnsi="Times New Roman" w:cs="Times New Roman"/>
          <w:sz w:val="28"/>
          <w:szCs w:val="28"/>
        </w:rPr>
        <w:t xml:space="preserve"> </w:t>
      </w:r>
      <w:r w:rsidR="003049B8">
        <w:rPr>
          <w:rFonts w:ascii="Times New Roman" w:hAnsi="Times New Roman" w:cs="Times New Roman"/>
          <w:sz w:val="28"/>
          <w:szCs w:val="28"/>
        </w:rPr>
        <w:t>инвесторов</w:t>
      </w:r>
      <w:r w:rsidRPr="00765C3D">
        <w:rPr>
          <w:rFonts w:ascii="Times New Roman" w:hAnsi="Times New Roman" w:cs="Times New Roman"/>
          <w:sz w:val="28"/>
          <w:szCs w:val="28"/>
        </w:rPr>
        <w:t>;</w:t>
      </w:r>
    </w:p>
    <w:p w:rsidR="00AE0C64" w:rsidRPr="00765C3D" w:rsidRDefault="00AE0C64" w:rsidP="00B8025A">
      <w:pPr>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неравномерность в развитии, в том числе инвестиционном, муниципальных</w:t>
      </w:r>
      <w:r w:rsidR="00BC0EA2">
        <w:rPr>
          <w:rFonts w:ascii="Times New Roman" w:hAnsi="Times New Roman" w:cs="Times New Roman"/>
          <w:sz w:val="28"/>
          <w:szCs w:val="28"/>
        </w:rPr>
        <w:t xml:space="preserve"> </w:t>
      </w:r>
      <w:r w:rsidRPr="00765C3D">
        <w:rPr>
          <w:rFonts w:ascii="Times New Roman" w:hAnsi="Times New Roman" w:cs="Times New Roman"/>
          <w:sz w:val="28"/>
          <w:szCs w:val="28"/>
        </w:rPr>
        <w:t>образований</w:t>
      </w:r>
      <w:r w:rsidR="00BC0EA2">
        <w:rPr>
          <w:rFonts w:ascii="Times New Roman" w:hAnsi="Times New Roman" w:cs="Times New Roman"/>
          <w:sz w:val="28"/>
          <w:szCs w:val="28"/>
        </w:rPr>
        <w:t xml:space="preserve"> </w:t>
      </w:r>
      <w:r w:rsidR="00B02BDA">
        <w:rPr>
          <w:rFonts w:ascii="Times New Roman" w:hAnsi="Times New Roman" w:cs="Times New Roman"/>
          <w:sz w:val="28"/>
          <w:szCs w:val="28"/>
        </w:rPr>
        <w:t>района</w:t>
      </w:r>
      <w:r w:rsidRPr="00765C3D">
        <w:rPr>
          <w:rFonts w:ascii="Times New Roman" w:hAnsi="Times New Roman" w:cs="Times New Roman"/>
          <w:sz w:val="28"/>
          <w:szCs w:val="28"/>
        </w:rPr>
        <w:t>.</w:t>
      </w:r>
    </w:p>
    <w:p w:rsidR="00AE0C64" w:rsidRPr="00765C3D" w:rsidRDefault="00AE0C64" w:rsidP="00B8025A">
      <w:pPr>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Учитывая имеющиеся проблемы, намечены пути дальнейшего повышения инвестиционной привлекательности</w:t>
      </w:r>
      <w:r w:rsidR="00BC0EA2">
        <w:rPr>
          <w:rFonts w:ascii="Times New Roman" w:hAnsi="Times New Roman" w:cs="Times New Roman"/>
          <w:sz w:val="28"/>
          <w:szCs w:val="28"/>
        </w:rPr>
        <w:t xml:space="preserve"> </w:t>
      </w:r>
      <w:r w:rsidR="00B02BDA">
        <w:rPr>
          <w:rFonts w:ascii="Times New Roman" w:hAnsi="Times New Roman" w:cs="Times New Roman"/>
          <w:sz w:val="28"/>
          <w:szCs w:val="28"/>
        </w:rPr>
        <w:t>Черемисиновского района</w:t>
      </w:r>
      <w:r w:rsidRPr="00765C3D">
        <w:rPr>
          <w:rFonts w:ascii="Times New Roman" w:hAnsi="Times New Roman" w:cs="Times New Roman"/>
          <w:sz w:val="28"/>
          <w:szCs w:val="28"/>
        </w:rPr>
        <w:t>.</w:t>
      </w:r>
    </w:p>
    <w:p w:rsidR="00AE0C64" w:rsidRPr="00765C3D" w:rsidRDefault="00AE0C64" w:rsidP="00B02BDA">
      <w:pPr>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 xml:space="preserve">Среди мер повышения инвестиционной привлекательности необходимым условием является внедрение Стандарта деятельности органов исполнительной власти субъекта Российской Федерации по обеспечению благоприятного инвестиционного климата в регионе (далее – Стандарт) </w:t>
      </w:r>
    </w:p>
    <w:p w:rsidR="00AE0C64" w:rsidRPr="002E4F86" w:rsidRDefault="00AE0C64" w:rsidP="008B6F52">
      <w:pPr>
        <w:spacing w:after="0" w:line="240" w:lineRule="auto"/>
        <w:ind w:firstLine="709"/>
        <w:jc w:val="both"/>
        <w:rPr>
          <w:rFonts w:ascii="Times New Roman" w:hAnsi="Times New Roman" w:cs="Times New Roman"/>
          <w:sz w:val="28"/>
          <w:szCs w:val="28"/>
        </w:rPr>
      </w:pPr>
      <w:r w:rsidRPr="002E4F86">
        <w:rPr>
          <w:rFonts w:ascii="Times New Roman" w:hAnsi="Times New Roman" w:cs="Times New Roman"/>
          <w:sz w:val="28"/>
          <w:szCs w:val="28"/>
        </w:rPr>
        <w:t>1. С 2012 года приступил</w:t>
      </w:r>
      <w:r w:rsidR="003F61AC" w:rsidRPr="002E4F86">
        <w:rPr>
          <w:rFonts w:ascii="Times New Roman" w:hAnsi="Times New Roman" w:cs="Times New Roman"/>
          <w:sz w:val="28"/>
          <w:szCs w:val="28"/>
        </w:rPr>
        <w:t>а</w:t>
      </w:r>
      <w:r w:rsidRPr="002E4F86">
        <w:rPr>
          <w:rFonts w:ascii="Times New Roman" w:hAnsi="Times New Roman" w:cs="Times New Roman"/>
          <w:sz w:val="28"/>
          <w:szCs w:val="28"/>
        </w:rPr>
        <w:t xml:space="preserve"> к работе </w:t>
      </w:r>
      <w:r w:rsidR="003F61AC" w:rsidRPr="002E4F86">
        <w:rPr>
          <w:rFonts w:ascii="Times New Roman" w:hAnsi="Times New Roman" w:cs="Times New Roman"/>
          <w:sz w:val="28"/>
          <w:szCs w:val="28"/>
        </w:rPr>
        <w:t xml:space="preserve">Комиссия </w:t>
      </w:r>
      <w:r w:rsidRPr="002E4F86">
        <w:rPr>
          <w:rFonts w:ascii="Times New Roman" w:hAnsi="Times New Roman" w:cs="Times New Roman"/>
          <w:sz w:val="28"/>
          <w:szCs w:val="28"/>
        </w:rPr>
        <w:t>по улучшению инвестиционного климата и взаимодействию с инвесторами</w:t>
      </w:r>
      <w:r w:rsidR="003F61AC" w:rsidRPr="002E4F86">
        <w:rPr>
          <w:rFonts w:ascii="Times New Roman" w:hAnsi="Times New Roman" w:cs="Times New Roman"/>
          <w:sz w:val="28"/>
          <w:szCs w:val="28"/>
        </w:rPr>
        <w:t xml:space="preserve">, утвержденная </w:t>
      </w:r>
      <w:r w:rsidR="003F61AC" w:rsidRPr="002E4F86">
        <w:rPr>
          <w:rFonts w:ascii="Times New Roman" w:hAnsi="Times New Roman" w:cs="Times New Roman"/>
          <w:sz w:val="28"/>
          <w:szCs w:val="28"/>
        </w:rPr>
        <w:lastRenderedPageBreak/>
        <w:t>Постановлением Администрации Черемисиновского района Курской области от 28.12.2011г. №660</w:t>
      </w:r>
    </w:p>
    <w:p w:rsidR="00AE0C64" w:rsidRPr="003F61AC" w:rsidRDefault="003F61AC" w:rsidP="008B6F52">
      <w:pPr>
        <w:spacing w:after="0" w:line="240" w:lineRule="auto"/>
        <w:ind w:firstLine="709"/>
        <w:jc w:val="both"/>
        <w:rPr>
          <w:rFonts w:ascii="Times New Roman" w:hAnsi="Times New Roman" w:cs="Times New Roman"/>
          <w:sz w:val="28"/>
          <w:szCs w:val="28"/>
        </w:rPr>
      </w:pPr>
      <w:r w:rsidRPr="003F61AC">
        <w:rPr>
          <w:rFonts w:ascii="Times New Roman" w:hAnsi="Times New Roman" w:cs="Times New Roman"/>
          <w:sz w:val="28"/>
          <w:szCs w:val="28"/>
        </w:rPr>
        <w:t>2</w:t>
      </w:r>
      <w:r w:rsidR="00AE0C64" w:rsidRPr="003F61AC">
        <w:rPr>
          <w:rFonts w:ascii="Times New Roman" w:hAnsi="Times New Roman" w:cs="Times New Roman"/>
          <w:sz w:val="28"/>
          <w:szCs w:val="28"/>
        </w:rPr>
        <w:t>. Принято постановление Администрации</w:t>
      </w:r>
      <w:r w:rsidRPr="003F61AC">
        <w:rPr>
          <w:rFonts w:ascii="Times New Roman" w:hAnsi="Times New Roman" w:cs="Times New Roman"/>
          <w:sz w:val="28"/>
          <w:szCs w:val="28"/>
        </w:rPr>
        <w:t xml:space="preserve"> Черемисиновского района </w:t>
      </w:r>
      <w:r w:rsidR="00AE0C64" w:rsidRPr="003F61AC">
        <w:rPr>
          <w:rFonts w:ascii="Times New Roman" w:hAnsi="Times New Roman" w:cs="Times New Roman"/>
          <w:sz w:val="28"/>
          <w:szCs w:val="28"/>
        </w:rPr>
        <w:t xml:space="preserve"> Курской области от </w:t>
      </w:r>
      <w:r w:rsidRPr="003F61AC">
        <w:rPr>
          <w:rFonts w:ascii="Times New Roman" w:hAnsi="Times New Roman" w:cs="Times New Roman"/>
          <w:sz w:val="28"/>
          <w:szCs w:val="28"/>
        </w:rPr>
        <w:t>1</w:t>
      </w:r>
      <w:r w:rsidR="00AE0C64" w:rsidRPr="003F61AC">
        <w:rPr>
          <w:rFonts w:ascii="Times New Roman" w:hAnsi="Times New Roman" w:cs="Times New Roman"/>
          <w:sz w:val="28"/>
          <w:szCs w:val="28"/>
        </w:rPr>
        <w:t>8.</w:t>
      </w:r>
      <w:r w:rsidRPr="003F61AC">
        <w:rPr>
          <w:rFonts w:ascii="Times New Roman" w:hAnsi="Times New Roman" w:cs="Times New Roman"/>
          <w:sz w:val="28"/>
          <w:szCs w:val="28"/>
        </w:rPr>
        <w:t>01</w:t>
      </w:r>
      <w:r w:rsidR="00AE0C64" w:rsidRPr="003F61AC">
        <w:rPr>
          <w:rFonts w:ascii="Times New Roman" w:hAnsi="Times New Roman" w:cs="Times New Roman"/>
          <w:sz w:val="28"/>
          <w:szCs w:val="28"/>
        </w:rPr>
        <w:t>.201</w:t>
      </w:r>
      <w:r w:rsidRPr="003F61AC">
        <w:rPr>
          <w:rFonts w:ascii="Times New Roman" w:hAnsi="Times New Roman" w:cs="Times New Roman"/>
          <w:sz w:val="28"/>
          <w:szCs w:val="28"/>
        </w:rPr>
        <w:t>3</w:t>
      </w:r>
      <w:r w:rsidR="00AE0C64" w:rsidRPr="003F61AC">
        <w:rPr>
          <w:rFonts w:ascii="Times New Roman" w:hAnsi="Times New Roman" w:cs="Times New Roman"/>
          <w:sz w:val="28"/>
          <w:szCs w:val="28"/>
        </w:rPr>
        <w:t xml:space="preserve"> г. № </w:t>
      </w:r>
      <w:r w:rsidRPr="003F61AC">
        <w:rPr>
          <w:rFonts w:ascii="Times New Roman" w:hAnsi="Times New Roman" w:cs="Times New Roman"/>
          <w:sz w:val="28"/>
          <w:szCs w:val="28"/>
        </w:rPr>
        <w:t>22</w:t>
      </w:r>
      <w:r w:rsidR="00AE0C64" w:rsidRPr="003F61AC">
        <w:rPr>
          <w:rFonts w:ascii="Times New Roman" w:hAnsi="Times New Roman" w:cs="Times New Roman"/>
          <w:sz w:val="28"/>
          <w:szCs w:val="28"/>
        </w:rPr>
        <w:t xml:space="preserve">«Об организационных мероприятиях по введению оценки регулирующего воздействия» </w:t>
      </w:r>
    </w:p>
    <w:p w:rsidR="00AE0C64" w:rsidRPr="00765C3D" w:rsidRDefault="00AE0C64" w:rsidP="008B6F5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Для дальнейшего развития инвестиционной деятельности необходимо продолжать реализацию комплекса мероприятий не только законодательного, но и практического характера, которые позволят обеспечить приток инвестиций в экономику региона на новой системной основе.</w:t>
      </w:r>
    </w:p>
    <w:p w:rsidR="00AE0C64" w:rsidRPr="00765C3D" w:rsidRDefault="00AE0C64" w:rsidP="008B6F5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Основное содержание планируемых к реализации мер будет находиться в русле направлений Стандарта.</w:t>
      </w:r>
    </w:p>
    <w:p w:rsidR="00AE0C64" w:rsidRPr="00765C3D" w:rsidRDefault="00AE0C64" w:rsidP="008B6F5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 xml:space="preserve">В 2014 году необходимо разработать и принять Инвестиционную стратегию </w:t>
      </w:r>
      <w:r w:rsidR="00B02BDA">
        <w:rPr>
          <w:rFonts w:ascii="Times New Roman" w:hAnsi="Times New Roman" w:cs="Times New Roman"/>
          <w:sz w:val="28"/>
          <w:szCs w:val="28"/>
        </w:rPr>
        <w:t xml:space="preserve">Черемисиновского района </w:t>
      </w:r>
      <w:r w:rsidRPr="00765C3D">
        <w:rPr>
          <w:rFonts w:ascii="Times New Roman" w:hAnsi="Times New Roman" w:cs="Times New Roman"/>
          <w:sz w:val="28"/>
          <w:szCs w:val="28"/>
        </w:rPr>
        <w:t>Курской области до 20</w:t>
      </w:r>
      <w:r w:rsidR="00661B14">
        <w:rPr>
          <w:rFonts w:ascii="Times New Roman" w:hAnsi="Times New Roman" w:cs="Times New Roman"/>
          <w:sz w:val="28"/>
          <w:szCs w:val="28"/>
        </w:rPr>
        <w:t>25</w:t>
      </w:r>
      <w:r w:rsidRPr="00765C3D">
        <w:rPr>
          <w:rFonts w:ascii="Times New Roman" w:hAnsi="Times New Roman" w:cs="Times New Roman"/>
          <w:sz w:val="28"/>
          <w:szCs w:val="28"/>
        </w:rPr>
        <w:t xml:space="preserve"> года. В этом документе будут отражены стратегические направления деятельности Администрации </w:t>
      </w:r>
      <w:r w:rsidR="00B02BDA">
        <w:rPr>
          <w:rFonts w:ascii="Times New Roman" w:hAnsi="Times New Roman" w:cs="Times New Roman"/>
          <w:sz w:val="28"/>
          <w:szCs w:val="28"/>
        </w:rPr>
        <w:t xml:space="preserve">Черемисиновского района </w:t>
      </w:r>
      <w:r w:rsidRPr="00765C3D">
        <w:rPr>
          <w:rFonts w:ascii="Times New Roman" w:hAnsi="Times New Roman" w:cs="Times New Roman"/>
          <w:sz w:val="28"/>
          <w:szCs w:val="28"/>
        </w:rPr>
        <w:t xml:space="preserve"> по повышению инвестиционной привлекательности региона.</w:t>
      </w:r>
    </w:p>
    <w:p w:rsidR="00AE0C64" w:rsidRPr="00765C3D" w:rsidRDefault="00AE0C64" w:rsidP="008B6F5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Инвестиционная стратегия станет базой для разработки важных документов, имеющих тактическое значение: ежегодно обновляемого плана создания инвестиционных объектов и объектов инфраструктуры; инвестиционной декларации р</w:t>
      </w:r>
      <w:r w:rsidR="00B02BDA">
        <w:rPr>
          <w:rFonts w:ascii="Times New Roman" w:hAnsi="Times New Roman" w:cs="Times New Roman"/>
          <w:sz w:val="28"/>
          <w:szCs w:val="28"/>
        </w:rPr>
        <w:t>айона.</w:t>
      </w:r>
    </w:p>
    <w:p w:rsidR="00B02BDA" w:rsidRDefault="00661B14" w:rsidP="008B6F5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AE0C64" w:rsidRPr="00765C3D">
        <w:rPr>
          <w:rFonts w:ascii="Times New Roman" w:hAnsi="Times New Roman" w:cs="Times New Roman"/>
          <w:sz w:val="28"/>
          <w:szCs w:val="28"/>
        </w:rPr>
        <w:t>ля р</w:t>
      </w:r>
      <w:r w:rsidR="00B02BDA">
        <w:rPr>
          <w:rFonts w:ascii="Times New Roman" w:hAnsi="Times New Roman" w:cs="Times New Roman"/>
          <w:sz w:val="28"/>
          <w:szCs w:val="28"/>
        </w:rPr>
        <w:t>айона</w:t>
      </w:r>
      <w:r>
        <w:rPr>
          <w:rFonts w:ascii="Times New Roman" w:hAnsi="Times New Roman" w:cs="Times New Roman"/>
          <w:sz w:val="28"/>
          <w:szCs w:val="28"/>
        </w:rPr>
        <w:t xml:space="preserve"> так же</w:t>
      </w:r>
      <w:r w:rsidR="00AE0C64" w:rsidRPr="00765C3D">
        <w:rPr>
          <w:rFonts w:ascii="Times New Roman" w:hAnsi="Times New Roman" w:cs="Times New Roman"/>
          <w:sz w:val="28"/>
          <w:szCs w:val="28"/>
        </w:rPr>
        <w:t xml:space="preserve"> крайне важно привлечение средств частного инвестора в те сферы, которые не приносят коммерческой выгоды – социальную сферу, жилищно-коммунальный комплекс, строительство дорог и дорожной инфраструктуры, другие аналогичные направления. </w:t>
      </w:r>
    </w:p>
    <w:p w:rsidR="00392136" w:rsidRDefault="00AE0C64" w:rsidP="008B6F5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 xml:space="preserve">В 2014-2020 годах Администрация </w:t>
      </w:r>
      <w:r w:rsidR="00B02BDA">
        <w:rPr>
          <w:rFonts w:ascii="Times New Roman" w:hAnsi="Times New Roman" w:cs="Times New Roman"/>
          <w:sz w:val="28"/>
          <w:szCs w:val="28"/>
        </w:rPr>
        <w:t xml:space="preserve">Черемисиновского района </w:t>
      </w:r>
      <w:r w:rsidRPr="00765C3D">
        <w:rPr>
          <w:rFonts w:ascii="Times New Roman" w:hAnsi="Times New Roman" w:cs="Times New Roman"/>
          <w:sz w:val="28"/>
          <w:szCs w:val="28"/>
        </w:rPr>
        <w:t xml:space="preserve">будет решать задачу повышения качества управления инвестиционными процессами. </w:t>
      </w:r>
    </w:p>
    <w:p w:rsidR="00AE0C64" w:rsidRPr="00765C3D" w:rsidRDefault="00AE0C64" w:rsidP="008B6F5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В 2014-2015 годах Администрации Курской области через ОАО «Агентство по привлечению инвестиций Курской области» (далее – Агентство) совместно с МФЦ и администрациями муниципальных районов  должно будет разработать большой объем нормативных документов (регламентов, порядков), устанавливающих процедуру выполнения той или иной услуги. Результатом данной работы должно стать сокращение сроков получения инвестором документов, необходимых для начала реализации инвестиционного проекта, снижения, в конечном итоге, его расходов на получение документов, создание условий для организации работы по принципу «одного окна» во всех районах области.</w:t>
      </w:r>
    </w:p>
    <w:p w:rsidR="00392136" w:rsidRDefault="00AE0C64" w:rsidP="008B6F5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 xml:space="preserve">Важнейшее значение для активизации работы по привлечению инвесторов имеет информационная открытость и доступность информации об условиях инвестирования, предоставляемых формах государственной поддержки, приоритетных для инвестирования отраслях. Созданный Администрацией </w:t>
      </w:r>
      <w:r>
        <w:rPr>
          <w:rFonts w:ascii="Times New Roman" w:hAnsi="Times New Roman" w:cs="Times New Roman"/>
          <w:sz w:val="28"/>
          <w:szCs w:val="28"/>
        </w:rPr>
        <w:t xml:space="preserve">Курской </w:t>
      </w:r>
      <w:r w:rsidRPr="00765C3D">
        <w:rPr>
          <w:rFonts w:ascii="Times New Roman" w:hAnsi="Times New Roman" w:cs="Times New Roman"/>
          <w:sz w:val="28"/>
          <w:szCs w:val="28"/>
        </w:rPr>
        <w:t>области сайт инвестиционной тематики (</w:t>
      </w:r>
      <w:r w:rsidRPr="00765C3D">
        <w:rPr>
          <w:rFonts w:ascii="Times New Roman" w:hAnsi="Times New Roman" w:cs="Times New Roman"/>
          <w:sz w:val="28"/>
          <w:szCs w:val="28"/>
          <w:lang w:val="en-US"/>
        </w:rPr>
        <w:t>www</w:t>
      </w:r>
      <w:r w:rsidRPr="00765C3D">
        <w:rPr>
          <w:rFonts w:ascii="Times New Roman" w:hAnsi="Times New Roman" w:cs="Times New Roman"/>
          <w:sz w:val="28"/>
          <w:szCs w:val="28"/>
        </w:rPr>
        <w:t>.</w:t>
      </w:r>
      <w:r w:rsidRPr="00765C3D">
        <w:rPr>
          <w:rFonts w:ascii="Times New Roman" w:hAnsi="Times New Roman" w:cs="Times New Roman"/>
          <w:sz w:val="28"/>
          <w:szCs w:val="28"/>
          <w:lang w:val="en-US"/>
        </w:rPr>
        <w:t>kurskoblinvest</w:t>
      </w:r>
      <w:r w:rsidRPr="00765C3D">
        <w:rPr>
          <w:rFonts w:ascii="Times New Roman" w:hAnsi="Times New Roman" w:cs="Times New Roman"/>
          <w:sz w:val="28"/>
          <w:szCs w:val="28"/>
        </w:rPr>
        <w:t>.</w:t>
      </w:r>
      <w:r w:rsidRPr="00765C3D">
        <w:rPr>
          <w:rFonts w:ascii="Times New Roman" w:hAnsi="Times New Roman" w:cs="Times New Roman"/>
          <w:sz w:val="28"/>
          <w:szCs w:val="28"/>
          <w:lang w:val="en-US"/>
        </w:rPr>
        <w:t>ru</w:t>
      </w:r>
      <w:r w:rsidRPr="00765C3D">
        <w:rPr>
          <w:rFonts w:ascii="Times New Roman" w:hAnsi="Times New Roman" w:cs="Times New Roman"/>
          <w:sz w:val="28"/>
          <w:szCs w:val="28"/>
        </w:rPr>
        <w:t xml:space="preserve">) оказывает существенную помощь инвесторам, </w:t>
      </w:r>
      <w:r w:rsidRPr="00765C3D">
        <w:rPr>
          <w:rFonts w:ascii="Times New Roman" w:hAnsi="Times New Roman" w:cs="Times New Roman"/>
          <w:sz w:val="28"/>
          <w:szCs w:val="28"/>
        </w:rPr>
        <w:lastRenderedPageBreak/>
        <w:t xml:space="preserve">ориентируя в общем потоке информации инвестиционной тематики. </w:t>
      </w:r>
    </w:p>
    <w:p w:rsidR="00AE0C64" w:rsidRPr="00765C3D" w:rsidRDefault="00AE0C64" w:rsidP="008B6F5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 xml:space="preserve">В 2014-2020 годах стоит задача не только расширить масштабы инвестирования реального сектора экономики, но и изменить качество инвестиций за счет усиления инновационной направленности инвестиционной деятельности. </w:t>
      </w:r>
    </w:p>
    <w:p w:rsidR="00AE0C64" w:rsidRPr="00765C3D" w:rsidRDefault="00AE0C64" w:rsidP="008B6F5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В сложившихся условиях высокие темпы развития экономики  могут быть обеспечены лишь путем реструктуризации и диверсификации имеющихся отраслей экономики, расширением сферы услуг, созданием новых высокоэффективных направлений занятости населения, сокращением неэффективных рабочих мест, перераспределением трудовых ресурсов по секторам экономики.</w:t>
      </w:r>
    </w:p>
    <w:p w:rsidR="00AE0C64" w:rsidRPr="00765C3D" w:rsidRDefault="00AE0C64" w:rsidP="00997CA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E0C64" w:rsidRPr="00765C3D" w:rsidRDefault="00AE0C64" w:rsidP="00210883">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765C3D">
        <w:rPr>
          <w:rFonts w:ascii="Times New Roman" w:hAnsi="Times New Roman" w:cs="Times New Roman"/>
          <w:b/>
          <w:bCs/>
          <w:sz w:val="28"/>
          <w:szCs w:val="28"/>
        </w:rPr>
        <w:t xml:space="preserve">Раздел 2. Приоритеты </w:t>
      </w:r>
      <w:r w:rsidR="00991B11">
        <w:rPr>
          <w:rFonts w:ascii="Times New Roman" w:hAnsi="Times New Roman" w:cs="Times New Roman"/>
          <w:b/>
          <w:bCs/>
          <w:sz w:val="28"/>
          <w:szCs w:val="28"/>
        </w:rPr>
        <w:t xml:space="preserve">муниципальной </w:t>
      </w:r>
      <w:r w:rsidRPr="00765C3D">
        <w:rPr>
          <w:rFonts w:ascii="Times New Roman" w:hAnsi="Times New Roman" w:cs="Times New Roman"/>
          <w:b/>
          <w:bCs/>
          <w:sz w:val="28"/>
          <w:szCs w:val="28"/>
        </w:rPr>
        <w:t>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AE0C64" w:rsidRPr="0018375E" w:rsidRDefault="00AE0C64" w:rsidP="00D3280C">
      <w:pPr>
        <w:widowControl w:val="0"/>
        <w:autoSpaceDE w:val="0"/>
        <w:autoSpaceDN w:val="0"/>
        <w:adjustRightInd w:val="0"/>
        <w:spacing w:after="0" w:line="240" w:lineRule="auto"/>
        <w:ind w:firstLine="709"/>
        <w:jc w:val="both"/>
        <w:rPr>
          <w:rFonts w:ascii="Times New Roman" w:hAnsi="Times New Roman" w:cs="Times New Roman"/>
          <w:b/>
          <w:bCs/>
          <w:sz w:val="20"/>
          <w:szCs w:val="20"/>
        </w:rPr>
      </w:pPr>
    </w:p>
    <w:p w:rsidR="00AE0C64" w:rsidRPr="00765C3D" w:rsidRDefault="00AE0C64" w:rsidP="0062520F">
      <w:pPr>
        <w:widowControl w:val="0"/>
        <w:spacing w:after="0" w:line="240" w:lineRule="auto"/>
        <w:ind w:firstLine="720"/>
        <w:jc w:val="both"/>
        <w:rPr>
          <w:rFonts w:ascii="Times New Roman" w:hAnsi="Times New Roman" w:cs="Times New Roman"/>
          <w:color w:val="000000"/>
          <w:sz w:val="28"/>
          <w:szCs w:val="28"/>
        </w:rPr>
      </w:pPr>
      <w:r w:rsidRPr="00765C3D">
        <w:rPr>
          <w:rFonts w:ascii="Times New Roman" w:hAnsi="Times New Roman" w:cs="Times New Roman"/>
          <w:color w:val="000000"/>
          <w:sz w:val="28"/>
          <w:szCs w:val="28"/>
        </w:rPr>
        <w:t>Приоритетом инвестиционной политики на долгосрочную перспективу является содействие модернизации производства и его структурной перестройке, повышению конкурентоспособности промышленности, ускоренному инвестиционному развитию важнейших секторов экономики, становлению инновационных отраслей и производств.</w:t>
      </w:r>
    </w:p>
    <w:p w:rsidR="00AE0C64" w:rsidRPr="00765C3D" w:rsidRDefault="00AE0C64" w:rsidP="0062520F">
      <w:pPr>
        <w:widowControl w:val="0"/>
        <w:spacing w:after="0" w:line="240" w:lineRule="auto"/>
        <w:ind w:firstLine="720"/>
        <w:jc w:val="both"/>
        <w:rPr>
          <w:rFonts w:ascii="Times New Roman" w:hAnsi="Times New Roman" w:cs="Times New Roman"/>
          <w:color w:val="000000"/>
          <w:sz w:val="28"/>
          <w:szCs w:val="28"/>
        </w:rPr>
      </w:pPr>
      <w:r w:rsidRPr="00765C3D">
        <w:rPr>
          <w:rFonts w:ascii="Times New Roman" w:hAnsi="Times New Roman" w:cs="Times New Roman"/>
          <w:color w:val="000000"/>
          <w:sz w:val="28"/>
          <w:szCs w:val="28"/>
        </w:rPr>
        <w:t>Приоритетом в сфере реализации подпрограммы является содействие:</w:t>
      </w:r>
    </w:p>
    <w:p w:rsidR="00AE0C64" w:rsidRPr="00765C3D" w:rsidRDefault="00AE0C64" w:rsidP="0062520F">
      <w:pPr>
        <w:widowControl w:val="0"/>
        <w:spacing w:after="0" w:line="240" w:lineRule="auto"/>
        <w:ind w:firstLine="720"/>
        <w:jc w:val="both"/>
        <w:rPr>
          <w:rFonts w:ascii="Times New Roman" w:hAnsi="Times New Roman" w:cs="Times New Roman"/>
          <w:color w:val="000000"/>
          <w:sz w:val="28"/>
          <w:szCs w:val="28"/>
        </w:rPr>
      </w:pPr>
      <w:r w:rsidRPr="00765C3D">
        <w:rPr>
          <w:rFonts w:ascii="Times New Roman" w:hAnsi="Times New Roman" w:cs="Times New Roman"/>
          <w:color w:val="000000"/>
          <w:sz w:val="28"/>
          <w:szCs w:val="28"/>
        </w:rPr>
        <w:t>модернизации производства и его структурной перестройке;</w:t>
      </w:r>
    </w:p>
    <w:p w:rsidR="00AE0C64" w:rsidRPr="00765C3D" w:rsidRDefault="00AE0C64" w:rsidP="0062520F">
      <w:pPr>
        <w:widowControl w:val="0"/>
        <w:spacing w:after="0" w:line="240" w:lineRule="auto"/>
        <w:ind w:firstLine="720"/>
        <w:jc w:val="both"/>
        <w:rPr>
          <w:rFonts w:ascii="Times New Roman" w:hAnsi="Times New Roman" w:cs="Times New Roman"/>
          <w:color w:val="000000"/>
          <w:sz w:val="28"/>
          <w:szCs w:val="28"/>
        </w:rPr>
      </w:pPr>
      <w:r w:rsidRPr="00765C3D">
        <w:rPr>
          <w:rFonts w:ascii="Times New Roman" w:hAnsi="Times New Roman" w:cs="Times New Roman"/>
          <w:color w:val="000000"/>
          <w:sz w:val="28"/>
          <w:szCs w:val="28"/>
        </w:rPr>
        <w:t>повышению конкурентоспособности промышленности;</w:t>
      </w:r>
    </w:p>
    <w:p w:rsidR="00AE0C64" w:rsidRPr="00765C3D" w:rsidRDefault="00AE0C64" w:rsidP="0062520F">
      <w:pPr>
        <w:widowControl w:val="0"/>
        <w:spacing w:after="0" w:line="240" w:lineRule="auto"/>
        <w:ind w:firstLine="720"/>
        <w:jc w:val="both"/>
        <w:rPr>
          <w:rFonts w:ascii="Times New Roman" w:hAnsi="Times New Roman" w:cs="Times New Roman"/>
          <w:color w:val="000000"/>
          <w:sz w:val="28"/>
          <w:szCs w:val="28"/>
        </w:rPr>
      </w:pPr>
      <w:r w:rsidRPr="00765C3D">
        <w:rPr>
          <w:rFonts w:ascii="Times New Roman" w:hAnsi="Times New Roman" w:cs="Times New Roman"/>
          <w:color w:val="000000"/>
          <w:sz w:val="28"/>
          <w:szCs w:val="28"/>
        </w:rPr>
        <w:t>ускоренному инвестиционному развитию важнейших секторов экономики;</w:t>
      </w:r>
    </w:p>
    <w:p w:rsidR="00AE0C64" w:rsidRPr="00765C3D" w:rsidRDefault="00AE0C64" w:rsidP="0062520F">
      <w:pPr>
        <w:widowControl w:val="0"/>
        <w:spacing w:after="0" w:line="240" w:lineRule="auto"/>
        <w:ind w:firstLine="720"/>
        <w:jc w:val="both"/>
        <w:rPr>
          <w:rFonts w:ascii="Times New Roman" w:hAnsi="Times New Roman" w:cs="Times New Roman"/>
          <w:color w:val="000000"/>
          <w:sz w:val="28"/>
          <w:szCs w:val="28"/>
        </w:rPr>
      </w:pPr>
      <w:r w:rsidRPr="00765C3D">
        <w:rPr>
          <w:rFonts w:ascii="Times New Roman" w:hAnsi="Times New Roman" w:cs="Times New Roman"/>
          <w:color w:val="000000"/>
          <w:sz w:val="28"/>
          <w:szCs w:val="28"/>
        </w:rPr>
        <w:t>становлению инновационных отраслей и производств.</w:t>
      </w:r>
    </w:p>
    <w:p w:rsidR="00AE0C64" w:rsidRPr="00765C3D" w:rsidRDefault="00AE0C64" w:rsidP="00997CA3">
      <w:pPr>
        <w:spacing w:after="0" w:line="240" w:lineRule="auto"/>
        <w:ind w:firstLine="709"/>
        <w:jc w:val="both"/>
        <w:rPr>
          <w:rFonts w:ascii="Times New Roman" w:hAnsi="Times New Roman" w:cs="Times New Roman"/>
          <w:color w:val="000000"/>
          <w:sz w:val="28"/>
          <w:szCs w:val="28"/>
        </w:rPr>
      </w:pPr>
      <w:r w:rsidRPr="00765C3D">
        <w:rPr>
          <w:rFonts w:ascii="Times New Roman" w:hAnsi="Times New Roman" w:cs="Times New Roman"/>
          <w:color w:val="000000"/>
          <w:sz w:val="28"/>
          <w:szCs w:val="28"/>
        </w:rPr>
        <w:t>Приоритетами в сфере реализации подпрограммы являются:</w:t>
      </w:r>
    </w:p>
    <w:p w:rsidR="00AE0C64" w:rsidRPr="00765C3D" w:rsidRDefault="00AE0C64" w:rsidP="00997CA3">
      <w:pPr>
        <w:spacing w:after="0" w:line="240" w:lineRule="auto"/>
        <w:ind w:firstLine="709"/>
        <w:jc w:val="both"/>
        <w:rPr>
          <w:rFonts w:ascii="Times New Roman" w:hAnsi="Times New Roman" w:cs="Times New Roman"/>
          <w:color w:val="000000"/>
          <w:sz w:val="28"/>
          <w:szCs w:val="28"/>
        </w:rPr>
      </w:pPr>
      <w:r w:rsidRPr="00765C3D">
        <w:rPr>
          <w:rFonts w:ascii="Times New Roman" w:hAnsi="Times New Roman" w:cs="Times New Roman"/>
          <w:color w:val="000000"/>
          <w:sz w:val="28"/>
          <w:szCs w:val="28"/>
        </w:rPr>
        <w:t xml:space="preserve">повышение инвестиционной привлекательности </w:t>
      </w:r>
      <w:r w:rsidR="00991B11">
        <w:rPr>
          <w:rFonts w:ascii="Times New Roman" w:hAnsi="Times New Roman" w:cs="Times New Roman"/>
          <w:color w:val="000000"/>
          <w:sz w:val="28"/>
          <w:szCs w:val="28"/>
        </w:rPr>
        <w:t xml:space="preserve">Черемисиновского района </w:t>
      </w:r>
      <w:r w:rsidRPr="00765C3D">
        <w:rPr>
          <w:rFonts w:ascii="Times New Roman" w:hAnsi="Times New Roman" w:cs="Times New Roman"/>
          <w:color w:val="000000"/>
          <w:sz w:val="28"/>
          <w:szCs w:val="28"/>
        </w:rPr>
        <w:t>для стратегических инвесторов;</w:t>
      </w:r>
    </w:p>
    <w:p w:rsidR="00AE0C64" w:rsidRPr="00765C3D" w:rsidRDefault="00AE0C64" w:rsidP="00997CA3">
      <w:pPr>
        <w:spacing w:after="0" w:line="240" w:lineRule="auto"/>
        <w:ind w:firstLine="709"/>
        <w:jc w:val="both"/>
        <w:rPr>
          <w:rFonts w:ascii="Times New Roman" w:hAnsi="Times New Roman" w:cs="Times New Roman"/>
          <w:color w:val="000000"/>
          <w:sz w:val="28"/>
          <w:szCs w:val="28"/>
        </w:rPr>
      </w:pPr>
      <w:r w:rsidRPr="00765C3D">
        <w:rPr>
          <w:rFonts w:ascii="Times New Roman" w:hAnsi="Times New Roman" w:cs="Times New Roman"/>
          <w:color w:val="000000"/>
          <w:sz w:val="28"/>
          <w:szCs w:val="28"/>
        </w:rPr>
        <w:t>создание правовых, административных и финансовых условий для  развития инфраструктуры инвестиционной деятельности;</w:t>
      </w:r>
    </w:p>
    <w:p w:rsidR="00AE0C64" w:rsidRPr="00765C3D" w:rsidRDefault="00AE0C64" w:rsidP="00997CA3">
      <w:pPr>
        <w:spacing w:after="0" w:line="240" w:lineRule="auto"/>
        <w:ind w:firstLine="709"/>
        <w:jc w:val="both"/>
        <w:rPr>
          <w:rFonts w:ascii="Times New Roman" w:hAnsi="Times New Roman" w:cs="Times New Roman"/>
          <w:color w:val="000000"/>
          <w:sz w:val="28"/>
          <w:szCs w:val="28"/>
        </w:rPr>
      </w:pPr>
      <w:r w:rsidRPr="00765C3D">
        <w:rPr>
          <w:rFonts w:ascii="Times New Roman" w:hAnsi="Times New Roman" w:cs="Times New Roman"/>
          <w:color w:val="000000"/>
          <w:sz w:val="28"/>
          <w:szCs w:val="28"/>
        </w:rPr>
        <w:t xml:space="preserve">повышение доступности для инвесторов объектов инженерной инфраструктуры, сокращение сроков прохождения инвесторами согласовательных и разрешительных процедур для начала реализации инвестиционного проекта; </w:t>
      </w:r>
    </w:p>
    <w:p w:rsidR="00AE0C64" w:rsidRPr="00765C3D" w:rsidRDefault="00AE0C64" w:rsidP="00380D67">
      <w:pPr>
        <w:spacing w:after="0" w:line="240" w:lineRule="auto"/>
        <w:ind w:firstLine="709"/>
        <w:jc w:val="both"/>
        <w:rPr>
          <w:rFonts w:ascii="Times New Roman" w:hAnsi="Times New Roman" w:cs="Times New Roman"/>
          <w:color w:val="000000"/>
          <w:sz w:val="28"/>
          <w:szCs w:val="28"/>
        </w:rPr>
      </w:pPr>
      <w:r w:rsidRPr="00765C3D">
        <w:rPr>
          <w:rFonts w:ascii="Times New Roman" w:hAnsi="Times New Roman" w:cs="Times New Roman"/>
          <w:color w:val="000000"/>
          <w:sz w:val="28"/>
          <w:szCs w:val="28"/>
        </w:rPr>
        <w:t>повышение стимулирующей роли государственной поддержки инвестиционной деятельности, прежде всего, в обрабатывающих отраслях.</w:t>
      </w:r>
    </w:p>
    <w:p w:rsidR="00AE0C64" w:rsidRPr="00765C3D" w:rsidRDefault="00AE0C64" w:rsidP="0047155D">
      <w:pPr>
        <w:autoSpaceDE w:val="0"/>
        <w:autoSpaceDN w:val="0"/>
        <w:adjustRightInd w:val="0"/>
        <w:spacing w:after="0" w:line="240" w:lineRule="auto"/>
        <w:ind w:firstLine="708"/>
        <w:jc w:val="both"/>
        <w:rPr>
          <w:rFonts w:ascii="Times New Roman" w:hAnsi="Times New Roman" w:cs="Times New Roman"/>
          <w:sz w:val="28"/>
          <w:szCs w:val="28"/>
        </w:rPr>
      </w:pPr>
      <w:r w:rsidRPr="00765C3D">
        <w:rPr>
          <w:rFonts w:ascii="Times New Roman" w:hAnsi="Times New Roman" w:cs="Times New Roman"/>
          <w:sz w:val="28"/>
          <w:szCs w:val="28"/>
        </w:rPr>
        <w:t xml:space="preserve">Целью подпрограммы является создание благоприятных условий для привлечения инвестиций в экономику </w:t>
      </w:r>
      <w:r w:rsidR="00991B11">
        <w:rPr>
          <w:rFonts w:ascii="Times New Roman" w:hAnsi="Times New Roman" w:cs="Times New Roman"/>
          <w:sz w:val="28"/>
          <w:szCs w:val="28"/>
        </w:rPr>
        <w:t xml:space="preserve">Черемисиновского района </w:t>
      </w:r>
      <w:r w:rsidRPr="00765C3D">
        <w:rPr>
          <w:rFonts w:ascii="Times New Roman" w:hAnsi="Times New Roman" w:cs="Times New Roman"/>
          <w:sz w:val="28"/>
          <w:szCs w:val="28"/>
        </w:rPr>
        <w:t>и формирование благоприятного инвестиционного климата.</w:t>
      </w:r>
    </w:p>
    <w:p w:rsidR="00AE0C64" w:rsidRPr="00765C3D" w:rsidRDefault="00AE0C64" w:rsidP="00380D67">
      <w:pPr>
        <w:spacing w:after="0" w:line="240" w:lineRule="auto"/>
        <w:ind w:firstLine="709"/>
        <w:jc w:val="both"/>
        <w:rPr>
          <w:rFonts w:ascii="Times New Roman" w:eastAsia="MS Mincho" w:hAnsi="Times New Roman" w:cs="Times New Roman"/>
          <w:color w:val="000000"/>
          <w:sz w:val="28"/>
          <w:szCs w:val="28"/>
        </w:rPr>
      </w:pPr>
      <w:r w:rsidRPr="00765C3D">
        <w:rPr>
          <w:rFonts w:ascii="Times New Roman" w:eastAsia="MS Mincho" w:hAnsi="Times New Roman" w:cs="Times New Roman"/>
          <w:color w:val="000000"/>
          <w:sz w:val="28"/>
          <w:szCs w:val="28"/>
        </w:rPr>
        <w:lastRenderedPageBreak/>
        <w:t>Достижение указанной цели обеспечивается решением следующих задач:</w:t>
      </w:r>
    </w:p>
    <w:p w:rsidR="00AE0C64" w:rsidRPr="00765C3D" w:rsidRDefault="00AE0C64" w:rsidP="00380D67">
      <w:pPr>
        <w:tabs>
          <w:tab w:val="left" w:pos="312"/>
        </w:tabs>
        <w:spacing w:after="0" w:line="240" w:lineRule="atLeast"/>
        <w:ind w:firstLine="709"/>
        <w:jc w:val="both"/>
        <w:rPr>
          <w:rFonts w:ascii="Times New Roman" w:hAnsi="Times New Roman" w:cs="Times New Roman"/>
          <w:sz w:val="28"/>
          <w:szCs w:val="28"/>
        </w:rPr>
      </w:pPr>
      <w:r w:rsidRPr="00765C3D">
        <w:rPr>
          <w:rFonts w:ascii="Times New Roman" w:hAnsi="Times New Roman" w:cs="Times New Roman"/>
          <w:sz w:val="28"/>
          <w:szCs w:val="28"/>
        </w:rPr>
        <w:t>1. Создание благоприятной для инвестиций административной среды.</w:t>
      </w:r>
    </w:p>
    <w:p w:rsidR="00AE0C64" w:rsidRPr="00765C3D" w:rsidRDefault="00661B14" w:rsidP="00380D67">
      <w:pPr>
        <w:tabs>
          <w:tab w:val="left" w:pos="312"/>
        </w:tabs>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2</w:t>
      </w:r>
      <w:r w:rsidR="00AE0C64" w:rsidRPr="00765C3D">
        <w:rPr>
          <w:rFonts w:ascii="Times New Roman" w:hAnsi="Times New Roman" w:cs="Times New Roman"/>
          <w:sz w:val="28"/>
          <w:szCs w:val="28"/>
        </w:rPr>
        <w:t>. Создание подготовленной инфраструктуры для инвестиций.</w:t>
      </w:r>
    </w:p>
    <w:p w:rsidR="00AE0C64" w:rsidRPr="00765C3D" w:rsidRDefault="00661B14" w:rsidP="00380D67">
      <w:pPr>
        <w:tabs>
          <w:tab w:val="left" w:pos="312"/>
        </w:tabs>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3</w:t>
      </w:r>
      <w:r w:rsidR="00AE0C64" w:rsidRPr="00765C3D">
        <w:rPr>
          <w:rFonts w:ascii="Times New Roman" w:hAnsi="Times New Roman" w:cs="Times New Roman"/>
          <w:sz w:val="28"/>
          <w:szCs w:val="28"/>
        </w:rPr>
        <w:t>. Формирование позитивного инвестиционного имиджа.</w:t>
      </w:r>
    </w:p>
    <w:p w:rsidR="00AE0C64" w:rsidRPr="00765C3D" w:rsidRDefault="00661B14" w:rsidP="00380D67">
      <w:pPr>
        <w:tabs>
          <w:tab w:val="left" w:pos="312"/>
        </w:tabs>
        <w:spacing w:after="0" w:line="240" w:lineRule="atLeast"/>
        <w:ind w:firstLine="709"/>
        <w:jc w:val="both"/>
        <w:rPr>
          <w:rFonts w:ascii="Times New Roman" w:hAnsi="Times New Roman" w:cs="Times New Roman"/>
          <w:sz w:val="28"/>
          <w:szCs w:val="28"/>
        </w:rPr>
      </w:pPr>
      <w:r>
        <w:rPr>
          <w:rFonts w:ascii="Times New Roman" w:hAnsi="Times New Roman" w:cs="Times New Roman"/>
          <w:sz w:val="28"/>
          <w:szCs w:val="28"/>
        </w:rPr>
        <w:t>4</w:t>
      </w:r>
      <w:r w:rsidR="00AE0C64" w:rsidRPr="00765C3D">
        <w:rPr>
          <w:rFonts w:ascii="Times New Roman" w:hAnsi="Times New Roman" w:cs="Times New Roman"/>
          <w:sz w:val="28"/>
          <w:szCs w:val="28"/>
        </w:rPr>
        <w:t>. Информационное обеспечение инвестиционной деятельности</w:t>
      </w:r>
    </w:p>
    <w:p w:rsidR="00AE0C64" w:rsidRPr="00765C3D" w:rsidRDefault="00AE0C64" w:rsidP="00CF7BAA">
      <w:pPr>
        <w:spacing w:after="0" w:line="240" w:lineRule="atLeast"/>
        <w:ind w:firstLine="709"/>
        <w:jc w:val="both"/>
        <w:rPr>
          <w:rFonts w:ascii="Times New Roman" w:hAnsi="Times New Roman" w:cs="Times New Roman"/>
          <w:sz w:val="28"/>
          <w:szCs w:val="28"/>
        </w:rPr>
      </w:pPr>
      <w:r w:rsidRPr="00765C3D">
        <w:rPr>
          <w:rFonts w:ascii="Times New Roman" w:hAnsi="Times New Roman" w:cs="Times New Roman"/>
          <w:sz w:val="28"/>
          <w:szCs w:val="28"/>
        </w:rPr>
        <w:t>Достижение цели и решение поставленных подпрограммой задач целесообразно осуществить программно-целевым методом путем объединения ресурсов по различным мероприятиям и единообразия программно-технических решений.</w:t>
      </w:r>
    </w:p>
    <w:p w:rsidR="00AE0C64" w:rsidRPr="00765C3D" w:rsidRDefault="00AE0C64" w:rsidP="00CF7BAA">
      <w:pPr>
        <w:spacing w:after="0" w:line="240" w:lineRule="atLeast"/>
        <w:ind w:firstLine="709"/>
        <w:jc w:val="both"/>
        <w:rPr>
          <w:rFonts w:ascii="Times New Roman" w:hAnsi="Times New Roman" w:cs="Times New Roman"/>
          <w:sz w:val="28"/>
          <w:szCs w:val="28"/>
        </w:rPr>
      </w:pPr>
      <w:r w:rsidRPr="00765C3D">
        <w:rPr>
          <w:rFonts w:ascii="Times New Roman" w:hAnsi="Times New Roman" w:cs="Times New Roman"/>
          <w:sz w:val="28"/>
          <w:szCs w:val="28"/>
        </w:rPr>
        <w:t>Целесообразность решения проблемы улучшения условий для привлечения инвестиций программно-целевым методом определяется следующими факторами:</w:t>
      </w:r>
    </w:p>
    <w:p w:rsidR="00AE0C64" w:rsidRPr="00765C3D" w:rsidRDefault="00AE0C64" w:rsidP="00CF7BAA">
      <w:pPr>
        <w:spacing w:after="0" w:line="240" w:lineRule="atLeast"/>
        <w:ind w:firstLine="709"/>
        <w:jc w:val="both"/>
        <w:rPr>
          <w:rFonts w:ascii="Times New Roman" w:hAnsi="Times New Roman" w:cs="Times New Roman"/>
          <w:sz w:val="28"/>
          <w:szCs w:val="28"/>
        </w:rPr>
      </w:pPr>
      <w:r w:rsidRPr="00765C3D">
        <w:rPr>
          <w:rFonts w:ascii="Times New Roman" w:hAnsi="Times New Roman" w:cs="Times New Roman"/>
          <w:sz w:val="28"/>
          <w:szCs w:val="28"/>
        </w:rPr>
        <w:t>масштабностью и социальной значимостью проблем;</w:t>
      </w:r>
    </w:p>
    <w:p w:rsidR="00AE0C64" w:rsidRPr="00765C3D" w:rsidRDefault="00AE0C64" w:rsidP="00CF7BAA">
      <w:pPr>
        <w:spacing w:after="0" w:line="240" w:lineRule="atLeast"/>
        <w:ind w:firstLine="709"/>
        <w:jc w:val="both"/>
        <w:rPr>
          <w:rFonts w:ascii="Times New Roman" w:hAnsi="Times New Roman" w:cs="Times New Roman"/>
          <w:sz w:val="28"/>
          <w:szCs w:val="28"/>
        </w:rPr>
      </w:pPr>
      <w:r w:rsidRPr="00765C3D">
        <w:rPr>
          <w:rFonts w:ascii="Times New Roman" w:hAnsi="Times New Roman" w:cs="Times New Roman"/>
          <w:sz w:val="28"/>
          <w:szCs w:val="28"/>
        </w:rPr>
        <w:t>необходимостью системного подхода и комплексного решения отдельных направлений политики в сфере инвестиционной деятельности, в том числе согласования мероприятий по содержанию, технологиям реализации и по времени осуществления.</w:t>
      </w:r>
    </w:p>
    <w:p w:rsidR="00AE0C64" w:rsidRPr="00765C3D" w:rsidRDefault="00AE0C64" w:rsidP="00CF7BAA">
      <w:pPr>
        <w:spacing w:after="0" w:line="240" w:lineRule="atLeast"/>
        <w:ind w:firstLine="709"/>
        <w:jc w:val="both"/>
        <w:rPr>
          <w:rFonts w:ascii="Times New Roman" w:hAnsi="Times New Roman" w:cs="Times New Roman"/>
          <w:sz w:val="28"/>
          <w:szCs w:val="28"/>
        </w:rPr>
      </w:pPr>
      <w:r w:rsidRPr="00765C3D">
        <w:rPr>
          <w:rFonts w:ascii="Times New Roman" w:hAnsi="Times New Roman" w:cs="Times New Roman"/>
          <w:sz w:val="28"/>
          <w:szCs w:val="28"/>
        </w:rPr>
        <w:t xml:space="preserve">Целевыми показателями (индикаторами) подпрограммы будут являться: </w:t>
      </w:r>
    </w:p>
    <w:p w:rsidR="00AE0C64" w:rsidRPr="00765C3D" w:rsidRDefault="00AE0C64" w:rsidP="00244F71">
      <w:pPr>
        <w:tabs>
          <w:tab w:val="left" w:pos="851"/>
        </w:tabs>
        <w:autoSpaceDE w:val="0"/>
        <w:autoSpaceDN w:val="0"/>
        <w:adjustRightInd w:val="0"/>
        <w:spacing w:after="0" w:line="240" w:lineRule="auto"/>
        <w:ind w:firstLine="709"/>
        <w:jc w:val="both"/>
        <w:outlineLvl w:val="0"/>
        <w:rPr>
          <w:rFonts w:ascii="Times New Roman" w:hAnsi="Times New Roman" w:cs="Times New Roman"/>
          <w:sz w:val="28"/>
          <w:szCs w:val="28"/>
        </w:rPr>
      </w:pPr>
      <w:r w:rsidRPr="00765C3D">
        <w:rPr>
          <w:rFonts w:ascii="Times New Roman" w:hAnsi="Times New Roman" w:cs="Times New Roman"/>
          <w:sz w:val="28"/>
          <w:szCs w:val="28"/>
        </w:rPr>
        <w:t>объем инвестиций в основной капитал, мл</w:t>
      </w:r>
      <w:r w:rsidR="00991B11">
        <w:rPr>
          <w:rFonts w:ascii="Times New Roman" w:hAnsi="Times New Roman" w:cs="Times New Roman"/>
          <w:sz w:val="28"/>
          <w:szCs w:val="28"/>
        </w:rPr>
        <w:t>н</w:t>
      </w:r>
      <w:r w:rsidRPr="00765C3D">
        <w:rPr>
          <w:rFonts w:ascii="Times New Roman" w:hAnsi="Times New Roman" w:cs="Times New Roman"/>
          <w:sz w:val="28"/>
          <w:szCs w:val="28"/>
        </w:rPr>
        <w:t>. рублей;</w:t>
      </w:r>
    </w:p>
    <w:p w:rsidR="00AE0C64" w:rsidRPr="00765C3D" w:rsidRDefault="00AE0C64" w:rsidP="00244F71">
      <w:pPr>
        <w:tabs>
          <w:tab w:val="left" w:pos="851"/>
        </w:tabs>
        <w:autoSpaceDE w:val="0"/>
        <w:autoSpaceDN w:val="0"/>
        <w:adjustRightInd w:val="0"/>
        <w:spacing w:after="0" w:line="240" w:lineRule="auto"/>
        <w:ind w:firstLine="709"/>
        <w:jc w:val="both"/>
        <w:outlineLvl w:val="0"/>
        <w:rPr>
          <w:rFonts w:ascii="Times New Roman" w:hAnsi="Times New Roman" w:cs="Times New Roman"/>
          <w:sz w:val="28"/>
          <w:szCs w:val="28"/>
        </w:rPr>
      </w:pPr>
      <w:r w:rsidRPr="00765C3D">
        <w:rPr>
          <w:rFonts w:ascii="Times New Roman" w:hAnsi="Times New Roman" w:cs="Times New Roman"/>
          <w:sz w:val="28"/>
          <w:szCs w:val="28"/>
        </w:rPr>
        <w:t>объем инвестиций в основной капитал на душу населения, тыс. рублей;</w:t>
      </w:r>
    </w:p>
    <w:p w:rsidR="00AE0C64" w:rsidRPr="00765C3D" w:rsidRDefault="00AE0C64" w:rsidP="00F764BB">
      <w:pPr>
        <w:pStyle w:val="ConsPlusNormal"/>
        <w:ind w:firstLine="709"/>
        <w:rPr>
          <w:rFonts w:ascii="Times New Roman" w:hAnsi="Times New Roman" w:cs="Times New Roman"/>
          <w:sz w:val="28"/>
          <w:szCs w:val="28"/>
        </w:rPr>
      </w:pPr>
      <w:r w:rsidRPr="00765C3D">
        <w:rPr>
          <w:rFonts w:ascii="Times New Roman" w:hAnsi="Times New Roman" w:cs="Times New Roman"/>
          <w:sz w:val="28"/>
          <w:szCs w:val="28"/>
        </w:rPr>
        <w:t>В результате реализации подпрограммы ожидается:</w:t>
      </w:r>
    </w:p>
    <w:p w:rsidR="00AE0C64" w:rsidRPr="00765C3D" w:rsidRDefault="00AE0C64" w:rsidP="00F764BB">
      <w:pPr>
        <w:pStyle w:val="ConsPlusNormal"/>
        <w:ind w:firstLine="709"/>
        <w:rPr>
          <w:rFonts w:ascii="Times New Roman" w:hAnsi="Times New Roman" w:cs="Times New Roman"/>
          <w:sz w:val="28"/>
          <w:szCs w:val="28"/>
        </w:rPr>
      </w:pPr>
      <w:r w:rsidRPr="00765C3D">
        <w:rPr>
          <w:rFonts w:ascii="Times New Roman" w:hAnsi="Times New Roman" w:cs="Times New Roman"/>
          <w:sz w:val="28"/>
          <w:szCs w:val="28"/>
        </w:rPr>
        <w:t>в количественном выражении:</w:t>
      </w:r>
    </w:p>
    <w:p w:rsidR="00AE0C64" w:rsidRPr="00765C3D" w:rsidRDefault="00AE0C64" w:rsidP="00CE1B0C">
      <w:pPr>
        <w:tabs>
          <w:tab w:val="left" w:pos="851"/>
        </w:tabs>
        <w:autoSpaceDE w:val="0"/>
        <w:autoSpaceDN w:val="0"/>
        <w:adjustRightInd w:val="0"/>
        <w:spacing w:after="0" w:line="240" w:lineRule="auto"/>
        <w:ind w:firstLine="709"/>
        <w:jc w:val="both"/>
        <w:outlineLvl w:val="0"/>
        <w:rPr>
          <w:rFonts w:ascii="Times New Roman" w:hAnsi="Times New Roman" w:cs="Times New Roman"/>
          <w:sz w:val="28"/>
          <w:szCs w:val="28"/>
        </w:rPr>
      </w:pPr>
      <w:r w:rsidRPr="00765C3D">
        <w:rPr>
          <w:rFonts w:ascii="Times New Roman" w:hAnsi="Times New Roman" w:cs="Times New Roman"/>
          <w:sz w:val="28"/>
          <w:szCs w:val="28"/>
        </w:rPr>
        <w:t xml:space="preserve">объем инвестиций в основной капитал в 2020 году составит </w:t>
      </w:r>
      <w:r w:rsidR="002E4F86">
        <w:rPr>
          <w:rFonts w:ascii="Times New Roman" w:hAnsi="Times New Roman" w:cs="Times New Roman"/>
          <w:sz w:val="28"/>
          <w:szCs w:val="28"/>
        </w:rPr>
        <w:t>1780</w:t>
      </w:r>
      <w:r w:rsidRPr="00765C3D">
        <w:rPr>
          <w:rFonts w:ascii="Times New Roman" w:hAnsi="Times New Roman" w:cs="Times New Roman"/>
          <w:sz w:val="28"/>
          <w:szCs w:val="28"/>
        </w:rPr>
        <w:t>мл</w:t>
      </w:r>
      <w:r w:rsidR="003C30CF">
        <w:rPr>
          <w:rFonts w:ascii="Times New Roman" w:hAnsi="Times New Roman" w:cs="Times New Roman"/>
          <w:sz w:val="28"/>
          <w:szCs w:val="28"/>
        </w:rPr>
        <w:t>н</w:t>
      </w:r>
      <w:r w:rsidRPr="00765C3D">
        <w:rPr>
          <w:rFonts w:ascii="Times New Roman" w:hAnsi="Times New Roman" w:cs="Times New Roman"/>
          <w:sz w:val="28"/>
          <w:szCs w:val="28"/>
        </w:rPr>
        <w:t>. рублей;</w:t>
      </w:r>
    </w:p>
    <w:p w:rsidR="00AE0C64" w:rsidRPr="00765C3D" w:rsidRDefault="00AE0C64" w:rsidP="00E07EAB">
      <w:pPr>
        <w:tabs>
          <w:tab w:val="left" w:pos="851"/>
        </w:tabs>
        <w:autoSpaceDE w:val="0"/>
        <w:autoSpaceDN w:val="0"/>
        <w:adjustRightInd w:val="0"/>
        <w:spacing w:after="0" w:line="240" w:lineRule="auto"/>
        <w:ind w:firstLine="709"/>
        <w:jc w:val="both"/>
        <w:outlineLvl w:val="0"/>
        <w:rPr>
          <w:rFonts w:ascii="Times New Roman" w:hAnsi="Times New Roman" w:cs="Times New Roman"/>
          <w:sz w:val="28"/>
          <w:szCs w:val="28"/>
        </w:rPr>
      </w:pPr>
      <w:r w:rsidRPr="00765C3D">
        <w:rPr>
          <w:rFonts w:ascii="Times New Roman" w:hAnsi="Times New Roman" w:cs="Times New Roman"/>
          <w:sz w:val="28"/>
          <w:szCs w:val="28"/>
        </w:rPr>
        <w:t xml:space="preserve">объем инвестиций в основной капитал на душу населения в 2020 году составит </w:t>
      </w:r>
      <w:r w:rsidR="002E4F86">
        <w:rPr>
          <w:rFonts w:ascii="Times New Roman" w:hAnsi="Times New Roman" w:cs="Times New Roman"/>
          <w:sz w:val="28"/>
          <w:szCs w:val="28"/>
        </w:rPr>
        <w:t>18,3</w:t>
      </w:r>
      <w:r w:rsidRPr="00765C3D">
        <w:rPr>
          <w:rFonts w:ascii="Times New Roman" w:hAnsi="Times New Roman" w:cs="Times New Roman"/>
          <w:sz w:val="28"/>
          <w:szCs w:val="28"/>
        </w:rPr>
        <w:t>тыс. рублей.</w:t>
      </w:r>
    </w:p>
    <w:p w:rsidR="00AE0C64" w:rsidRPr="00765C3D" w:rsidRDefault="00AE0C64" w:rsidP="00CE1B0C">
      <w:pPr>
        <w:tabs>
          <w:tab w:val="left" w:pos="851"/>
        </w:tabs>
        <w:autoSpaceDE w:val="0"/>
        <w:autoSpaceDN w:val="0"/>
        <w:adjustRightInd w:val="0"/>
        <w:spacing w:after="0" w:line="240" w:lineRule="auto"/>
        <w:ind w:firstLine="709"/>
        <w:jc w:val="both"/>
        <w:outlineLvl w:val="0"/>
        <w:rPr>
          <w:rFonts w:ascii="Times New Roman" w:hAnsi="Times New Roman" w:cs="Times New Roman"/>
          <w:sz w:val="28"/>
          <w:szCs w:val="28"/>
        </w:rPr>
      </w:pPr>
      <w:r w:rsidRPr="00765C3D">
        <w:rPr>
          <w:rFonts w:ascii="Times New Roman" w:hAnsi="Times New Roman" w:cs="Times New Roman"/>
          <w:sz w:val="28"/>
          <w:szCs w:val="28"/>
        </w:rPr>
        <w:t>В качественном выражении:</w:t>
      </w:r>
    </w:p>
    <w:p w:rsidR="00AE0C64" w:rsidRPr="00765C3D" w:rsidRDefault="00AE0C64" w:rsidP="00CE1B0C">
      <w:pPr>
        <w:tabs>
          <w:tab w:val="left" w:pos="851"/>
        </w:tabs>
        <w:autoSpaceDE w:val="0"/>
        <w:autoSpaceDN w:val="0"/>
        <w:adjustRightInd w:val="0"/>
        <w:spacing w:after="0" w:line="240" w:lineRule="auto"/>
        <w:ind w:firstLine="709"/>
        <w:jc w:val="both"/>
        <w:outlineLvl w:val="0"/>
        <w:rPr>
          <w:rFonts w:ascii="Times New Roman" w:hAnsi="Times New Roman" w:cs="Times New Roman"/>
          <w:sz w:val="28"/>
          <w:szCs w:val="28"/>
        </w:rPr>
      </w:pPr>
      <w:r w:rsidRPr="00765C3D">
        <w:rPr>
          <w:rFonts w:ascii="Times New Roman" w:hAnsi="Times New Roman" w:cs="Times New Roman"/>
          <w:sz w:val="28"/>
          <w:szCs w:val="28"/>
        </w:rPr>
        <w:t>приняты нормативные правовые акты, создающие условия для реализации инвестиционных проектов на принципах государственно-частного партнерства;</w:t>
      </w:r>
    </w:p>
    <w:p w:rsidR="00AE0C64" w:rsidRPr="00765C3D" w:rsidRDefault="00AE0C64" w:rsidP="00CE1B0C">
      <w:pPr>
        <w:tabs>
          <w:tab w:val="left" w:pos="851"/>
        </w:tabs>
        <w:autoSpaceDE w:val="0"/>
        <w:autoSpaceDN w:val="0"/>
        <w:adjustRightInd w:val="0"/>
        <w:spacing w:after="0" w:line="240" w:lineRule="auto"/>
        <w:ind w:firstLine="709"/>
        <w:jc w:val="both"/>
        <w:outlineLvl w:val="0"/>
        <w:rPr>
          <w:rFonts w:ascii="Times New Roman" w:hAnsi="Times New Roman" w:cs="Times New Roman"/>
          <w:sz w:val="28"/>
          <w:szCs w:val="28"/>
        </w:rPr>
      </w:pPr>
      <w:r w:rsidRPr="00765C3D">
        <w:rPr>
          <w:rFonts w:ascii="Times New Roman" w:hAnsi="Times New Roman" w:cs="Times New Roman"/>
          <w:sz w:val="28"/>
          <w:szCs w:val="28"/>
        </w:rPr>
        <w:t xml:space="preserve">проведены мероприятия по позиционированию </w:t>
      </w:r>
      <w:r w:rsidR="003C30CF">
        <w:rPr>
          <w:rFonts w:ascii="Times New Roman" w:hAnsi="Times New Roman" w:cs="Times New Roman"/>
          <w:sz w:val="28"/>
          <w:szCs w:val="28"/>
        </w:rPr>
        <w:t xml:space="preserve">Черемисиновского района </w:t>
      </w:r>
      <w:r w:rsidRPr="00765C3D">
        <w:rPr>
          <w:rFonts w:ascii="Times New Roman" w:hAnsi="Times New Roman" w:cs="Times New Roman"/>
          <w:sz w:val="28"/>
          <w:szCs w:val="28"/>
        </w:rPr>
        <w:t>как территории, благоприятной для развития бизнеса;</w:t>
      </w:r>
    </w:p>
    <w:p w:rsidR="00AE0C64" w:rsidRPr="00765C3D" w:rsidRDefault="00AE0C64" w:rsidP="00997C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Сведения о показателях подп</w:t>
      </w:r>
      <w:r>
        <w:rPr>
          <w:rFonts w:ascii="Times New Roman" w:hAnsi="Times New Roman" w:cs="Times New Roman"/>
          <w:sz w:val="28"/>
          <w:szCs w:val="28"/>
        </w:rPr>
        <w:t>рограммы и их значения по годам указаны в п</w:t>
      </w:r>
      <w:r w:rsidRPr="00765C3D">
        <w:rPr>
          <w:rFonts w:ascii="Times New Roman" w:hAnsi="Times New Roman" w:cs="Times New Roman"/>
          <w:sz w:val="28"/>
          <w:szCs w:val="28"/>
        </w:rPr>
        <w:t xml:space="preserve">риложении №1 к </w:t>
      </w:r>
      <w:r w:rsidR="003C30CF">
        <w:rPr>
          <w:rFonts w:ascii="Times New Roman" w:hAnsi="Times New Roman" w:cs="Times New Roman"/>
          <w:sz w:val="28"/>
          <w:szCs w:val="28"/>
        </w:rPr>
        <w:t xml:space="preserve">муниципальной </w:t>
      </w:r>
      <w:r w:rsidRPr="00765C3D">
        <w:rPr>
          <w:rFonts w:ascii="Times New Roman" w:hAnsi="Times New Roman" w:cs="Times New Roman"/>
          <w:sz w:val="28"/>
          <w:szCs w:val="28"/>
        </w:rPr>
        <w:t>программе.</w:t>
      </w:r>
    </w:p>
    <w:p w:rsidR="00AE0C64" w:rsidRPr="00765C3D" w:rsidRDefault="00AE0C64" w:rsidP="00997CA3">
      <w:pPr>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Сроки реализации подпрограммы 2014-2020 годы, контрольные этапы не выделяются.</w:t>
      </w:r>
    </w:p>
    <w:p w:rsidR="00AE0C64" w:rsidRPr="00765C3D" w:rsidRDefault="00AE0C64" w:rsidP="00997CA3">
      <w:pPr>
        <w:autoSpaceDE w:val="0"/>
        <w:autoSpaceDN w:val="0"/>
        <w:adjustRightInd w:val="0"/>
        <w:spacing w:after="0" w:line="240" w:lineRule="auto"/>
        <w:ind w:firstLine="709"/>
        <w:jc w:val="both"/>
        <w:rPr>
          <w:rFonts w:ascii="Times New Roman" w:hAnsi="Times New Roman" w:cs="Times New Roman"/>
          <w:sz w:val="28"/>
          <w:szCs w:val="28"/>
        </w:rPr>
      </w:pPr>
    </w:p>
    <w:p w:rsidR="00AE0C64" w:rsidRPr="00765C3D" w:rsidRDefault="00AE0C64" w:rsidP="00210883">
      <w:pPr>
        <w:widowControl w:val="0"/>
        <w:autoSpaceDE w:val="0"/>
        <w:autoSpaceDN w:val="0"/>
        <w:adjustRightInd w:val="0"/>
        <w:spacing w:after="0"/>
        <w:ind w:firstLine="709"/>
        <w:jc w:val="center"/>
        <w:outlineLvl w:val="1"/>
        <w:rPr>
          <w:rFonts w:ascii="Times New Roman" w:hAnsi="Times New Roman" w:cs="Times New Roman"/>
          <w:b/>
          <w:bCs/>
          <w:sz w:val="28"/>
          <w:szCs w:val="28"/>
        </w:rPr>
      </w:pPr>
      <w:r w:rsidRPr="00765C3D">
        <w:rPr>
          <w:rFonts w:ascii="Times New Roman" w:hAnsi="Times New Roman" w:cs="Times New Roman"/>
          <w:b/>
          <w:bCs/>
          <w:sz w:val="28"/>
          <w:szCs w:val="28"/>
        </w:rPr>
        <w:t>Раздел 3. Характеристика ведомственных целевых и основных мероприятий подпрограммы</w:t>
      </w:r>
    </w:p>
    <w:p w:rsidR="00AE0C64" w:rsidRPr="00765C3D" w:rsidRDefault="00AE0C64" w:rsidP="00C87DAB">
      <w:pPr>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lastRenderedPageBreak/>
        <w:t xml:space="preserve">В рамках подпрограммы будут реализованы следующие основные мероприятия: </w:t>
      </w:r>
    </w:p>
    <w:p w:rsidR="00AE0C64" w:rsidRPr="00765C3D" w:rsidRDefault="00AE0C64" w:rsidP="00807ADB">
      <w:pPr>
        <w:autoSpaceDE w:val="0"/>
        <w:autoSpaceDN w:val="0"/>
        <w:adjustRightInd w:val="0"/>
        <w:spacing w:after="0" w:line="240" w:lineRule="auto"/>
        <w:ind w:firstLine="709"/>
        <w:jc w:val="both"/>
        <w:rPr>
          <w:rFonts w:ascii="Times New Roman" w:hAnsi="Times New Roman" w:cs="Times New Roman"/>
          <w:sz w:val="28"/>
          <w:szCs w:val="28"/>
        </w:rPr>
      </w:pPr>
    </w:p>
    <w:p w:rsidR="00AE0C64" w:rsidRPr="00765C3D" w:rsidRDefault="003A7BE6" w:rsidP="00807AD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E0C64" w:rsidRPr="00765C3D">
        <w:rPr>
          <w:rFonts w:ascii="Times New Roman" w:hAnsi="Times New Roman" w:cs="Times New Roman"/>
          <w:sz w:val="28"/>
          <w:szCs w:val="28"/>
        </w:rPr>
        <w:t>. Разработка Инвестиционной стратегии</w:t>
      </w:r>
      <w:r w:rsidR="00C9514F">
        <w:rPr>
          <w:rFonts w:ascii="Times New Roman" w:hAnsi="Times New Roman" w:cs="Times New Roman"/>
          <w:sz w:val="28"/>
          <w:szCs w:val="28"/>
        </w:rPr>
        <w:t xml:space="preserve"> </w:t>
      </w:r>
      <w:r>
        <w:rPr>
          <w:rFonts w:ascii="Times New Roman" w:hAnsi="Times New Roman" w:cs="Times New Roman"/>
          <w:sz w:val="28"/>
          <w:szCs w:val="28"/>
        </w:rPr>
        <w:t>Черемисиновского района</w:t>
      </w:r>
      <w:r w:rsidR="00AE0C64" w:rsidRPr="00765C3D">
        <w:rPr>
          <w:rFonts w:ascii="Times New Roman" w:hAnsi="Times New Roman" w:cs="Times New Roman"/>
          <w:sz w:val="28"/>
          <w:szCs w:val="28"/>
        </w:rPr>
        <w:t>.</w:t>
      </w:r>
    </w:p>
    <w:p w:rsidR="00AE0C64" w:rsidRPr="00765C3D" w:rsidRDefault="003A7BE6" w:rsidP="00807AD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E0C64" w:rsidRPr="00765C3D">
        <w:rPr>
          <w:rFonts w:ascii="Times New Roman" w:hAnsi="Times New Roman" w:cs="Times New Roman"/>
          <w:sz w:val="28"/>
          <w:szCs w:val="28"/>
        </w:rPr>
        <w:t>. Проведение обучающих семинаров для муниципальных служащих органов местного самоуправления.</w:t>
      </w:r>
    </w:p>
    <w:p w:rsidR="00AE0C64" w:rsidRPr="00765C3D" w:rsidRDefault="003A7BE6" w:rsidP="00807AD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E0C64" w:rsidRPr="00765C3D">
        <w:rPr>
          <w:rFonts w:ascii="Times New Roman" w:hAnsi="Times New Roman" w:cs="Times New Roman"/>
          <w:sz w:val="28"/>
          <w:szCs w:val="28"/>
        </w:rPr>
        <w:t>. Обучение специалистов</w:t>
      </w:r>
      <w:r>
        <w:rPr>
          <w:rFonts w:ascii="Times New Roman" w:hAnsi="Times New Roman" w:cs="Times New Roman"/>
          <w:sz w:val="28"/>
          <w:szCs w:val="28"/>
        </w:rPr>
        <w:t xml:space="preserve"> Администрации Черемисиновского района</w:t>
      </w:r>
      <w:r w:rsidR="00AE0C64" w:rsidRPr="00765C3D">
        <w:rPr>
          <w:rFonts w:ascii="Times New Roman" w:hAnsi="Times New Roman" w:cs="Times New Roman"/>
          <w:sz w:val="28"/>
          <w:szCs w:val="28"/>
        </w:rPr>
        <w:t>, занимающихся вопросами инвестиционной деятельности.</w:t>
      </w:r>
    </w:p>
    <w:p w:rsidR="00AE0C64" w:rsidRPr="00765C3D" w:rsidRDefault="003A7BE6" w:rsidP="00807AD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E0C64" w:rsidRPr="00765C3D">
        <w:rPr>
          <w:rFonts w:ascii="Times New Roman" w:hAnsi="Times New Roman" w:cs="Times New Roman"/>
          <w:sz w:val="28"/>
          <w:szCs w:val="28"/>
        </w:rPr>
        <w:t xml:space="preserve">. </w:t>
      </w:r>
      <w:r>
        <w:rPr>
          <w:rFonts w:ascii="Times New Roman" w:hAnsi="Times New Roman" w:cs="Times New Roman"/>
          <w:sz w:val="28"/>
          <w:szCs w:val="28"/>
        </w:rPr>
        <w:t>П</w:t>
      </w:r>
      <w:r w:rsidR="00AE0C64" w:rsidRPr="00765C3D">
        <w:rPr>
          <w:rFonts w:ascii="Times New Roman" w:hAnsi="Times New Roman" w:cs="Times New Roman"/>
          <w:sz w:val="28"/>
          <w:szCs w:val="28"/>
        </w:rPr>
        <w:t>редоставлени</w:t>
      </w:r>
      <w:r>
        <w:rPr>
          <w:rFonts w:ascii="Times New Roman" w:hAnsi="Times New Roman" w:cs="Times New Roman"/>
          <w:sz w:val="28"/>
          <w:szCs w:val="28"/>
        </w:rPr>
        <w:t>е</w:t>
      </w:r>
      <w:r w:rsidR="00AE0C64" w:rsidRPr="00765C3D">
        <w:rPr>
          <w:rFonts w:ascii="Times New Roman" w:hAnsi="Times New Roman" w:cs="Times New Roman"/>
          <w:sz w:val="28"/>
          <w:szCs w:val="28"/>
        </w:rPr>
        <w:t xml:space="preserve"> инвесторам земельных участков на территории</w:t>
      </w:r>
      <w:r>
        <w:rPr>
          <w:rFonts w:ascii="Times New Roman" w:hAnsi="Times New Roman" w:cs="Times New Roman"/>
          <w:sz w:val="28"/>
          <w:szCs w:val="28"/>
        </w:rPr>
        <w:t xml:space="preserve"> района</w:t>
      </w:r>
      <w:r w:rsidR="00AE0C64" w:rsidRPr="00765C3D">
        <w:rPr>
          <w:rFonts w:ascii="Times New Roman" w:hAnsi="Times New Roman" w:cs="Times New Roman"/>
          <w:sz w:val="28"/>
          <w:szCs w:val="28"/>
        </w:rPr>
        <w:t>.</w:t>
      </w:r>
    </w:p>
    <w:p w:rsidR="00AE0C64" w:rsidRPr="00765C3D" w:rsidRDefault="003A7BE6" w:rsidP="00807AD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E0C64" w:rsidRPr="00765C3D">
        <w:rPr>
          <w:rFonts w:ascii="Times New Roman" w:hAnsi="Times New Roman" w:cs="Times New Roman"/>
          <w:sz w:val="28"/>
          <w:szCs w:val="28"/>
        </w:rPr>
        <w:t xml:space="preserve">. </w:t>
      </w:r>
      <w:r>
        <w:rPr>
          <w:rFonts w:ascii="Times New Roman" w:hAnsi="Times New Roman" w:cs="Times New Roman"/>
          <w:sz w:val="28"/>
          <w:szCs w:val="28"/>
        </w:rPr>
        <w:t xml:space="preserve">Участие в </w:t>
      </w:r>
      <w:r w:rsidR="00AE0C64" w:rsidRPr="00765C3D">
        <w:rPr>
          <w:rFonts w:ascii="Times New Roman" w:hAnsi="Times New Roman" w:cs="Times New Roman"/>
          <w:sz w:val="28"/>
          <w:szCs w:val="28"/>
        </w:rPr>
        <w:t>ежегодной межрегиональной универсальной оптово-розничной Курской Коренской ярмарки.</w:t>
      </w:r>
    </w:p>
    <w:p w:rsidR="00AE0C64" w:rsidRDefault="003A7BE6" w:rsidP="001E399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AE0C64" w:rsidRPr="00765C3D">
        <w:rPr>
          <w:rFonts w:ascii="Times New Roman" w:hAnsi="Times New Roman" w:cs="Times New Roman"/>
          <w:sz w:val="28"/>
          <w:szCs w:val="28"/>
        </w:rPr>
        <w:t xml:space="preserve">. Повышение информационной открытости </w:t>
      </w:r>
      <w:r>
        <w:rPr>
          <w:rFonts w:ascii="Times New Roman" w:hAnsi="Times New Roman" w:cs="Times New Roman"/>
          <w:sz w:val="28"/>
          <w:szCs w:val="28"/>
        </w:rPr>
        <w:t xml:space="preserve">Черемисиновского района </w:t>
      </w:r>
      <w:r w:rsidR="00AE0C64" w:rsidRPr="00765C3D">
        <w:rPr>
          <w:rFonts w:ascii="Times New Roman" w:hAnsi="Times New Roman" w:cs="Times New Roman"/>
          <w:sz w:val="28"/>
          <w:szCs w:val="28"/>
        </w:rPr>
        <w:t>для инвесторов.</w:t>
      </w:r>
    </w:p>
    <w:p w:rsidR="00AE0C64" w:rsidRPr="00765C3D" w:rsidRDefault="00AE0C64" w:rsidP="00131BF6">
      <w:pPr>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Основное мероприятие  «Разработка Инвестиционной стратегии</w:t>
      </w:r>
      <w:r w:rsidR="00C9514F">
        <w:rPr>
          <w:rFonts w:ascii="Times New Roman" w:hAnsi="Times New Roman" w:cs="Times New Roman"/>
          <w:sz w:val="28"/>
          <w:szCs w:val="28"/>
        </w:rPr>
        <w:t xml:space="preserve"> </w:t>
      </w:r>
      <w:r w:rsidR="003A7BE6">
        <w:rPr>
          <w:rFonts w:ascii="Times New Roman" w:hAnsi="Times New Roman" w:cs="Times New Roman"/>
          <w:sz w:val="28"/>
          <w:szCs w:val="28"/>
        </w:rPr>
        <w:t>Черемисиновского района</w:t>
      </w:r>
      <w:r w:rsidRPr="00765C3D">
        <w:rPr>
          <w:rFonts w:ascii="Times New Roman" w:hAnsi="Times New Roman" w:cs="Times New Roman"/>
          <w:sz w:val="28"/>
          <w:szCs w:val="28"/>
        </w:rPr>
        <w:t xml:space="preserve">» должно осуществляться в рамках исполнения требований Стандарта. </w:t>
      </w:r>
    </w:p>
    <w:p w:rsidR="00AE0C64" w:rsidRPr="00765C3D" w:rsidRDefault="00AE0C64" w:rsidP="00131BF6">
      <w:pPr>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Цель выполнения основного мероприятия «Проведение обучающих семинаров для муниципальных служащих органов местного самоуправления» - повышение квалификации муниципальных служащих, занимающихся вопросами привлечения инвестиций в районы. Организация системы обучения специалистов районного звена позволит поднять на качественно новый уровень организацию работы с инвесторами в муниципальных районах, и, в конечном итоге, приведёт  к увеличению объёмов инвестиций, привлекаемых в муниципальные образования.</w:t>
      </w:r>
    </w:p>
    <w:p w:rsidR="00AE0C64" w:rsidRPr="00765C3D" w:rsidRDefault="00AE0C64" w:rsidP="00131BF6">
      <w:pPr>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Необходимость выполнения основного мероприятия  «Обучение специалистов</w:t>
      </w:r>
      <w:r w:rsidR="00166287">
        <w:rPr>
          <w:rFonts w:ascii="Times New Roman" w:hAnsi="Times New Roman" w:cs="Times New Roman"/>
          <w:sz w:val="28"/>
          <w:szCs w:val="28"/>
        </w:rPr>
        <w:t xml:space="preserve"> </w:t>
      </w:r>
      <w:r w:rsidR="003A7BE6">
        <w:rPr>
          <w:rFonts w:ascii="Times New Roman" w:hAnsi="Times New Roman" w:cs="Times New Roman"/>
          <w:sz w:val="28"/>
          <w:szCs w:val="28"/>
        </w:rPr>
        <w:t>Администрации</w:t>
      </w:r>
      <w:r w:rsidR="00166287">
        <w:rPr>
          <w:rFonts w:ascii="Times New Roman" w:hAnsi="Times New Roman" w:cs="Times New Roman"/>
          <w:sz w:val="28"/>
          <w:szCs w:val="28"/>
        </w:rPr>
        <w:t xml:space="preserve"> </w:t>
      </w:r>
      <w:r w:rsidR="003A7BE6">
        <w:rPr>
          <w:rFonts w:ascii="Times New Roman" w:hAnsi="Times New Roman" w:cs="Times New Roman"/>
          <w:sz w:val="28"/>
          <w:szCs w:val="28"/>
        </w:rPr>
        <w:t>Черемисиновского района</w:t>
      </w:r>
      <w:r w:rsidRPr="00765C3D">
        <w:rPr>
          <w:rFonts w:ascii="Times New Roman" w:hAnsi="Times New Roman" w:cs="Times New Roman"/>
          <w:sz w:val="28"/>
          <w:szCs w:val="28"/>
        </w:rPr>
        <w:t>, занимающихся вопросами инвестиционной деятельности» обусловлена повышением требований  к уровню квалификации специалистов администраций, отвечающих за работу с  инвесторами.</w:t>
      </w:r>
    </w:p>
    <w:p w:rsidR="00AE0C64" w:rsidRPr="00765C3D" w:rsidRDefault="00AE0C64" w:rsidP="00BE3B54">
      <w:pPr>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Одним из направлений Стандарта является направление «Наличие системы обучения, повышения и оценки компетентности сотрудников профильных органов государственной власти субъектов Российской Федерации и специализированных организаций по привлечению инвестиций и работе с инвесторами».</w:t>
      </w:r>
    </w:p>
    <w:p w:rsidR="00AE0C64" w:rsidRPr="00765C3D" w:rsidRDefault="00AE0C64" w:rsidP="00131BF6">
      <w:pPr>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Основное мероприятие  «</w:t>
      </w:r>
      <w:r w:rsidR="00EC4A50">
        <w:rPr>
          <w:rFonts w:ascii="Times New Roman" w:hAnsi="Times New Roman" w:cs="Times New Roman"/>
          <w:sz w:val="28"/>
          <w:szCs w:val="28"/>
        </w:rPr>
        <w:t>П</w:t>
      </w:r>
      <w:r w:rsidRPr="00765C3D">
        <w:rPr>
          <w:rFonts w:ascii="Times New Roman" w:hAnsi="Times New Roman" w:cs="Times New Roman"/>
          <w:sz w:val="28"/>
          <w:szCs w:val="28"/>
        </w:rPr>
        <w:t>редоставлени</w:t>
      </w:r>
      <w:r w:rsidR="00EC4A50">
        <w:rPr>
          <w:rFonts w:ascii="Times New Roman" w:hAnsi="Times New Roman" w:cs="Times New Roman"/>
          <w:sz w:val="28"/>
          <w:szCs w:val="28"/>
        </w:rPr>
        <w:t>е</w:t>
      </w:r>
      <w:r w:rsidRPr="00765C3D">
        <w:rPr>
          <w:rFonts w:ascii="Times New Roman" w:hAnsi="Times New Roman" w:cs="Times New Roman"/>
          <w:sz w:val="28"/>
          <w:szCs w:val="28"/>
        </w:rPr>
        <w:t xml:space="preserve"> инвесторам земельных участков на территории</w:t>
      </w:r>
      <w:r w:rsidR="00EC4A50">
        <w:rPr>
          <w:rFonts w:ascii="Times New Roman" w:hAnsi="Times New Roman" w:cs="Times New Roman"/>
          <w:sz w:val="28"/>
          <w:szCs w:val="28"/>
        </w:rPr>
        <w:t xml:space="preserve"> района</w:t>
      </w:r>
      <w:r w:rsidRPr="00765C3D">
        <w:rPr>
          <w:rFonts w:ascii="Times New Roman" w:hAnsi="Times New Roman" w:cs="Times New Roman"/>
          <w:sz w:val="28"/>
          <w:szCs w:val="28"/>
        </w:rPr>
        <w:t>» является одним из важнейших в общем перечне основных мероприятий.</w:t>
      </w:r>
    </w:p>
    <w:p w:rsidR="00AE0C64" w:rsidRPr="00765C3D" w:rsidRDefault="00AE0C64" w:rsidP="00131BF6">
      <w:pPr>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 xml:space="preserve">Данное направление работы по созданию в </w:t>
      </w:r>
      <w:r w:rsidR="00661B14">
        <w:rPr>
          <w:rFonts w:ascii="Times New Roman" w:hAnsi="Times New Roman" w:cs="Times New Roman"/>
          <w:sz w:val="28"/>
          <w:szCs w:val="28"/>
        </w:rPr>
        <w:t xml:space="preserve">районе </w:t>
      </w:r>
      <w:r w:rsidRPr="00765C3D">
        <w:rPr>
          <w:rFonts w:ascii="Times New Roman" w:hAnsi="Times New Roman" w:cs="Times New Roman"/>
          <w:sz w:val="28"/>
          <w:szCs w:val="28"/>
        </w:rPr>
        <w:t xml:space="preserve">более благоприятного инвестиционного климата  за счёт подготовки необходимых инвестору земельных участков с подведённой инфраструктурой,  в других регионах, уже создавших промышленные (индустриальные) парки, показало высокую эффективность. </w:t>
      </w:r>
    </w:p>
    <w:p w:rsidR="00EC4A50" w:rsidRPr="00765C3D" w:rsidRDefault="00AE0C64" w:rsidP="00EC4A50">
      <w:pPr>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lastRenderedPageBreak/>
        <w:t xml:space="preserve">В </w:t>
      </w:r>
      <w:r w:rsidR="00EC4A50">
        <w:rPr>
          <w:rFonts w:ascii="Times New Roman" w:hAnsi="Times New Roman" w:cs="Times New Roman"/>
          <w:sz w:val="28"/>
          <w:szCs w:val="28"/>
        </w:rPr>
        <w:t xml:space="preserve">районе </w:t>
      </w:r>
      <w:r w:rsidRPr="00765C3D">
        <w:rPr>
          <w:rFonts w:ascii="Times New Roman" w:hAnsi="Times New Roman" w:cs="Times New Roman"/>
          <w:sz w:val="28"/>
          <w:szCs w:val="28"/>
        </w:rPr>
        <w:t xml:space="preserve">необходимо проделать работу по организации строительства объектов инженерной и дорожной инфраструктуры к земельным участкам, определённым </w:t>
      </w:r>
      <w:r w:rsidR="008E0AE6">
        <w:rPr>
          <w:rFonts w:ascii="Times New Roman" w:hAnsi="Times New Roman" w:cs="Times New Roman"/>
          <w:sz w:val="28"/>
          <w:szCs w:val="28"/>
        </w:rPr>
        <w:t xml:space="preserve">Комиссией </w:t>
      </w:r>
      <w:r w:rsidRPr="00765C3D">
        <w:rPr>
          <w:rFonts w:ascii="Times New Roman" w:hAnsi="Times New Roman" w:cs="Times New Roman"/>
          <w:sz w:val="28"/>
          <w:szCs w:val="28"/>
        </w:rPr>
        <w:t>по улучшению инвестиционного климата и взаимодействию с инвесторами в качестве площадок для</w:t>
      </w:r>
      <w:r w:rsidR="00EC4A50">
        <w:rPr>
          <w:rFonts w:ascii="Times New Roman" w:hAnsi="Times New Roman" w:cs="Times New Roman"/>
          <w:sz w:val="28"/>
          <w:szCs w:val="28"/>
        </w:rPr>
        <w:t xml:space="preserve"> передачи инвесторам</w:t>
      </w:r>
      <w:r w:rsidRPr="00765C3D">
        <w:rPr>
          <w:rFonts w:ascii="Times New Roman" w:hAnsi="Times New Roman" w:cs="Times New Roman"/>
          <w:sz w:val="28"/>
          <w:szCs w:val="28"/>
        </w:rPr>
        <w:t xml:space="preserve">. </w:t>
      </w:r>
    </w:p>
    <w:p w:rsidR="00AE0C64" w:rsidRPr="00765C3D" w:rsidRDefault="00AE0C64" w:rsidP="00131BF6">
      <w:pPr>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Интерактивная к</w:t>
      </w:r>
      <w:r>
        <w:rPr>
          <w:rFonts w:ascii="Times New Roman" w:hAnsi="Times New Roman" w:cs="Times New Roman"/>
          <w:sz w:val="28"/>
          <w:szCs w:val="28"/>
        </w:rPr>
        <w:t>арта, разработанная</w:t>
      </w:r>
      <w:r w:rsidR="00422B62">
        <w:rPr>
          <w:rFonts w:ascii="Times New Roman" w:hAnsi="Times New Roman" w:cs="Times New Roman"/>
          <w:sz w:val="28"/>
          <w:szCs w:val="28"/>
        </w:rPr>
        <w:t xml:space="preserve"> областью</w:t>
      </w:r>
      <w:r>
        <w:rPr>
          <w:rFonts w:ascii="Times New Roman" w:hAnsi="Times New Roman" w:cs="Times New Roman"/>
          <w:sz w:val="28"/>
          <w:szCs w:val="28"/>
        </w:rPr>
        <w:t xml:space="preserve"> в 2013 году</w:t>
      </w:r>
      <w:r w:rsidRPr="00765C3D">
        <w:rPr>
          <w:rFonts w:ascii="Times New Roman" w:hAnsi="Times New Roman" w:cs="Times New Roman"/>
          <w:sz w:val="28"/>
          <w:szCs w:val="28"/>
        </w:rPr>
        <w:t xml:space="preserve"> и отражающая послойно информацию о свободных земельных участках, пригодных для строительства новых предприятий, создаваемых промышленных парках, имеющихся и планируемых к созданию объектах инженерной и дорожной инфраструктуры  должна постоянно актуализироваться и быть доступной для инвестора. Работа по выполнению данного основного мероприятия будет осуществляться органами исполнительной власти области совместно с компанией – разработчиком интерактивной карты.</w:t>
      </w:r>
      <w:r w:rsidR="008C2608">
        <w:rPr>
          <w:rFonts w:ascii="Times New Roman" w:hAnsi="Times New Roman" w:cs="Times New Roman"/>
          <w:sz w:val="28"/>
          <w:szCs w:val="28"/>
        </w:rPr>
        <w:t xml:space="preserve"> </w:t>
      </w:r>
      <w:r w:rsidR="007A0A34">
        <w:rPr>
          <w:rFonts w:ascii="Times New Roman" w:hAnsi="Times New Roman" w:cs="Times New Roman"/>
          <w:sz w:val="28"/>
          <w:szCs w:val="28"/>
        </w:rPr>
        <w:t>Задача Администрации Черемисиновского района – регулярное предоставление материалов для обновления информации по району.</w:t>
      </w:r>
    </w:p>
    <w:p w:rsidR="00AE0C64" w:rsidRPr="00765C3D" w:rsidRDefault="00AE0C64" w:rsidP="00131BF6">
      <w:pPr>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 xml:space="preserve">В рамках основного мероприятия  «Повышение информационной открытости </w:t>
      </w:r>
      <w:r w:rsidR="00422B62">
        <w:rPr>
          <w:rFonts w:ascii="Times New Roman" w:hAnsi="Times New Roman" w:cs="Times New Roman"/>
          <w:sz w:val="28"/>
          <w:szCs w:val="28"/>
        </w:rPr>
        <w:t xml:space="preserve">Черемисиновского района </w:t>
      </w:r>
      <w:r w:rsidRPr="00765C3D">
        <w:rPr>
          <w:rFonts w:ascii="Times New Roman" w:hAnsi="Times New Roman" w:cs="Times New Roman"/>
          <w:sz w:val="28"/>
          <w:szCs w:val="28"/>
        </w:rPr>
        <w:t>для инвесторов» будут осуществляться:</w:t>
      </w:r>
    </w:p>
    <w:p w:rsidR="00AE0C64" w:rsidRPr="00765C3D" w:rsidRDefault="00AE0C64" w:rsidP="0086381F">
      <w:pPr>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ведение единой информационной базы инвестиционных проектов, реализуемых и планируемых к реализации на территории</w:t>
      </w:r>
      <w:r w:rsidR="00C9514F">
        <w:rPr>
          <w:rFonts w:ascii="Times New Roman" w:hAnsi="Times New Roman" w:cs="Times New Roman"/>
          <w:sz w:val="28"/>
          <w:szCs w:val="28"/>
        </w:rPr>
        <w:t xml:space="preserve"> </w:t>
      </w:r>
      <w:r w:rsidR="00422B62">
        <w:rPr>
          <w:rFonts w:ascii="Times New Roman" w:hAnsi="Times New Roman" w:cs="Times New Roman"/>
          <w:sz w:val="28"/>
          <w:szCs w:val="28"/>
        </w:rPr>
        <w:t>района</w:t>
      </w:r>
      <w:r w:rsidRPr="00765C3D">
        <w:rPr>
          <w:rFonts w:ascii="Times New Roman" w:hAnsi="Times New Roman" w:cs="Times New Roman"/>
          <w:sz w:val="28"/>
          <w:szCs w:val="28"/>
        </w:rPr>
        <w:t>;</w:t>
      </w:r>
    </w:p>
    <w:p w:rsidR="00AE0C64" w:rsidRPr="00765C3D" w:rsidRDefault="00AE0C64" w:rsidP="0086381F">
      <w:pPr>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мониторинг свободных земельных участков, для создания новых производств;</w:t>
      </w:r>
    </w:p>
    <w:p w:rsidR="00AE0C64" w:rsidRPr="00765C3D" w:rsidRDefault="00AE0C64" w:rsidP="0086381F">
      <w:pPr>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публикация в СМИ материалов по инвестиционной тематике;</w:t>
      </w:r>
    </w:p>
    <w:p w:rsidR="00AE0C64" w:rsidRPr="00765C3D" w:rsidRDefault="00AE0C64" w:rsidP="0086381F">
      <w:pPr>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 xml:space="preserve">продвижение инвестиционного потенциала </w:t>
      </w:r>
      <w:r w:rsidR="00422B62">
        <w:rPr>
          <w:rFonts w:ascii="Times New Roman" w:hAnsi="Times New Roman" w:cs="Times New Roman"/>
          <w:sz w:val="28"/>
          <w:szCs w:val="28"/>
        </w:rPr>
        <w:t xml:space="preserve">Черемисиновского района </w:t>
      </w:r>
      <w:r w:rsidRPr="00765C3D">
        <w:rPr>
          <w:rFonts w:ascii="Times New Roman" w:hAnsi="Times New Roman" w:cs="Times New Roman"/>
          <w:sz w:val="28"/>
          <w:szCs w:val="28"/>
        </w:rPr>
        <w:t>в Российской Федерации с использованием информационных ресурсов российских информационных агентств.</w:t>
      </w:r>
    </w:p>
    <w:p w:rsidR="00AE0C64" w:rsidRPr="00765C3D" w:rsidRDefault="00AE0C64" w:rsidP="0086381F">
      <w:pPr>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 xml:space="preserve">Работа </w:t>
      </w:r>
      <w:r w:rsidR="00422B62">
        <w:rPr>
          <w:rFonts w:ascii="Times New Roman" w:hAnsi="Times New Roman" w:cs="Times New Roman"/>
          <w:sz w:val="28"/>
          <w:szCs w:val="28"/>
        </w:rPr>
        <w:t xml:space="preserve">Администрации Черемисиновского района </w:t>
      </w:r>
      <w:r w:rsidRPr="00765C3D">
        <w:rPr>
          <w:rFonts w:ascii="Times New Roman" w:hAnsi="Times New Roman" w:cs="Times New Roman"/>
          <w:sz w:val="28"/>
          <w:szCs w:val="28"/>
        </w:rPr>
        <w:t>по всем перечисленным направлениям будет способствовать повышению инвестиционной привлекательности</w:t>
      </w:r>
      <w:r w:rsidR="00C9514F">
        <w:rPr>
          <w:rFonts w:ascii="Times New Roman" w:hAnsi="Times New Roman" w:cs="Times New Roman"/>
          <w:sz w:val="28"/>
          <w:szCs w:val="28"/>
        </w:rPr>
        <w:t xml:space="preserve"> </w:t>
      </w:r>
      <w:r w:rsidR="00422B62">
        <w:rPr>
          <w:rFonts w:ascii="Times New Roman" w:hAnsi="Times New Roman" w:cs="Times New Roman"/>
          <w:sz w:val="28"/>
          <w:szCs w:val="28"/>
        </w:rPr>
        <w:t>Черемисиновского района</w:t>
      </w:r>
      <w:r w:rsidRPr="00765C3D">
        <w:rPr>
          <w:rFonts w:ascii="Times New Roman" w:hAnsi="Times New Roman" w:cs="Times New Roman"/>
          <w:sz w:val="28"/>
          <w:szCs w:val="28"/>
        </w:rPr>
        <w:t>.</w:t>
      </w:r>
    </w:p>
    <w:p w:rsidR="00AE0C64" w:rsidRPr="00765C3D" w:rsidRDefault="00AE0C64" w:rsidP="00034674">
      <w:pPr>
        <w:shd w:val="clear" w:color="auto" w:fill="FFFFFF"/>
        <w:suppressAutoHyphens/>
        <w:spacing w:after="0" w:line="240" w:lineRule="auto"/>
        <w:ind w:firstLine="708"/>
        <w:jc w:val="both"/>
        <w:rPr>
          <w:rFonts w:ascii="Times New Roman" w:hAnsi="Times New Roman" w:cs="Times New Roman"/>
          <w:sz w:val="24"/>
          <w:szCs w:val="24"/>
        </w:rPr>
      </w:pPr>
    </w:p>
    <w:p w:rsidR="00AE0C64" w:rsidRPr="005013C4" w:rsidRDefault="00AE0C64" w:rsidP="00D3280C">
      <w:pPr>
        <w:widowControl w:val="0"/>
        <w:suppressAutoHyphens/>
        <w:autoSpaceDE w:val="0"/>
        <w:autoSpaceDN w:val="0"/>
        <w:adjustRightInd w:val="0"/>
        <w:spacing w:after="0"/>
        <w:ind w:left="568"/>
        <w:jc w:val="center"/>
        <w:rPr>
          <w:rFonts w:ascii="Times New Roman" w:hAnsi="Times New Roman" w:cs="Times New Roman"/>
          <w:b/>
          <w:bCs/>
          <w:sz w:val="10"/>
          <w:szCs w:val="10"/>
        </w:rPr>
      </w:pPr>
    </w:p>
    <w:p w:rsidR="00AE0C64" w:rsidRPr="00765C3D" w:rsidRDefault="00AE0C64" w:rsidP="00210883">
      <w:pPr>
        <w:widowControl w:val="0"/>
        <w:suppressAutoHyphens/>
        <w:autoSpaceDE w:val="0"/>
        <w:autoSpaceDN w:val="0"/>
        <w:adjustRightInd w:val="0"/>
        <w:spacing w:after="0"/>
        <w:ind w:left="568"/>
        <w:jc w:val="center"/>
        <w:rPr>
          <w:rFonts w:ascii="Times New Roman" w:hAnsi="Times New Roman" w:cs="Times New Roman"/>
          <w:b/>
          <w:bCs/>
          <w:sz w:val="28"/>
          <w:szCs w:val="28"/>
        </w:rPr>
      </w:pPr>
      <w:r w:rsidRPr="00765C3D">
        <w:rPr>
          <w:rFonts w:ascii="Times New Roman" w:hAnsi="Times New Roman" w:cs="Times New Roman"/>
          <w:b/>
          <w:bCs/>
          <w:sz w:val="28"/>
          <w:szCs w:val="28"/>
        </w:rPr>
        <w:t xml:space="preserve">Раздел </w:t>
      </w:r>
      <w:r w:rsidR="00422B62">
        <w:rPr>
          <w:rFonts w:ascii="Times New Roman" w:hAnsi="Times New Roman" w:cs="Times New Roman"/>
          <w:b/>
          <w:bCs/>
          <w:sz w:val="28"/>
          <w:szCs w:val="28"/>
        </w:rPr>
        <w:t>4</w:t>
      </w:r>
      <w:r w:rsidRPr="00765C3D">
        <w:rPr>
          <w:rFonts w:ascii="Times New Roman" w:hAnsi="Times New Roman" w:cs="Times New Roman"/>
          <w:b/>
          <w:bCs/>
          <w:sz w:val="28"/>
          <w:szCs w:val="28"/>
        </w:rPr>
        <w:t xml:space="preserve"> . Прогноз сводных показателей </w:t>
      </w:r>
      <w:r w:rsidR="00422B62">
        <w:rPr>
          <w:rFonts w:ascii="Times New Roman" w:hAnsi="Times New Roman" w:cs="Times New Roman"/>
          <w:b/>
          <w:bCs/>
          <w:sz w:val="28"/>
          <w:szCs w:val="28"/>
        </w:rPr>
        <w:t xml:space="preserve">муниципальных </w:t>
      </w:r>
      <w:r w:rsidRPr="00765C3D">
        <w:rPr>
          <w:rFonts w:ascii="Times New Roman" w:hAnsi="Times New Roman" w:cs="Times New Roman"/>
          <w:b/>
          <w:bCs/>
          <w:sz w:val="28"/>
          <w:szCs w:val="28"/>
        </w:rPr>
        <w:t xml:space="preserve">заданий по этапам реализации подпрограммы (при оказании </w:t>
      </w:r>
      <w:r w:rsidR="00422B62">
        <w:rPr>
          <w:rFonts w:ascii="Times New Roman" w:hAnsi="Times New Roman" w:cs="Times New Roman"/>
          <w:b/>
          <w:bCs/>
          <w:sz w:val="28"/>
          <w:szCs w:val="28"/>
        </w:rPr>
        <w:t xml:space="preserve">муниципальными </w:t>
      </w:r>
      <w:r w:rsidRPr="00765C3D">
        <w:rPr>
          <w:rFonts w:ascii="Times New Roman" w:hAnsi="Times New Roman" w:cs="Times New Roman"/>
          <w:b/>
          <w:bCs/>
          <w:sz w:val="28"/>
          <w:szCs w:val="28"/>
        </w:rPr>
        <w:t xml:space="preserve">учреждениями </w:t>
      </w:r>
      <w:r w:rsidR="00411D8D">
        <w:rPr>
          <w:rFonts w:ascii="Times New Roman" w:hAnsi="Times New Roman" w:cs="Times New Roman"/>
          <w:b/>
          <w:bCs/>
          <w:sz w:val="28"/>
          <w:szCs w:val="28"/>
        </w:rPr>
        <w:t xml:space="preserve">муниципальных </w:t>
      </w:r>
      <w:r w:rsidRPr="00765C3D">
        <w:rPr>
          <w:rFonts w:ascii="Times New Roman" w:hAnsi="Times New Roman" w:cs="Times New Roman"/>
          <w:b/>
          <w:bCs/>
          <w:sz w:val="28"/>
          <w:szCs w:val="28"/>
        </w:rPr>
        <w:t>услуг (работ) в рамках подпрограммы)</w:t>
      </w:r>
    </w:p>
    <w:p w:rsidR="00AE0C64" w:rsidRPr="005013C4" w:rsidRDefault="00AE0C64" w:rsidP="00D3280C">
      <w:pPr>
        <w:widowControl w:val="0"/>
        <w:suppressAutoHyphens/>
        <w:autoSpaceDE w:val="0"/>
        <w:autoSpaceDN w:val="0"/>
        <w:adjustRightInd w:val="0"/>
        <w:spacing w:after="0"/>
        <w:ind w:left="568"/>
        <w:jc w:val="center"/>
        <w:rPr>
          <w:rFonts w:ascii="Times New Roman" w:hAnsi="Times New Roman" w:cs="Times New Roman"/>
          <w:b/>
          <w:bCs/>
          <w:sz w:val="10"/>
          <w:szCs w:val="10"/>
        </w:rPr>
      </w:pPr>
    </w:p>
    <w:p w:rsidR="00AE0C64" w:rsidRPr="00765C3D" w:rsidRDefault="00AE0C64" w:rsidP="00071D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 xml:space="preserve">В рамках реализации подпрограммы </w:t>
      </w:r>
      <w:r w:rsidR="00411D8D">
        <w:rPr>
          <w:rFonts w:ascii="Times New Roman" w:hAnsi="Times New Roman" w:cs="Times New Roman"/>
          <w:sz w:val="28"/>
          <w:szCs w:val="28"/>
        </w:rPr>
        <w:t xml:space="preserve">районными муниципальными </w:t>
      </w:r>
      <w:r w:rsidRPr="00765C3D">
        <w:rPr>
          <w:rFonts w:ascii="Times New Roman" w:hAnsi="Times New Roman" w:cs="Times New Roman"/>
          <w:sz w:val="28"/>
          <w:szCs w:val="28"/>
        </w:rPr>
        <w:t xml:space="preserve">учреждениями </w:t>
      </w:r>
      <w:r w:rsidR="00411D8D">
        <w:rPr>
          <w:rFonts w:ascii="Times New Roman" w:hAnsi="Times New Roman" w:cs="Times New Roman"/>
          <w:sz w:val="28"/>
          <w:szCs w:val="28"/>
        </w:rPr>
        <w:t xml:space="preserve">муниципальные </w:t>
      </w:r>
      <w:r w:rsidRPr="00765C3D">
        <w:rPr>
          <w:rFonts w:ascii="Times New Roman" w:hAnsi="Times New Roman" w:cs="Times New Roman"/>
          <w:sz w:val="28"/>
          <w:szCs w:val="28"/>
        </w:rPr>
        <w:t>услуги (работы) не оказываются.</w:t>
      </w:r>
    </w:p>
    <w:p w:rsidR="00AE0C64" w:rsidRPr="005013C4" w:rsidRDefault="00AE0C64" w:rsidP="00D3280C">
      <w:pPr>
        <w:widowControl w:val="0"/>
        <w:autoSpaceDE w:val="0"/>
        <w:autoSpaceDN w:val="0"/>
        <w:adjustRightInd w:val="0"/>
        <w:spacing w:after="0"/>
        <w:ind w:firstLine="540"/>
        <w:jc w:val="center"/>
        <w:rPr>
          <w:rFonts w:ascii="Times New Roman" w:hAnsi="Times New Roman" w:cs="Times New Roman"/>
          <w:b/>
          <w:bCs/>
          <w:sz w:val="10"/>
          <w:szCs w:val="10"/>
        </w:rPr>
      </w:pPr>
    </w:p>
    <w:p w:rsidR="00AE0C64" w:rsidRPr="00765C3D" w:rsidRDefault="00AE0C64" w:rsidP="00210883">
      <w:pPr>
        <w:widowControl w:val="0"/>
        <w:autoSpaceDE w:val="0"/>
        <w:autoSpaceDN w:val="0"/>
        <w:adjustRightInd w:val="0"/>
        <w:spacing w:after="0"/>
        <w:ind w:firstLine="540"/>
        <w:jc w:val="center"/>
        <w:rPr>
          <w:rFonts w:ascii="Times New Roman" w:hAnsi="Times New Roman" w:cs="Times New Roman"/>
          <w:b/>
          <w:bCs/>
          <w:sz w:val="28"/>
          <w:szCs w:val="28"/>
        </w:rPr>
      </w:pPr>
      <w:r w:rsidRPr="00765C3D">
        <w:rPr>
          <w:rFonts w:ascii="Times New Roman" w:hAnsi="Times New Roman" w:cs="Times New Roman"/>
          <w:b/>
          <w:bCs/>
          <w:sz w:val="28"/>
          <w:szCs w:val="28"/>
        </w:rPr>
        <w:t xml:space="preserve">Раздел </w:t>
      </w:r>
      <w:r w:rsidR="00411D8D">
        <w:rPr>
          <w:rFonts w:ascii="Times New Roman" w:hAnsi="Times New Roman" w:cs="Times New Roman"/>
          <w:b/>
          <w:bCs/>
          <w:sz w:val="28"/>
          <w:szCs w:val="28"/>
        </w:rPr>
        <w:t>5</w:t>
      </w:r>
      <w:r w:rsidRPr="00765C3D">
        <w:rPr>
          <w:rFonts w:ascii="Times New Roman" w:hAnsi="Times New Roman" w:cs="Times New Roman"/>
          <w:b/>
          <w:bCs/>
          <w:sz w:val="28"/>
          <w:szCs w:val="28"/>
        </w:rPr>
        <w:t>. Характеристика основных мероприятий, реализуемых муниципальными образованиями</w:t>
      </w:r>
      <w:r w:rsidR="00661B14">
        <w:rPr>
          <w:rFonts w:ascii="Times New Roman" w:hAnsi="Times New Roman" w:cs="Times New Roman"/>
          <w:b/>
          <w:bCs/>
          <w:sz w:val="28"/>
          <w:szCs w:val="28"/>
        </w:rPr>
        <w:t xml:space="preserve"> Черемисиновского района</w:t>
      </w:r>
      <w:r w:rsidRPr="00765C3D">
        <w:rPr>
          <w:rFonts w:ascii="Times New Roman" w:hAnsi="Times New Roman" w:cs="Times New Roman"/>
          <w:b/>
          <w:bCs/>
          <w:sz w:val="28"/>
          <w:szCs w:val="28"/>
        </w:rPr>
        <w:t xml:space="preserve"> Курской области </w:t>
      </w:r>
    </w:p>
    <w:p w:rsidR="00AE0C64" w:rsidRPr="005013C4" w:rsidRDefault="00AE0C64" w:rsidP="00D3280C">
      <w:pPr>
        <w:pStyle w:val="af6"/>
        <w:spacing w:before="0"/>
        <w:ind w:firstLine="709"/>
        <w:rPr>
          <w:sz w:val="10"/>
          <w:szCs w:val="10"/>
        </w:rPr>
      </w:pPr>
    </w:p>
    <w:p w:rsidR="00AE0C64" w:rsidRPr="00765C3D" w:rsidRDefault="00AE0C64" w:rsidP="00071D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 xml:space="preserve">Муниципальные образования </w:t>
      </w:r>
      <w:r w:rsidR="00411D8D">
        <w:rPr>
          <w:rFonts w:ascii="Times New Roman" w:hAnsi="Times New Roman" w:cs="Times New Roman"/>
          <w:sz w:val="28"/>
          <w:szCs w:val="28"/>
        </w:rPr>
        <w:t xml:space="preserve">Черемисиновского района </w:t>
      </w:r>
      <w:r w:rsidRPr="00765C3D">
        <w:rPr>
          <w:rFonts w:ascii="Times New Roman" w:hAnsi="Times New Roman" w:cs="Times New Roman"/>
          <w:sz w:val="28"/>
          <w:szCs w:val="28"/>
        </w:rPr>
        <w:t>не принимают участие в разработке и реализации подпрограммы.</w:t>
      </w:r>
    </w:p>
    <w:p w:rsidR="00AE0C64" w:rsidRPr="005013C4" w:rsidRDefault="00AE0C64" w:rsidP="00990188">
      <w:pPr>
        <w:widowControl w:val="0"/>
        <w:autoSpaceDE w:val="0"/>
        <w:autoSpaceDN w:val="0"/>
        <w:adjustRightInd w:val="0"/>
        <w:spacing w:after="0" w:line="240" w:lineRule="auto"/>
        <w:ind w:firstLine="540"/>
        <w:jc w:val="both"/>
        <w:rPr>
          <w:rFonts w:ascii="Times New Roman" w:hAnsi="Times New Roman" w:cs="Times New Roman"/>
          <w:sz w:val="10"/>
          <w:szCs w:val="10"/>
        </w:rPr>
      </w:pPr>
    </w:p>
    <w:p w:rsidR="00AE0C64" w:rsidRPr="00765C3D" w:rsidRDefault="00AE0C64"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r w:rsidRPr="00765C3D">
        <w:rPr>
          <w:rFonts w:ascii="Times New Roman" w:hAnsi="Times New Roman" w:cs="Times New Roman"/>
          <w:b/>
          <w:bCs/>
          <w:sz w:val="28"/>
          <w:szCs w:val="28"/>
        </w:rPr>
        <w:lastRenderedPageBreak/>
        <w:t xml:space="preserve">Раздел </w:t>
      </w:r>
      <w:r w:rsidR="00411D8D">
        <w:rPr>
          <w:rFonts w:ascii="Times New Roman" w:hAnsi="Times New Roman" w:cs="Times New Roman"/>
          <w:b/>
          <w:bCs/>
          <w:sz w:val="28"/>
          <w:szCs w:val="28"/>
        </w:rPr>
        <w:t>6</w:t>
      </w:r>
      <w:r w:rsidRPr="00765C3D">
        <w:rPr>
          <w:rFonts w:ascii="Times New Roman" w:hAnsi="Times New Roman" w:cs="Times New Roman"/>
          <w:b/>
          <w:bCs/>
          <w:sz w:val="28"/>
          <w:szCs w:val="28"/>
        </w:rPr>
        <w:t>. Информация об участии предприятий и организаций независимо от их организационно-правовых форм и форм собственности, а также государственных внебюджетных фондов в реализации подпрограммы</w:t>
      </w:r>
    </w:p>
    <w:p w:rsidR="00AE0C64" w:rsidRPr="00765C3D" w:rsidRDefault="00AE0C64" w:rsidP="00132521">
      <w:pPr>
        <w:shd w:val="clear" w:color="auto" w:fill="FFFFFF"/>
        <w:suppressAutoHyphens/>
        <w:spacing w:after="0" w:line="240" w:lineRule="auto"/>
        <w:ind w:firstLine="708"/>
        <w:jc w:val="both"/>
        <w:rPr>
          <w:rFonts w:ascii="Times New Roman" w:hAnsi="Times New Roman" w:cs="Times New Roman"/>
          <w:sz w:val="28"/>
          <w:szCs w:val="28"/>
        </w:rPr>
      </w:pPr>
      <w:r w:rsidRPr="00765C3D">
        <w:rPr>
          <w:rFonts w:ascii="Times New Roman" w:hAnsi="Times New Roman" w:cs="Times New Roman"/>
          <w:sz w:val="28"/>
          <w:szCs w:val="28"/>
        </w:rPr>
        <w:t xml:space="preserve">Мероприятия подпрограммы планируется реализовывать с участием ОАО «Агентство по привлечению инвестиций Курской области». </w:t>
      </w:r>
    </w:p>
    <w:p w:rsidR="00AE0C64" w:rsidRPr="00765C3D" w:rsidRDefault="00AE0C64" w:rsidP="00990188">
      <w:pPr>
        <w:shd w:val="clear" w:color="auto" w:fill="FFFFFF"/>
        <w:suppressAutoHyphens/>
        <w:spacing w:after="0" w:line="240" w:lineRule="auto"/>
        <w:ind w:firstLine="708"/>
        <w:jc w:val="both"/>
        <w:rPr>
          <w:rFonts w:ascii="Times New Roman" w:hAnsi="Times New Roman" w:cs="Times New Roman"/>
          <w:sz w:val="28"/>
          <w:szCs w:val="28"/>
        </w:rPr>
      </w:pPr>
      <w:r w:rsidRPr="00765C3D">
        <w:rPr>
          <w:rFonts w:ascii="Times New Roman" w:hAnsi="Times New Roman" w:cs="Times New Roman"/>
          <w:sz w:val="28"/>
          <w:szCs w:val="28"/>
        </w:rPr>
        <w:t>ОАО «Агентство по привлечению инвестиций Курской области» создано в 2012 году.</w:t>
      </w:r>
    </w:p>
    <w:p w:rsidR="00AE0C64" w:rsidRPr="00765C3D" w:rsidRDefault="00AE0C64" w:rsidP="00990188">
      <w:pPr>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Основными целями и задачами агентства являются:</w:t>
      </w:r>
    </w:p>
    <w:p w:rsidR="00AE0C64" w:rsidRPr="00765C3D" w:rsidRDefault="00AE0C64" w:rsidP="00990188">
      <w:pPr>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оказание содействия в реализации инвестиционной политики на территории Курской области;</w:t>
      </w:r>
    </w:p>
    <w:p w:rsidR="00AE0C64" w:rsidRPr="00765C3D" w:rsidRDefault="00AE0C64" w:rsidP="00990188">
      <w:pPr>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содействие привлечению инвестиций в экономику области;</w:t>
      </w:r>
    </w:p>
    <w:p w:rsidR="00AE0C64" w:rsidRPr="00765C3D" w:rsidRDefault="00AE0C64" w:rsidP="00990188">
      <w:pPr>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поиск потенциальных инвестиционных возможностей на территории области;</w:t>
      </w:r>
    </w:p>
    <w:p w:rsidR="00AE0C64" w:rsidRPr="00765C3D" w:rsidRDefault="00AE0C64" w:rsidP="00990188">
      <w:pPr>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поиск внешних инвесторов;</w:t>
      </w:r>
    </w:p>
    <w:p w:rsidR="00AE0C64" w:rsidRPr="00765C3D" w:rsidRDefault="00AE0C64" w:rsidP="00990188">
      <w:pPr>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формирование и развитие индустриальных парков и инвестиционных площадок на  территории Курской области;</w:t>
      </w:r>
    </w:p>
    <w:p w:rsidR="00AE0C64" w:rsidRPr="00765C3D" w:rsidRDefault="00AE0C64" w:rsidP="00990188">
      <w:pPr>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содействие инвесторам и органам государственной власти в организации финансирования инфраструктурных проектов;</w:t>
      </w:r>
    </w:p>
    <w:p w:rsidR="00AE0C64" w:rsidRPr="00765C3D" w:rsidRDefault="00AE0C64" w:rsidP="00990188">
      <w:pPr>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стимулирование инвестиционной и инновационной деятельности с целью комплексного социально-экономического развития Курской области;</w:t>
      </w:r>
    </w:p>
    <w:p w:rsidR="00AE0C64" w:rsidRPr="00765C3D" w:rsidRDefault="00AE0C64" w:rsidP="00990188">
      <w:pPr>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информационно-консультативное обеспечение инвесторов на всех этапах реализации проекта: от подготовки бизнес-плана до ввода в эксплуатацию вновь построенных объектов;</w:t>
      </w:r>
    </w:p>
    <w:p w:rsidR="00AE0C64" w:rsidRPr="00765C3D" w:rsidRDefault="00AE0C64" w:rsidP="00990188">
      <w:pPr>
        <w:shd w:val="clear" w:color="auto" w:fill="FFFFFF"/>
        <w:suppressAutoHyphens/>
        <w:spacing w:after="0" w:line="240" w:lineRule="auto"/>
        <w:ind w:firstLine="708"/>
        <w:jc w:val="both"/>
        <w:rPr>
          <w:rFonts w:ascii="Times New Roman" w:hAnsi="Times New Roman" w:cs="Times New Roman"/>
          <w:sz w:val="28"/>
          <w:szCs w:val="28"/>
        </w:rPr>
      </w:pPr>
      <w:r w:rsidRPr="00765C3D">
        <w:rPr>
          <w:rFonts w:ascii="Times New Roman" w:hAnsi="Times New Roman" w:cs="Times New Roman"/>
          <w:sz w:val="28"/>
          <w:szCs w:val="28"/>
        </w:rPr>
        <w:t>распространение информации об инвестиционном потенциале Курской области.</w:t>
      </w:r>
    </w:p>
    <w:p w:rsidR="00AE0C64" w:rsidRPr="005013C4" w:rsidRDefault="00AE0C64" w:rsidP="00D11767">
      <w:pPr>
        <w:widowControl w:val="0"/>
        <w:autoSpaceDE w:val="0"/>
        <w:autoSpaceDN w:val="0"/>
        <w:adjustRightInd w:val="0"/>
        <w:spacing w:after="0" w:line="240" w:lineRule="auto"/>
        <w:ind w:firstLine="708"/>
        <w:jc w:val="both"/>
        <w:rPr>
          <w:rFonts w:ascii="Times New Roman" w:hAnsi="Times New Roman" w:cs="Times New Roman"/>
          <w:sz w:val="10"/>
          <w:szCs w:val="10"/>
        </w:rPr>
      </w:pPr>
    </w:p>
    <w:p w:rsidR="00AE0C64" w:rsidRPr="00765C3D" w:rsidRDefault="00AE0C64" w:rsidP="00210883">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765C3D">
        <w:rPr>
          <w:rFonts w:ascii="Times New Roman" w:hAnsi="Times New Roman" w:cs="Times New Roman"/>
          <w:b/>
          <w:bCs/>
          <w:sz w:val="28"/>
          <w:szCs w:val="28"/>
        </w:rPr>
        <w:t xml:space="preserve">Раздел </w:t>
      </w:r>
      <w:r w:rsidR="00661B14">
        <w:rPr>
          <w:rFonts w:ascii="Times New Roman" w:hAnsi="Times New Roman" w:cs="Times New Roman"/>
          <w:b/>
          <w:bCs/>
          <w:sz w:val="28"/>
          <w:szCs w:val="28"/>
        </w:rPr>
        <w:t>7</w:t>
      </w:r>
      <w:r w:rsidRPr="00765C3D">
        <w:rPr>
          <w:rFonts w:ascii="Times New Roman" w:hAnsi="Times New Roman" w:cs="Times New Roman"/>
          <w:b/>
          <w:bCs/>
          <w:sz w:val="28"/>
          <w:szCs w:val="28"/>
        </w:rPr>
        <w:t>. Обоснование объема финансовых ресурсов, необходимых для реализации подпрограммы</w:t>
      </w:r>
    </w:p>
    <w:p w:rsidR="00AE0C64" w:rsidRPr="0018375E" w:rsidRDefault="00AE0C64" w:rsidP="00997CA3">
      <w:pPr>
        <w:widowControl w:val="0"/>
        <w:autoSpaceDE w:val="0"/>
        <w:autoSpaceDN w:val="0"/>
        <w:adjustRightInd w:val="0"/>
        <w:spacing w:after="0" w:line="240" w:lineRule="auto"/>
        <w:ind w:firstLine="709"/>
        <w:jc w:val="both"/>
        <w:rPr>
          <w:rFonts w:ascii="Times New Roman" w:hAnsi="Times New Roman" w:cs="Times New Roman"/>
          <w:b/>
          <w:bCs/>
          <w:sz w:val="20"/>
          <w:szCs w:val="20"/>
        </w:rPr>
      </w:pPr>
    </w:p>
    <w:p w:rsidR="00AE0C64" w:rsidRPr="00765C3D" w:rsidRDefault="00AE0C64" w:rsidP="00997C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 xml:space="preserve">Финансирование подпрограммы осуществляется за счет </w:t>
      </w:r>
      <w:r w:rsidR="00AC5937">
        <w:rPr>
          <w:rFonts w:ascii="Times New Roman" w:hAnsi="Times New Roman" w:cs="Times New Roman"/>
          <w:sz w:val="28"/>
          <w:szCs w:val="28"/>
        </w:rPr>
        <w:t>внебюджетных источников финансирования.</w:t>
      </w:r>
    </w:p>
    <w:p w:rsidR="00AE0C64" w:rsidRPr="005013C4" w:rsidRDefault="00AE0C64" w:rsidP="00183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10"/>
          <w:szCs w:val="10"/>
        </w:rPr>
      </w:pPr>
    </w:p>
    <w:p w:rsidR="00AE0C64" w:rsidRPr="00765C3D" w:rsidRDefault="00AE0C64" w:rsidP="008A3998">
      <w:pPr>
        <w:widowControl w:val="0"/>
        <w:autoSpaceDE w:val="0"/>
        <w:autoSpaceDN w:val="0"/>
        <w:adjustRightInd w:val="0"/>
        <w:spacing w:line="240" w:lineRule="auto"/>
        <w:ind w:firstLine="709"/>
        <w:jc w:val="both"/>
        <w:rPr>
          <w:rFonts w:ascii="Times New Roman" w:hAnsi="Times New Roman" w:cs="Times New Roman"/>
          <w:b/>
          <w:bCs/>
          <w:sz w:val="28"/>
          <w:szCs w:val="28"/>
        </w:rPr>
      </w:pPr>
      <w:r w:rsidRPr="00765C3D">
        <w:rPr>
          <w:rFonts w:ascii="Times New Roman" w:hAnsi="Times New Roman" w:cs="Times New Roman"/>
          <w:b/>
          <w:bCs/>
          <w:sz w:val="28"/>
          <w:szCs w:val="28"/>
        </w:rPr>
        <w:t xml:space="preserve">Раздел </w:t>
      </w:r>
      <w:r w:rsidR="00661B14">
        <w:rPr>
          <w:rFonts w:ascii="Times New Roman" w:hAnsi="Times New Roman" w:cs="Times New Roman"/>
          <w:b/>
          <w:bCs/>
          <w:sz w:val="28"/>
          <w:szCs w:val="28"/>
        </w:rPr>
        <w:t>8</w:t>
      </w:r>
      <w:r w:rsidRPr="00765C3D">
        <w:rPr>
          <w:rFonts w:ascii="Times New Roman" w:hAnsi="Times New Roman" w:cs="Times New Roman"/>
          <w:b/>
          <w:bCs/>
          <w:sz w:val="28"/>
          <w:szCs w:val="28"/>
        </w:rPr>
        <w:t>. Анализ рисков реализации подпрограммы и описание мер управления рисками реализации подпрограммы</w:t>
      </w:r>
    </w:p>
    <w:p w:rsidR="00AE0C64" w:rsidRPr="00765C3D" w:rsidRDefault="00AE0C64" w:rsidP="00C87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Основные риски при реализации подпрограммы могут быть рисками внутреннего характера и рисками, обусловленными действием внешних факторов.</w:t>
      </w:r>
    </w:p>
    <w:p w:rsidR="00AE0C64" w:rsidRPr="00765C3D" w:rsidRDefault="00AE0C64" w:rsidP="00C87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1. Внутренние риски:</w:t>
      </w:r>
    </w:p>
    <w:p w:rsidR="00AE0C64" w:rsidRPr="00765C3D" w:rsidRDefault="00AE0C64" w:rsidP="00C87DAB">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неэффективное и неполное использование субъектами предпринимательства, осуществляющими деятельность на территории</w:t>
      </w:r>
      <w:r w:rsidR="00C9514F">
        <w:rPr>
          <w:rFonts w:ascii="Times New Roman" w:hAnsi="Times New Roman" w:cs="Times New Roman"/>
          <w:sz w:val="28"/>
          <w:szCs w:val="28"/>
        </w:rPr>
        <w:t xml:space="preserve"> </w:t>
      </w:r>
      <w:r w:rsidR="00411D8D">
        <w:rPr>
          <w:rFonts w:ascii="Times New Roman" w:hAnsi="Times New Roman" w:cs="Times New Roman"/>
          <w:sz w:val="28"/>
          <w:szCs w:val="28"/>
        </w:rPr>
        <w:t>Черемисиновского района</w:t>
      </w:r>
      <w:r w:rsidRPr="00765C3D">
        <w:rPr>
          <w:rFonts w:ascii="Times New Roman" w:hAnsi="Times New Roman" w:cs="Times New Roman"/>
          <w:sz w:val="28"/>
          <w:szCs w:val="28"/>
        </w:rPr>
        <w:t>, возможностей, предоставляемых в рамках реализации мероприятий подпрограммы;</w:t>
      </w:r>
    </w:p>
    <w:p w:rsidR="00AE0C64" w:rsidRPr="00765C3D" w:rsidRDefault="00AE0C64" w:rsidP="00C87DAB">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lastRenderedPageBreak/>
        <w:t>неполное финансирование подпрограммы, не позволяющее при отсутствии финансирования реализовать, а при неполном финансировании – эффективно и в полной мере реализовать запланированные мероприятия.</w:t>
      </w:r>
    </w:p>
    <w:p w:rsidR="00AE0C64" w:rsidRPr="00765C3D" w:rsidRDefault="00AE0C64" w:rsidP="00C87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2. Внешние риски:</w:t>
      </w:r>
    </w:p>
    <w:p w:rsidR="00AE0C64" w:rsidRPr="00765C3D" w:rsidRDefault="00AE0C64" w:rsidP="00C87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 xml:space="preserve">усиление инфляции, кризисных явлений в банковском секторе, включая увеличение процентной ставки за пользование кредитами, что может существенно повлиять на уровень инвестиционной активности субъектов предпринимательства, осуществляющих свою деятельность на территории </w:t>
      </w:r>
      <w:r w:rsidR="00661B14">
        <w:rPr>
          <w:rFonts w:ascii="Times New Roman" w:hAnsi="Times New Roman" w:cs="Times New Roman"/>
          <w:sz w:val="28"/>
          <w:szCs w:val="28"/>
        </w:rPr>
        <w:t xml:space="preserve">Черемисиновского района </w:t>
      </w:r>
      <w:r w:rsidRPr="00765C3D">
        <w:rPr>
          <w:rFonts w:ascii="Times New Roman" w:hAnsi="Times New Roman" w:cs="Times New Roman"/>
          <w:sz w:val="28"/>
          <w:szCs w:val="28"/>
        </w:rPr>
        <w:t>Курской области;</w:t>
      </w:r>
    </w:p>
    <w:p w:rsidR="00AE0C64" w:rsidRPr="00765C3D" w:rsidRDefault="00AE0C64" w:rsidP="00C87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возможные изменения порядка и объемов бюджетного финансирования подпрограммных мероприятий при ухудшении экономической ситуации, изменения порядка предоставления иных мер поддержки организациям.</w:t>
      </w:r>
    </w:p>
    <w:p w:rsidR="00AE0C64" w:rsidRPr="00765C3D" w:rsidRDefault="00AE0C64" w:rsidP="00071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Принятие мер по управлению рисками осуществляется в процессе мониторинга реализации подпрограммы и оценки ее эффективности и результативности.</w:t>
      </w:r>
    </w:p>
    <w:p w:rsidR="00AE0C64" w:rsidRPr="00765C3D" w:rsidRDefault="00AE0C64" w:rsidP="00071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Меры управления внутренними рисками:</w:t>
      </w:r>
    </w:p>
    <w:p w:rsidR="00AE0C64" w:rsidRPr="00765C3D" w:rsidRDefault="00AE0C64" w:rsidP="00071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формирование ежегодных планов реализации подпрограммы и мониторинга хода ее выполнения, позволяющего выявлять причины и принимать соответствующие меры;</w:t>
      </w:r>
    </w:p>
    <w:p w:rsidR="00AE0C64" w:rsidRPr="00765C3D" w:rsidRDefault="00AE0C64" w:rsidP="00071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принятие решений, направленных на достижение высокоэффективного взаимодействия сотрудников ответственного исполнителя подпрограммы.</w:t>
      </w:r>
    </w:p>
    <w:p w:rsidR="00AE0C64" w:rsidRPr="00765C3D" w:rsidRDefault="00AE0C64" w:rsidP="00071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Меры управления внешними рисками:</w:t>
      </w:r>
    </w:p>
    <w:p w:rsidR="00AE0C64" w:rsidRPr="00071D59" w:rsidRDefault="00AE0C64" w:rsidP="00183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765C3D">
        <w:rPr>
          <w:rFonts w:ascii="Times New Roman" w:hAnsi="Times New Roman" w:cs="Times New Roman"/>
          <w:sz w:val="28"/>
          <w:szCs w:val="28"/>
        </w:rPr>
        <w:t>проведение комплексного анализа внешней и внутренней среды исполнения подпрограммы с дальнейшим принятием решений по возможному снижению негативных последствий для организаций</w:t>
      </w:r>
      <w:r w:rsidR="00411D8D">
        <w:rPr>
          <w:rFonts w:ascii="Times New Roman" w:hAnsi="Times New Roman" w:cs="Times New Roman"/>
          <w:sz w:val="28"/>
          <w:szCs w:val="28"/>
        </w:rPr>
        <w:t xml:space="preserve"> района</w:t>
      </w:r>
      <w:bookmarkStart w:id="0" w:name="_GoBack"/>
      <w:bookmarkEnd w:id="0"/>
      <w:r w:rsidRPr="00765C3D">
        <w:rPr>
          <w:rFonts w:ascii="Times New Roman" w:hAnsi="Times New Roman" w:cs="Times New Roman"/>
          <w:sz w:val="28"/>
          <w:szCs w:val="28"/>
        </w:rPr>
        <w:t>, т.е. пересмотром критериев оценки и отбора мероприятий.</w:t>
      </w:r>
    </w:p>
    <w:sectPr w:rsidR="00AE0C64" w:rsidRPr="00071D59" w:rsidSect="008C2608">
      <w:headerReference w:type="default" r:id="rId8"/>
      <w:pgSz w:w="11906" w:h="16838"/>
      <w:pgMar w:top="1134" w:right="1276" w:bottom="1134" w:left="1559"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2C2C" w:rsidRDefault="00572C2C" w:rsidP="00A55FE8">
      <w:pPr>
        <w:spacing w:after="0" w:line="240" w:lineRule="auto"/>
      </w:pPr>
      <w:r>
        <w:separator/>
      </w:r>
    </w:p>
  </w:endnote>
  <w:endnote w:type="continuationSeparator" w:id="1">
    <w:p w:rsidR="00572C2C" w:rsidRDefault="00572C2C" w:rsidP="00A55F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2C2C" w:rsidRDefault="00572C2C" w:rsidP="00A55FE8">
      <w:pPr>
        <w:spacing w:after="0" w:line="240" w:lineRule="auto"/>
      </w:pPr>
      <w:r>
        <w:separator/>
      </w:r>
    </w:p>
  </w:footnote>
  <w:footnote w:type="continuationSeparator" w:id="1">
    <w:p w:rsidR="00572C2C" w:rsidRDefault="00572C2C" w:rsidP="00A55F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80B" w:rsidRDefault="00D65688">
    <w:pPr>
      <w:pStyle w:val="af7"/>
      <w:jc w:val="center"/>
    </w:pPr>
    <w:r>
      <w:fldChar w:fldCharType="begin"/>
    </w:r>
    <w:r w:rsidR="00DA480B">
      <w:instrText xml:space="preserve"> PAGE   \* MERGEFORMAT </w:instrText>
    </w:r>
    <w:r>
      <w:fldChar w:fldCharType="separate"/>
    </w:r>
    <w:r w:rsidR="008C2608">
      <w:rPr>
        <w:noProof/>
      </w:rPr>
      <w:t>1</w:t>
    </w:r>
    <w:r>
      <w:rPr>
        <w:noProof/>
      </w:rPr>
      <w:fldChar w:fldCharType="end"/>
    </w:r>
  </w:p>
  <w:p w:rsidR="00DA480B" w:rsidRDefault="00DA480B">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25EB8"/>
    <w:multiLevelType w:val="hybridMultilevel"/>
    <w:tmpl w:val="0FB4C55E"/>
    <w:lvl w:ilvl="0" w:tplc="04190001">
      <w:start w:val="1"/>
      <w:numFmt w:val="bullet"/>
      <w:lvlText w:val=""/>
      <w:lvlJc w:val="left"/>
      <w:pPr>
        <w:ind w:left="928" w:hanging="360"/>
      </w:pPr>
      <w:rPr>
        <w:rFonts w:ascii="Symbol" w:hAnsi="Symbol" w:cs="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cs="Wingdings" w:hint="default"/>
      </w:rPr>
    </w:lvl>
    <w:lvl w:ilvl="3" w:tplc="04190001">
      <w:start w:val="1"/>
      <w:numFmt w:val="bullet"/>
      <w:lvlText w:val=""/>
      <w:lvlJc w:val="left"/>
      <w:pPr>
        <w:ind w:left="3088" w:hanging="360"/>
      </w:pPr>
      <w:rPr>
        <w:rFonts w:ascii="Symbol" w:hAnsi="Symbol" w:cs="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cs="Wingdings" w:hint="default"/>
      </w:rPr>
    </w:lvl>
    <w:lvl w:ilvl="6" w:tplc="04190001">
      <w:start w:val="1"/>
      <w:numFmt w:val="bullet"/>
      <w:lvlText w:val=""/>
      <w:lvlJc w:val="left"/>
      <w:pPr>
        <w:ind w:left="5248" w:hanging="360"/>
      </w:pPr>
      <w:rPr>
        <w:rFonts w:ascii="Symbol" w:hAnsi="Symbol" w:cs="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cs="Wingdings" w:hint="default"/>
      </w:rPr>
    </w:lvl>
  </w:abstractNum>
  <w:abstractNum w:abstractNumId="1">
    <w:nsid w:val="051947E1"/>
    <w:multiLevelType w:val="hybridMultilevel"/>
    <w:tmpl w:val="7E8E7DBA"/>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05B515DA"/>
    <w:multiLevelType w:val="hybridMultilevel"/>
    <w:tmpl w:val="01E2937A"/>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0E93535F"/>
    <w:multiLevelType w:val="hybridMultilevel"/>
    <w:tmpl w:val="3B0CB570"/>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20175B08"/>
    <w:multiLevelType w:val="hybridMultilevel"/>
    <w:tmpl w:val="39944454"/>
    <w:lvl w:ilvl="0" w:tplc="CC20A050">
      <w:start w:val="1"/>
      <w:numFmt w:val="decimal"/>
      <w:lvlText w:val="%1."/>
      <w:lvlJc w:val="left"/>
      <w:pPr>
        <w:ind w:left="1069" w:hanging="360"/>
      </w:pPr>
      <w:rPr>
        <w:rFonts w:hint="default"/>
        <w:b w:val="0"/>
        <w:b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25F9768A"/>
    <w:multiLevelType w:val="hybridMultilevel"/>
    <w:tmpl w:val="CA409C26"/>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6">
    <w:nsid w:val="2BC565E3"/>
    <w:multiLevelType w:val="hybridMultilevel"/>
    <w:tmpl w:val="12E0712E"/>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7">
    <w:nsid w:val="2D2E0865"/>
    <w:multiLevelType w:val="hybridMultilevel"/>
    <w:tmpl w:val="660C3EC0"/>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3B1312F9"/>
    <w:multiLevelType w:val="hybridMultilevel"/>
    <w:tmpl w:val="EF8ED088"/>
    <w:lvl w:ilvl="0" w:tplc="CDD05B32">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nsid w:val="3D5A6265"/>
    <w:multiLevelType w:val="hybridMultilevel"/>
    <w:tmpl w:val="6F50E322"/>
    <w:lvl w:ilvl="0" w:tplc="F2BA802A">
      <w:start w:val="1"/>
      <w:numFmt w:val="upperRoman"/>
      <w:lvlText w:val="%1."/>
      <w:lvlJc w:val="left"/>
      <w:pPr>
        <w:ind w:left="1980" w:hanging="720"/>
      </w:pPr>
      <w:rPr>
        <w:rFonts w:hint="default"/>
      </w:rPr>
    </w:lvl>
    <w:lvl w:ilvl="1" w:tplc="55E6C972">
      <w:numFmt w:val="none"/>
      <w:lvlText w:val=""/>
      <w:lvlJc w:val="left"/>
      <w:pPr>
        <w:tabs>
          <w:tab w:val="num" w:pos="360"/>
        </w:tabs>
      </w:pPr>
    </w:lvl>
    <w:lvl w:ilvl="2" w:tplc="B3DC792A">
      <w:numFmt w:val="none"/>
      <w:lvlText w:val=""/>
      <w:lvlJc w:val="left"/>
      <w:pPr>
        <w:tabs>
          <w:tab w:val="num" w:pos="360"/>
        </w:tabs>
      </w:pPr>
    </w:lvl>
    <w:lvl w:ilvl="3" w:tplc="C8B67140">
      <w:numFmt w:val="none"/>
      <w:lvlText w:val=""/>
      <w:lvlJc w:val="left"/>
      <w:pPr>
        <w:tabs>
          <w:tab w:val="num" w:pos="360"/>
        </w:tabs>
      </w:pPr>
    </w:lvl>
    <w:lvl w:ilvl="4" w:tplc="0D3E4F0A">
      <w:numFmt w:val="none"/>
      <w:lvlText w:val=""/>
      <w:lvlJc w:val="left"/>
      <w:pPr>
        <w:tabs>
          <w:tab w:val="num" w:pos="360"/>
        </w:tabs>
      </w:pPr>
    </w:lvl>
    <w:lvl w:ilvl="5" w:tplc="C87010CA">
      <w:numFmt w:val="none"/>
      <w:lvlText w:val=""/>
      <w:lvlJc w:val="left"/>
      <w:pPr>
        <w:tabs>
          <w:tab w:val="num" w:pos="360"/>
        </w:tabs>
      </w:pPr>
    </w:lvl>
    <w:lvl w:ilvl="6" w:tplc="87C27FE0">
      <w:numFmt w:val="none"/>
      <w:lvlText w:val=""/>
      <w:lvlJc w:val="left"/>
      <w:pPr>
        <w:tabs>
          <w:tab w:val="num" w:pos="360"/>
        </w:tabs>
      </w:pPr>
    </w:lvl>
    <w:lvl w:ilvl="7" w:tplc="4F2A4DA0">
      <w:numFmt w:val="none"/>
      <w:lvlText w:val=""/>
      <w:lvlJc w:val="left"/>
      <w:pPr>
        <w:tabs>
          <w:tab w:val="num" w:pos="360"/>
        </w:tabs>
      </w:pPr>
    </w:lvl>
    <w:lvl w:ilvl="8" w:tplc="6F8E336A">
      <w:numFmt w:val="none"/>
      <w:lvlText w:val=""/>
      <w:lvlJc w:val="left"/>
      <w:pPr>
        <w:tabs>
          <w:tab w:val="num" w:pos="360"/>
        </w:tabs>
      </w:pPr>
    </w:lvl>
  </w:abstractNum>
  <w:abstractNum w:abstractNumId="10">
    <w:nsid w:val="410B7B06"/>
    <w:multiLevelType w:val="hybridMultilevel"/>
    <w:tmpl w:val="A4B643C6"/>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1AB71E0"/>
    <w:multiLevelType w:val="hybridMultilevel"/>
    <w:tmpl w:val="EDBCDF12"/>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4ED90EBE"/>
    <w:multiLevelType w:val="hybridMultilevel"/>
    <w:tmpl w:val="1766F71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507F5ABE"/>
    <w:multiLevelType w:val="hybridMultilevel"/>
    <w:tmpl w:val="FD2C4834"/>
    <w:lvl w:ilvl="0" w:tplc="D3BC906A">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4">
    <w:nsid w:val="5229327F"/>
    <w:multiLevelType w:val="hybridMultilevel"/>
    <w:tmpl w:val="F4841740"/>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62756E26"/>
    <w:multiLevelType w:val="hybridMultilevel"/>
    <w:tmpl w:val="FCB072F2"/>
    <w:lvl w:ilvl="0" w:tplc="D3BC906A">
      <w:start w:val="1"/>
      <w:numFmt w:val="bullet"/>
      <w:lvlText w:val=""/>
      <w:lvlJc w:val="left"/>
      <w:pPr>
        <w:ind w:left="36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66F80528"/>
    <w:multiLevelType w:val="hybridMultilevel"/>
    <w:tmpl w:val="E35AA58A"/>
    <w:lvl w:ilvl="0" w:tplc="AB4E492E">
      <w:start w:val="2"/>
      <w:numFmt w:val="decimal"/>
      <w:lvlText w:val="%1."/>
      <w:lvlJc w:val="left"/>
      <w:pPr>
        <w:tabs>
          <w:tab w:val="num" w:pos="180"/>
        </w:tabs>
        <w:ind w:left="180" w:hanging="360"/>
      </w:pPr>
      <w:rPr>
        <w:rFonts w:hint="default"/>
      </w:rPr>
    </w:lvl>
    <w:lvl w:ilvl="1" w:tplc="04190019">
      <w:start w:val="1"/>
      <w:numFmt w:val="lowerLetter"/>
      <w:lvlText w:val="%2."/>
      <w:lvlJc w:val="left"/>
      <w:pPr>
        <w:tabs>
          <w:tab w:val="num" w:pos="900"/>
        </w:tabs>
        <w:ind w:left="900" w:hanging="360"/>
      </w:p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17">
    <w:nsid w:val="68F130D9"/>
    <w:multiLevelType w:val="hybridMultilevel"/>
    <w:tmpl w:val="6C324698"/>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8">
    <w:nsid w:val="75174A51"/>
    <w:multiLevelType w:val="hybridMultilevel"/>
    <w:tmpl w:val="841EF6A2"/>
    <w:lvl w:ilvl="0" w:tplc="D3BC906A">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9">
    <w:nsid w:val="7C924CFB"/>
    <w:multiLevelType w:val="hybridMultilevel"/>
    <w:tmpl w:val="705CE1DC"/>
    <w:lvl w:ilvl="0" w:tplc="6FD495D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7CC97DBB"/>
    <w:multiLevelType w:val="hybridMultilevel"/>
    <w:tmpl w:val="D1B6F27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2"/>
  </w:num>
  <w:num w:numId="2">
    <w:abstractNumId w:val="11"/>
  </w:num>
  <w:num w:numId="3">
    <w:abstractNumId w:val="3"/>
  </w:num>
  <w:num w:numId="4">
    <w:abstractNumId w:val="14"/>
  </w:num>
  <w:num w:numId="5">
    <w:abstractNumId w:val="7"/>
  </w:num>
  <w:num w:numId="6">
    <w:abstractNumId w:val="1"/>
  </w:num>
  <w:num w:numId="7">
    <w:abstractNumId w:val="0"/>
  </w:num>
  <w:num w:numId="8">
    <w:abstractNumId w:val="5"/>
  </w:num>
  <w:num w:numId="9">
    <w:abstractNumId w:val="17"/>
  </w:num>
  <w:num w:numId="10">
    <w:abstractNumId w:val="2"/>
  </w:num>
  <w:num w:numId="11">
    <w:abstractNumId w:val="18"/>
  </w:num>
  <w:num w:numId="12">
    <w:abstractNumId w:val="13"/>
  </w:num>
  <w:num w:numId="13">
    <w:abstractNumId w:val="15"/>
  </w:num>
  <w:num w:numId="14">
    <w:abstractNumId w:val="8"/>
  </w:num>
  <w:num w:numId="15">
    <w:abstractNumId w:val="9"/>
  </w:num>
  <w:num w:numId="16">
    <w:abstractNumId w:val="19"/>
  </w:num>
  <w:num w:numId="17">
    <w:abstractNumId w:val="10"/>
  </w:num>
  <w:num w:numId="18">
    <w:abstractNumId w:val="16"/>
  </w:num>
  <w:num w:numId="19">
    <w:abstractNumId w:val="20"/>
  </w:num>
  <w:num w:numId="20">
    <w:abstractNumId w:val="4"/>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777D"/>
    <w:rsid w:val="00001BD8"/>
    <w:rsid w:val="000038F6"/>
    <w:rsid w:val="000039BA"/>
    <w:rsid w:val="00005B0C"/>
    <w:rsid w:val="00007596"/>
    <w:rsid w:val="000112D9"/>
    <w:rsid w:val="00011DDF"/>
    <w:rsid w:val="0001325A"/>
    <w:rsid w:val="00014ACF"/>
    <w:rsid w:val="0001651B"/>
    <w:rsid w:val="000169FE"/>
    <w:rsid w:val="00016B2B"/>
    <w:rsid w:val="00017C26"/>
    <w:rsid w:val="00020F46"/>
    <w:rsid w:val="000217A4"/>
    <w:rsid w:val="00021C19"/>
    <w:rsid w:val="000235C3"/>
    <w:rsid w:val="00024D1B"/>
    <w:rsid w:val="00025493"/>
    <w:rsid w:val="00027ED2"/>
    <w:rsid w:val="00030A11"/>
    <w:rsid w:val="00031C6E"/>
    <w:rsid w:val="00033ADD"/>
    <w:rsid w:val="00034674"/>
    <w:rsid w:val="00034B66"/>
    <w:rsid w:val="00034D39"/>
    <w:rsid w:val="00035768"/>
    <w:rsid w:val="00040989"/>
    <w:rsid w:val="000427B7"/>
    <w:rsid w:val="00042931"/>
    <w:rsid w:val="000438C0"/>
    <w:rsid w:val="00043C54"/>
    <w:rsid w:val="00045A89"/>
    <w:rsid w:val="00051DF8"/>
    <w:rsid w:val="00052B1C"/>
    <w:rsid w:val="000534FE"/>
    <w:rsid w:val="000535BA"/>
    <w:rsid w:val="00061981"/>
    <w:rsid w:val="000642CE"/>
    <w:rsid w:val="00067B01"/>
    <w:rsid w:val="000708BD"/>
    <w:rsid w:val="00070F64"/>
    <w:rsid w:val="00071D59"/>
    <w:rsid w:val="000724C2"/>
    <w:rsid w:val="00073FFC"/>
    <w:rsid w:val="0007437C"/>
    <w:rsid w:val="0008279E"/>
    <w:rsid w:val="000861AA"/>
    <w:rsid w:val="00086445"/>
    <w:rsid w:val="0008651C"/>
    <w:rsid w:val="00086BE3"/>
    <w:rsid w:val="00091EB0"/>
    <w:rsid w:val="00092670"/>
    <w:rsid w:val="000939D5"/>
    <w:rsid w:val="00095648"/>
    <w:rsid w:val="000A07AA"/>
    <w:rsid w:val="000A10B3"/>
    <w:rsid w:val="000A378B"/>
    <w:rsid w:val="000A3F75"/>
    <w:rsid w:val="000B0E34"/>
    <w:rsid w:val="000B2581"/>
    <w:rsid w:val="000B2CF8"/>
    <w:rsid w:val="000B6D54"/>
    <w:rsid w:val="000C04AB"/>
    <w:rsid w:val="000C1360"/>
    <w:rsid w:val="000C2290"/>
    <w:rsid w:val="000C280C"/>
    <w:rsid w:val="000C32B6"/>
    <w:rsid w:val="000C4CD5"/>
    <w:rsid w:val="000C5399"/>
    <w:rsid w:val="000C7DDF"/>
    <w:rsid w:val="000D09BD"/>
    <w:rsid w:val="000D1CE2"/>
    <w:rsid w:val="000D23F7"/>
    <w:rsid w:val="000D572C"/>
    <w:rsid w:val="000D6AA0"/>
    <w:rsid w:val="000E1F8A"/>
    <w:rsid w:val="000E3804"/>
    <w:rsid w:val="000E698F"/>
    <w:rsid w:val="000E73BE"/>
    <w:rsid w:val="000E780E"/>
    <w:rsid w:val="000F0635"/>
    <w:rsid w:val="000F2A14"/>
    <w:rsid w:val="000F31B7"/>
    <w:rsid w:val="000F4EFB"/>
    <w:rsid w:val="000F5CDB"/>
    <w:rsid w:val="000F5EE5"/>
    <w:rsid w:val="000F78A1"/>
    <w:rsid w:val="00103F2A"/>
    <w:rsid w:val="00104254"/>
    <w:rsid w:val="00105AFE"/>
    <w:rsid w:val="001060C5"/>
    <w:rsid w:val="0010711C"/>
    <w:rsid w:val="00110458"/>
    <w:rsid w:val="001131C0"/>
    <w:rsid w:val="00114F59"/>
    <w:rsid w:val="00115BF8"/>
    <w:rsid w:val="00115C5C"/>
    <w:rsid w:val="00117A4F"/>
    <w:rsid w:val="00117ACD"/>
    <w:rsid w:val="00120010"/>
    <w:rsid w:val="00122010"/>
    <w:rsid w:val="001222B5"/>
    <w:rsid w:val="00125E6E"/>
    <w:rsid w:val="001260F1"/>
    <w:rsid w:val="00131829"/>
    <w:rsid w:val="00131BF6"/>
    <w:rsid w:val="00131D74"/>
    <w:rsid w:val="00132521"/>
    <w:rsid w:val="0013385B"/>
    <w:rsid w:val="00133CA9"/>
    <w:rsid w:val="00133ECE"/>
    <w:rsid w:val="00135C09"/>
    <w:rsid w:val="00137C50"/>
    <w:rsid w:val="0014096F"/>
    <w:rsid w:val="00140F00"/>
    <w:rsid w:val="00142244"/>
    <w:rsid w:val="00144508"/>
    <w:rsid w:val="00144E0A"/>
    <w:rsid w:val="0014711D"/>
    <w:rsid w:val="00150113"/>
    <w:rsid w:val="0015413B"/>
    <w:rsid w:val="0015429B"/>
    <w:rsid w:val="001547A3"/>
    <w:rsid w:val="0015569B"/>
    <w:rsid w:val="00156D8A"/>
    <w:rsid w:val="001616FE"/>
    <w:rsid w:val="00161E59"/>
    <w:rsid w:val="00162DC9"/>
    <w:rsid w:val="00166287"/>
    <w:rsid w:val="00166877"/>
    <w:rsid w:val="001679B6"/>
    <w:rsid w:val="00171010"/>
    <w:rsid w:val="001741E2"/>
    <w:rsid w:val="00174B26"/>
    <w:rsid w:val="0017553D"/>
    <w:rsid w:val="00176B4C"/>
    <w:rsid w:val="00177587"/>
    <w:rsid w:val="0018119C"/>
    <w:rsid w:val="00182BEB"/>
    <w:rsid w:val="0018375E"/>
    <w:rsid w:val="00185C2B"/>
    <w:rsid w:val="00186AE6"/>
    <w:rsid w:val="00186B7E"/>
    <w:rsid w:val="00186BD1"/>
    <w:rsid w:val="00187374"/>
    <w:rsid w:val="00190F2F"/>
    <w:rsid w:val="00190FA6"/>
    <w:rsid w:val="001911F0"/>
    <w:rsid w:val="00191F5C"/>
    <w:rsid w:val="00193B7B"/>
    <w:rsid w:val="001941FF"/>
    <w:rsid w:val="00195ECB"/>
    <w:rsid w:val="00197182"/>
    <w:rsid w:val="001A0687"/>
    <w:rsid w:val="001A1F02"/>
    <w:rsid w:val="001A2143"/>
    <w:rsid w:val="001A43C3"/>
    <w:rsid w:val="001A5F10"/>
    <w:rsid w:val="001B0D6B"/>
    <w:rsid w:val="001B2556"/>
    <w:rsid w:val="001B44C7"/>
    <w:rsid w:val="001B50D6"/>
    <w:rsid w:val="001B5118"/>
    <w:rsid w:val="001C118F"/>
    <w:rsid w:val="001C323D"/>
    <w:rsid w:val="001C60BC"/>
    <w:rsid w:val="001C7D9E"/>
    <w:rsid w:val="001D0F45"/>
    <w:rsid w:val="001D4F48"/>
    <w:rsid w:val="001D6AE5"/>
    <w:rsid w:val="001E104C"/>
    <w:rsid w:val="001E21E4"/>
    <w:rsid w:val="001E32BA"/>
    <w:rsid w:val="001E3995"/>
    <w:rsid w:val="001E469E"/>
    <w:rsid w:val="001E7924"/>
    <w:rsid w:val="001F1074"/>
    <w:rsid w:val="001F28AB"/>
    <w:rsid w:val="001F4159"/>
    <w:rsid w:val="001F4FAE"/>
    <w:rsid w:val="001F5CFE"/>
    <w:rsid w:val="001F5F75"/>
    <w:rsid w:val="001F6F08"/>
    <w:rsid w:val="001F7E4F"/>
    <w:rsid w:val="00202532"/>
    <w:rsid w:val="00202E2C"/>
    <w:rsid w:val="00203011"/>
    <w:rsid w:val="0020484F"/>
    <w:rsid w:val="002065EC"/>
    <w:rsid w:val="00206938"/>
    <w:rsid w:val="00210883"/>
    <w:rsid w:val="00210EA3"/>
    <w:rsid w:val="002122A5"/>
    <w:rsid w:val="0021386F"/>
    <w:rsid w:val="00214961"/>
    <w:rsid w:val="00215FEB"/>
    <w:rsid w:val="00216D97"/>
    <w:rsid w:val="00220653"/>
    <w:rsid w:val="00220E41"/>
    <w:rsid w:val="0022182C"/>
    <w:rsid w:val="00223322"/>
    <w:rsid w:val="002251B4"/>
    <w:rsid w:val="00225260"/>
    <w:rsid w:val="00226852"/>
    <w:rsid w:val="00226864"/>
    <w:rsid w:val="00227CDE"/>
    <w:rsid w:val="0023367E"/>
    <w:rsid w:val="00233AA6"/>
    <w:rsid w:val="00237787"/>
    <w:rsid w:val="002379D7"/>
    <w:rsid w:val="00241379"/>
    <w:rsid w:val="00241970"/>
    <w:rsid w:val="00241C4E"/>
    <w:rsid w:val="002439BE"/>
    <w:rsid w:val="00244576"/>
    <w:rsid w:val="00244F71"/>
    <w:rsid w:val="00246F28"/>
    <w:rsid w:val="00246F43"/>
    <w:rsid w:val="00247DE1"/>
    <w:rsid w:val="002512F8"/>
    <w:rsid w:val="0025297A"/>
    <w:rsid w:val="00254573"/>
    <w:rsid w:val="00255F4B"/>
    <w:rsid w:val="00256898"/>
    <w:rsid w:val="00257C2F"/>
    <w:rsid w:val="00257D6F"/>
    <w:rsid w:val="00260A28"/>
    <w:rsid w:val="00261C6F"/>
    <w:rsid w:val="002673FE"/>
    <w:rsid w:val="002704DC"/>
    <w:rsid w:val="00270FBB"/>
    <w:rsid w:val="00271198"/>
    <w:rsid w:val="0027130F"/>
    <w:rsid w:val="002746FE"/>
    <w:rsid w:val="00281BCD"/>
    <w:rsid w:val="00281C9D"/>
    <w:rsid w:val="002825D5"/>
    <w:rsid w:val="00282673"/>
    <w:rsid w:val="00282EB0"/>
    <w:rsid w:val="00284A83"/>
    <w:rsid w:val="00285A5C"/>
    <w:rsid w:val="00287517"/>
    <w:rsid w:val="00292DCA"/>
    <w:rsid w:val="002934BC"/>
    <w:rsid w:val="002938E9"/>
    <w:rsid w:val="002945E8"/>
    <w:rsid w:val="00294E8D"/>
    <w:rsid w:val="00296064"/>
    <w:rsid w:val="002960FD"/>
    <w:rsid w:val="00296B21"/>
    <w:rsid w:val="002A197B"/>
    <w:rsid w:val="002A23F2"/>
    <w:rsid w:val="002A4131"/>
    <w:rsid w:val="002A4AB5"/>
    <w:rsid w:val="002A5855"/>
    <w:rsid w:val="002A695C"/>
    <w:rsid w:val="002A6EFB"/>
    <w:rsid w:val="002A7DE1"/>
    <w:rsid w:val="002B06D1"/>
    <w:rsid w:val="002B10AF"/>
    <w:rsid w:val="002B18FC"/>
    <w:rsid w:val="002B2043"/>
    <w:rsid w:val="002B33A1"/>
    <w:rsid w:val="002B4D10"/>
    <w:rsid w:val="002C12C6"/>
    <w:rsid w:val="002C15E9"/>
    <w:rsid w:val="002C3639"/>
    <w:rsid w:val="002C53BD"/>
    <w:rsid w:val="002C5CE2"/>
    <w:rsid w:val="002C6255"/>
    <w:rsid w:val="002D0D85"/>
    <w:rsid w:val="002D1C6B"/>
    <w:rsid w:val="002D3267"/>
    <w:rsid w:val="002D3DCC"/>
    <w:rsid w:val="002D4276"/>
    <w:rsid w:val="002D55C1"/>
    <w:rsid w:val="002D72BA"/>
    <w:rsid w:val="002E1EAC"/>
    <w:rsid w:val="002E21AC"/>
    <w:rsid w:val="002E4F86"/>
    <w:rsid w:val="002E665D"/>
    <w:rsid w:val="002E6DAE"/>
    <w:rsid w:val="002F0E61"/>
    <w:rsid w:val="002F31CF"/>
    <w:rsid w:val="002F367B"/>
    <w:rsid w:val="002F5800"/>
    <w:rsid w:val="002F6659"/>
    <w:rsid w:val="002F6B75"/>
    <w:rsid w:val="003010C2"/>
    <w:rsid w:val="00301688"/>
    <w:rsid w:val="00302ED9"/>
    <w:rsid w:val="00303933"/>
    <w:rsid w:val="003049B8"/>
    <w:rsid w:val="003078FE"/>
    <w:rsid w:val="00307B96"/>
    <w:rsid w:val="00310ACD"/>
    <w:rsid w:val="00315C68"/>
    <w:rsid w:val="00315D12"/>
    <w:rsid w:val="00317D85"/>
    <w:rsid w:val="0032118E"/>
    <w:rsid w:val="0032175C"/>
    <w:rsid w:val="00322EDE"/>
    <w:rsid w:val="00324666"/>
    <w:rsid w:val="00325DB0"/>
    <w:rsid w:val="00325FAB"/>
    <w:rsid w:val="003265AB"/>
    <w:rsid w:val="00326A82"/>
    <w:rsid w:val="003312F0"/>
    <w:rsid w:val="003342DB"/>
    <w:rsid w:val="0033459C"/>
    <w:rsid w:val="00334B4B"/>
    <w:rsid w:val="00336CFF"/>
    <w:rsid w:val="0033777D"/>
    <w:rsid w:val="00337ADA"/>
    <w:rsid w:val="003416A9"/>
    <w:rsid w:val="00341984"/>
    <w:rsid w:val="0034329F"/>
    <w:rsid w:val="0034423A"/>
    <w:rsid w:val="0034439F"/>
    <w:rsid w:val="0034676D"/>
    <w:rsid w:val="003472B8"/>
    <w:rsid w:val="0034771D"/>
    <w:rsid w:val="00350976"/>
    <w:rsid w:val="00351C81"/>
    <w:rsid w:val="00354603"/>
    <w:rsid w:val="00355909"/>
    <w:rsid w:val="0035651D"/>
    <w:rsid w:val="00356750"/>
    <w:rsid w:val="00356947"/>
    <w:rsid w:val="00357F1D"/>
    <w:rsid w:val="00362843"/>
    <w:rsid w:val="00364062"/>
    <w:rsid w:val="00365584"/>
    <w:rsid w:val="00367C4E"/>
    <w:rsid w:val="00370DD9"/>
    <w:rsid w:val="003721ED"/>
    <w:rsid w:val="00372EE4"/>
    <w:rsid w:val="00373CA9"/>
    <w:rsid w:val="0037602A"/>
    <w:rsid w:val="00376561"/>
    <w:rsid w:val="00376ED8"/>
    <w:rsid w:val="0038024E"/>
    <w:rsid w:val="00380574"/>
    <w:rsid w:val="00380D67"/>
    <w:rsid w:val="00381573"/>
    <w:rsid w:val="00381BCC"/>
    <w:rsid w:val="00381CF3"/>
    <w:rsid w:val="00382EFB"/>
    <w:rsid w:val="0038312D"/>
    <w:rsid w:val="00383650"/>
    <w:rsid w:val="00390541"/>
    <w:rsid w:val="0039135E"/>
    <w:rsid w:val="00391B01"/>
    <w:rsid w:val="00392136"/>
    <w:rsid w:val="0039355C"/>
    <w:rsid w:val="0039397D"/>
    <w:rsid w:val="003953DF"/>
    <w:rsid w:val="00396323"/>
    <w:rsid w:val="003978B7"/>
    <w:rsid w:val="00397BFF"/>
    <w:rsid w:val="003A1DCC"/>
    <w:rsid w:val="003A4BC8"/>
    <w:rsid w:val="003A4DE4"/>
    <w:rsid w:val="003A7BE6"/>
    <w:rsid w:val="003B005B"/>
    <w:rsid w:val="003B0572"/>
    <w:rsid w:val="003B18AF"/>
    <w:rsid w:val="003B220C"/>
    <w:rsid w:val="003B37E4"/>
    <w:rsid w:val="003B5C13"/>
    <w:rsid w:val="003C01A4"/>
    <w:rsid w:val="003C01DF"/>
    <w:rsid w:val="003C066E"/>
    <w:rsid w:val="003C072F"/>
    <w:rsid w:val="003C0E0B"/>
    <w:rsid w:val="003C126D"/>
    <w:rsid w:val="003C1E6C"/>
    <w:rsid w:val="003C30CF"/>
    <w:rsid w:val="003C4A2F"/>
    <w:rsid w:val="003C6F42"/>
    <w:rsid w:val="003C75FF"/>
    <w:rsid w:val="003D0AD4"/>
    <w:rsid w:val="003D29E2"/>
    <w:rsid w:val="003D30A9"/>
    <w:rsid w:val="003D5726"/>
    <w:rsid w:val="003D7387"/>
    <w:rsid w:val="003D7A51"/>
    <w:rsid w:val="003E37B7"/>
    <w:rsid w:val="003E3F90"/>
    <w:rsid w:val="003E4B7E"/>
    <w:rsid w:val="003E565A"/>
    <w:rsid w:val="003E7D52"/>
    <w:rsid w:val="003F1D53"/>
    <w:rsid w:val="003F2249"/>
    <w:rsid w:val="003F2ABB"/>
    <w:rsid w:val="003F3E1D"/>
    <w:rsid w:val="003F472E"/>
    <w:rsid w:val="003F61AC"/>
    <w:rsid w:val="003F68AC"/>
    <w:rsid w:val="003F7782"/>
    <w:rsid w:val="00400FD2"/>
    <w:rsid w:val="00402A87"/>
    <w:rsid w:val="0040511E"/>
    <w:rsid w:val="00405EDA"/>
    <w:rsid w:val="00406634"/>
    <w:rsid w:val="00411B68"/>
    <w:rsid w:val="00411D8D"/>
    <w:rsid w:val="00412F84"/>
    <w:rsid w:val="00413B3C"/>
    <w:rsid w:val="00414193"/>
    <w:rsid w:val="00417DDF"/>
    <w:rsid w:val="00420DF8"/>
    <w:rsid w:val="004217A1"/>
    <w:rsid w:val="00422B62"/>
    <w:rsid w:val="0042770F"/>
    <w:rsid w:val="00427795"/>
    <w:rsid w:val="0043049F"/>
    <w:rsid w:val="00430E63"/>
    <w:rsid w:val="0043267E"/>
    <w:rsid w:val="004338ED"/>
    <w:rsid w:val="00434293"/>
    <w:rsid w:val="00434B72"/>
    <w:rsid w:val="004366F3"/>
    <w:rsid w:val="00437452"/>
    <w:rsid w:val="00442903"/>
    <w:rsid w:val="00445B7D"/>
    <w:rsid w:val="00445E59"/>
    <w:rsid w:val="00445E75"/>
    <w:rsid w:val="00446EA9"/>
    <w:rsid w:val="00450E19"/>
    <w:rsid w:val="00451030"/>
    <w:rsid w:val="00451700"/>
    <w:rsid w:val="004565E3"/>
    <w:rsid w:val="00460FBE"/>
    <w:rsid w:val="00462E58"/>
    <w:rsid w:val="00464AF9"/>
    <w:rsid w:val="00465A3A"/>
    <w:rsid w:val="004661F4"/>
    <w:rsid w:val="00467D32"/>
    <w:rsid w:val="00470AD6"/>
    <w:rsid w:val="0047155D"/>
    <w:rsid w:val="00471E36"/>
    <w:rsid w:val="00472118"/>
    <w:rsid w:val="0047431F"/>
    <w:rsid w:val="00474A8D"/>
    <w:rsid w:val="00477F29"/>
    <w:rsid w:val="00481B8C"/>
    <w:rsid w:val="00481CCA"/>
    <w:rsid w:val="00481FFB"/>
    <w:rsid w:val="00482A8E"/>
    <w:rsid w:val="0048544A"/>
    <w:rsid w:val="00485906"/>
    <w:rsid w:val="00486B5F"/>
    <w:rsid w:val="00490FA8"/>
    <w:rsid w:val="0049242F"/>
    <w:rsid w:val="00492B89"/>
    <w:rsid w:val="00496DFD"/>
    <w:rsid w:val="0049772E"/>
    <w:rsid w:val="00497861"/>
    <w:rsid w:val="004A0A1A"/>
    <w:rsid w:val="004A1057"/>
    <w:rsid w:val="004A1863"/>
    <w:rsid w:val="004A1C4E"/>
    <w:rsid w:val="004A284E"/>
    <w:rsid w:val="004A4910"/>
    <w:rsid w:val="004A5CDE"/>
    <w:rsid w:val="004A6882"/>
    <w:rsid w:val="004B3D77"/>
    <w:rsid w:val="004B47FB"/>
    <w:rsid w:val="004B5339"/>
    <w:rsid w:val="004B7507"/>
    <w:rsid w:val="004C0E95"/>
    <w:rsid w:val="004C100B"/>
    <w:rsid w:val="004C1110"/>
    <w:rsid w:val="004C19D0"/>
    <w:rsid w:val="004C2803"/>
    <w:rsid w:val="004C491B"/>
    <w:rsid w:val="004D00F8"/>
    <w:rsid w:val="004D17AB"/>
    <w:rsid w:val="004D529F"/>
    <w:rsid w:val="004D6645"/>
    <w:rsid w:val="004D6A09"/>
    <w:rsid w:val="004D6A3F"/>
    <w:rsid w:val="004D7700"/>
    <w:rsid w:val="004E0755"/>
    <w:rsid w:val="004E10F0"/>
    <w:rsid w:val="004E23A9"/>
    <w:rsid w:val="004E3D50"/>
    <w:rsid w:val="004E61EE"/>
    <w:rsid w:val="004F15B3"/>
    <w:rsid w:val="004F7FC4"/>
    <w:rsid w:val="004F7FEB"/>
    <w:rsid w:val="005013C4"/>
    <w:rsid w:val="0050341A"/>
    <w:rsid w:val="00503D28"/>
    <w:rsid w:val="00507B6C"/>
    <w:rsid w:val="005102B7"/>
    <w:rsid w:val="00510367"/>
    <w:rsid w:val="0051218D"/>
    <w:rsid w:val="0051608F"/>
    <w:rsid w:val="00517671"/>
    <w:rsid w:val="00520645"/>
    <w:rsid w:val="0052107E"/>
    <w:rsid w:val="005249D3"/>
    <w:rsid w:val="00524D17"/>
    <w:rsid w:val="00530150"/>
    <w:rsid w:val="00531228"/>
    <w:rsid w:val="00531831"/>
    <w:rsid w:val="00532E55"/>
    <w:rsid w:val="005334F8"/>
    <w:rsid w:val="00534019"/>
    <w:rsid w:val="00535B1C"/>
    <w:rsid w:val="005366CF"/>
    <w:rsid w:val="005374B8"/>
    <w:rsid w:val="00540149"/>
    <w:rsid w:val="005405DD"/>
    <w:rsid w:val="005418B3"/>
    <w:rsid w:val="00542BD4"/>
    <w:rsid w:val="00542E35"/>
    <w:rsid w:val="00543453"/>
    <w:rsid w:val="00543C59"/>
    <w:rsid w:val="00544218"/>
    <w:rsid w:val="005447AE"/>
    <w:rsid w:val="00545DB0"/>
    <w:rsid w:val="00545FD0"/>
    <w:rsid w:val="005514E2"/>
    <w:rsid w:val="00551BB0"/>
    <w:rsid w:val="00551CD3"/>
    <w:rsid w:val="005528C9"/>
    <w:rsid w:val="0055392B"/>
    <w:rsid w:val="00553C8D"/>
    <w:rsid w:val="00554222"/>
    <w:rsid w:val="005557A2"/>
    <w:rsid w:val="00555FFB"/>
    <w:rsid w:val="00556EB6"/>
    <w:rsid w:val="00561997"/>
    <w:rsid w:val="00561DDC"/>
    <w:rsid w:val="005637C0"/>
    <w:rsid w:val="005646A3"/>
    <w:rsid w:val="00564C07"/>
    <w:rsid w:val="00567283"/>
    <w:rsid w:val="00570168"/>
    <w:rsid w:val="0057048E"/>
    <w:rsid w:val="00572C2C"/>
    <w:rsid w:val="00573550"/>
    <w:rsid w:val="0057499C"/>
    <w:rsid w:val="005761DE"/>
    <w:rsid w:val="0057703D"/>
    <w:rsid w:val="005772FE"/>
    <w:rsid w:val="00577377"/>
    <w:rsid w:val="00577AA9"/>
    <w:rsid w:val="00580E90"/>
    <w:rsid w:val="005835C0"/>
    <w:rsid w:val="00585BA8"/>
    <w:rsid w:val="00587722"/>
    <w:rsid w:val="0058799E"/>
    <w:rsid w:val="00591D38"/>
    <w:rsid w:val="0059482B"/>
    <w:rsid w:val="005948C1"/>
    <w:rsid w:val="00595026"/>
    <w:rsid w:val="00595542"/>
    <w:rsid w:val="005A46B5"/>
    <w:rsid w:val="005A4F87"/>
    <w:rsid w:val="005A6530"/>
    <w:rsid w:val="005A6961"/>
    <w:rsid w:val="005B1A86"/>
    <w:rsid w:val="005B373D"/>
    <w:rsid w:val="005B4305"/>
    <w:rsid w:val="005B47C4"/>
    <w:rsid w:val="005B7887"/>
    <w:rsid w:val="005C13B8"/>
    <w:rsid w:val="005C3956"/>
    <w:rsid w:val="005C4B98"/>
    <w:rsid w:val="005C4DDF"/>
    <w:rsid w:val="005C65A1"/>
    <w:rsid w:val="005C764F"/>
    <w:rsid w:val="005D0C4D"/>
    <w:rsid w:val="005D1174"/>
    <w:rsid w:val="005D12A2"/>
    <w:rsid w:val="005D17CE"/>
    <w:rsid w:val="005D1F51"/>
    <w:rsid w:val="005D3215"/>
    <w:rsid w:val="005D43A1"/>
    <w:rsid w:val="005D6AD8"/>
    <w:rsid w:val="005D6F99"/>
    <w:rsid w:val="005D7C38"/>
    <w:rsid w:val="005E13F5"/>
    <w:rsid w:val="005E5B37"/>
    <w:rsid w:val="005E60E3"/>
    <w:rsid w:val="005E639A"/>
    <w:rsid w:val="005E674B"/>
    <w:rsid w:val="005E6A3F"/>
    <w:rsid w:val="005E7B88"/>
    <w:rsid w:val="005E7EEB"/>
    <w:rsid w:val="005F1302"/>
    <w:rsid w:val="005F139D"/>
    <w:rsid w:val="005F182F"/>
    <w:rsid w:val="005F1CAB"/>
    <w:rsid w:val="005F2226"/>
    <w:rsid w:val="005F4B27"/>
    <w:rsid w:val="005F4D29"/>
    <w:rsid w:val="005F6DC6"/>
    <w:rsid w:val="005F7331"/>
    <w:rsid w:val="0060099A"/>
    <w:rsid w:val="00600DC4"/>
    <w:rsid w:val="0060134C"/>
    <w:rsid w:val="0060533B"/>
    <w:rsid w:val="0060669F"/>
    <w:rsid w:val="006121E6"/>
    <w:rsid w:val="00612B74"/>
    <w:rsid w:val="006136FE"/>
    <w:rsid w:val="006144A2"/>
    <w:rsid w:val="00614A3A"/>
    <w:rsid w:val="00617BDA"/>
    <w:rsid w:val="0062020D"/>
    <w:rsid w:val="0062233A"/>
    <w:rsid w:val="0062342C"/>
    <w:rsid w:val="0062461D"/>
    <w:rsid w:val="0062520F"/>
    <w:rsid w:val="006263C8"/>
    <w:rsid w:val="00627EE0"/>
    <w:rsid w:val="00631446"/>
    <w:rsid w:val="0063255F"/>
    <w:rsid w:val="006333B3"/>
    <w:rsid w:val="00633933"/>
    <w:rsid w:val="0063659F"/>
    <w:rsid w:val="00640B33"/>
    <w:rsid w:val="00640FFD"/>
    <w:rsid w:val="00641BF8"/>
    <w:rsid w:val="006421D7"/>
    <w:rsid w:val="00642890"/>
    <w:rsid w:val="00642D8A"/>
    <w:rsid w:val="0064662D"/>
    <w:rsid w:val="0064691E"/>
    <w:rsid w:val="006503D5"/>
    <w:rsid w:val="00653502"/>
    <w:rsid w:val="0065440B"/>
    <w:rsid w:val="00656B00"/>
    <w:rsid w:val="00656C9D"/>
    <w:rsid w:val="00657232"/>
    <w:rsid w:val="00660578"/>
    <w:rsid w:val="00661646"/>
    <w:rsid w:val="00661B14"/>
    <w:rsid w:val="00663092"/>
    <w:rsid w:val="0066540C"/>
    <w:rsid w:val="0066750E"/>
    <w:rsid w:val="006704E1"/>
    <w:rsid w:val="006709F2"/>
    <w:rsid w:val="00672708"/>
    <w:rsid w:val="00673599"/>
    <w:rsid w:val="006735FC"/>
    <w:rsid w:val="006746C7"/>
    <w:rsid w:val="00674B20"/>
    <w:rsid w:val="00675D03"/>
    <w:rsid w:val="006770FC"/>
    <w:rsid w:val="00677257"/>
    <w:rsid w:val="006777C2"/>
    <w:rsid w:val="006778BF"/>
    <w:rsid w:val="00680968"/>
    <w:rsid w:val="00683B23"/>
    <w:rsid w:val="006877EC"/>
    <w:rsid w:val="0069095D"/>
    <w:rsid w:val="00691189"/>
    <w:rsid w:val="00691321"/>
    <w:rsid w:val="00691390"/>
    <w:rsid w:val="006932F5"/>
    <w:rsid w:val="00694D17"/>
    <w:rsid w:val="006952D8"/>
    <w:rsid w:val="0069625A"/>
    <w:rsid w:val="00697ED6"/>
    <w:rsid w:val="006A0743"/>
    <w:rsid w:val="006A1CD4"/>
    <w:rsid w:val="006A32FC"/>
    <w:rsid w:val="006A3D31"/>
    <w:rsid w:val="006A6331"/>
    <w:rsid w:val="006B1582"/>
    <w:rsid w:val="006B2913"/>
    <w:rsid w:val="006B2D2B"/>
    <w:rsid w:val="006B3ED9"/>
    <w:rsid w:val="006B5751"/>
    <w:rsid w:val="006B57BA"/>
    <w:rsid w:val="006B6082"/>
    <w:rsid w:val="006C0CE5"/>
    <w:rsid w:val="006C175E"/>
    <w:rsid w:val="006C207D"/>
    <w:rsid w:val="006C21E0"/>
    <w:rsid w:val="006C2C2C"/>
    <w:rsid w:val="006C313C"/>
    <w:rsid w:val="006C385C"/>
    <w:rsid w:val="006C3CD8"/>
    <w:rsid w:val="006D1731"/>
    <w:rsid w:val="006D18A3"/>
    <w:rsid w:val="006D2AB7"/>
    <w:rsid w:val="006D516D"/>
    <w:rsid w:val="006D59AC"/>
    <w:rsid w:val="006D7DF5"/>
    <w:rsid w:val="006E505C"/>
    <w:rsid w:val="006E59A3"/>
    <w:rsid w:val="006E5F11"/>
    <w:rsid w:val="006F05B0"/>
    <w:rsid w:val="006F0C1D"/>
    <w:rsid w:val="006F12CD"/>
    <w:rsid w:val="006F23B5"/>
    <w:rsid w:val="006F3B81"/>
    <w:rsid w:val="006F4636"/>
    <w:rsid w:val="006F484C"/>
    <w:rsid w:val="006F498C"/>
    <w:rsid w:val="006F5C5B"/>
    <w:rsid w:val="006F6F7C"/>
    <w:rsid w:val="007039B9"/>
    <w:rsid w:val="00703B1E"/>
    <w:rsid w:val="00704A98"/>
    <w:rsid w:val="00704AA2"/>
    <w:rsid w:val="00706E23"/>
    <w:rsid w:val="0070712F"/>
    <w:rsid w:val="007072ED"/>
    <w:rsid w:val="0070766C"/>
    <w:rsid w:val="00710B0E"/>
    <w:rsid w:val="007117EC"/>
    <w:rsid w:val="007123BA"/>
    <w:rsid w:val="007160F7"/>
    <w:rsid w:val="00720667"/>
    <w:rsid w:val="007213DF"/>
    <w:rsid w:val="00721A45"/>
    <w:rsid w:val="00724987"/>
    <w:rsid w:val="00725077"/>
    <w:rsid w:val="00725335"/>
    <w:rsid w:val="00726E30"/>
    <w:rsid w:val="00727A02"/>
    <w:rsid w:val="00731AD5"/>
    <w:rsid w:val="00732306"/>
    <w:rsid w:val="00732933"/>
    <w:rsid w:val="00736D05"/>
    <w:rsid w:val="00740BF2"/>
    <w:rsid w:val="007414B5"/>
    <w:rsid w:val="0074236E"/>
    <w:rsid w:val="0074613C"/>
    <w:rsid w:val="00746D63"/>
    <w:rsid w:val="00747301"/>
    <w:rsid w:val="007508A5"/>
    <w:rsid w:val="007509B8"/>
    <w:rsid w:val="00751D58"/>
    <w:rsid w:val="00753992"/>
    <w:rsid w:val="0075572C"/>
    <w:rsid w:val="00764D74"/>
    <w:rsid w:val="00765C3D"/>
    <w:rsid w:val="00766FA5"/>
    <w:rsid w:val="00771BEA"/>
    <w:rsid w:val="007726DB"/>
    <w:rsid w:val="007742CB"/>
    <w:rsid w:val="007744DB"/>
    <w:rsid w:val="00776D7E"/>
    <w:rsid w:val="00783066"/>
    <w:rsid w:val="0078344F"/>
    <w:rsid w:val="007837C7"/>
    <w:rsid w:val="0078647C"/>
    <w:rsid w:val="0078686E"/>
    <w:rsid w:val="0078765B"/>
    <w:rsid w:val="00787FE4"/>
    <w:rsid w:val="007909AE"/>
    <w:rsid w:val="00790C11"/>
    <w:rsid w:val="0079215B"/>
    <w:rsid w:val="00793F9D"/>
    <w:rsid w:val="00794477"/>
    <w:rsid w:val="00795CC6"/>
    <w:rsid w:val="00795CEB"/>
    <w:rsid w:val="007A0A34"/>
    <w:rsid w:val="007A14B9"/>
    <w:rsid w:val="007A26B7"/>
    <w:rsid w:val="007A3674"/>
    <w:rsid w:val="007A4A4E"/>
    <w:rsid w:val="007A6773"/>
    <w:rsid w:val="007B0DA8"/>
    <w:rsid w:val="007B10CE"/>
    <w:rsid w:val="007B19D3"/>
    <w:rsid w:val="007B3D63"/>
    <w:rsid w:val="007B4C73"/>
    <w:rsid w:val="007B5399"/>
    <w:rsid w:val="007B77A4"/>
    <w:rsid w:val="007C0BEF"/>
    <w:rsid w:val="007C58E6"/>
    <w:rsid w:val="007C6574"/>
    <w:rsid w:val="007C7174"/>
    <w:rsid w:val="007D143B"/>
    <w:rsid w:val="007D21E7"/>
    <w:rsid w:val="007D2B12"/>
    <w:rsid w:val="007D3014"/>
    <w:rsid w:val="007D4396"/>
    <w:rsid w:val="007D57FD"/>
    <w:rsid w:val="007D725A"/>
    <w:rsid w:val="007E0B17"/>
    <w:rsid w:val="007E448B"/>
    <w:rsid w:val="007E477C"/>
    <w:rsid w:val="007E69D1"/>
    <w:rsid w:val="007F03F1"/>
    <w:rsid w:val="007F06CA"/>
    <w:rsid w:val="007F2340"/>
    <w:rsid w:val="007F3CD7"/>
    <w:rsid w:val="007F6A85"/>
    <w:rsid w:val="008014F4"/>
    <w:rsid w:val="00801E94"/>
    <w:rsid w:val="00804BEA"/>
    <w:rsid w:val="008056D7"/>
    <w:rsid w:val="00807399"/>
    <w:rsid w:val="00807ADB"/>
    <w:rsid w:val="008108CD"/>
    <w:rsid w:val="008115A2"/>
    <w:rsid w:val="00813B46"/>
    <w:rsid w:val="00814374"/>
    <w:rsid w:val="008205FB"/>
    <w:rsid w:val="00821C01"/>
    <w:rsid w:val="0082605E"/>
    <w:rsid w:val="00826E31"/>
    <w:rsid w:val="008307E2"/>
    <w:rsid w:val="00834730"/>
    <w:rsid w:val="00835807"/>
    <w:rsid w:val="00836061"/>
    <w:rsid w:val="0084017E"/>
    <w:rsid w:val="00842134"/>
    <w:rsid w:val="008524D8"/>
    <w:rsid w:val="00853E5C"/>
    <w:rsid w:val="00854457"/>
    <w:rsid w:val="00854DD8"/>
    <w:rsid w:val="00857E76"/>
    <w:rsid w:val="008605A8"/>
    <w:rsid w:val="008609DF"/>
    <w:rsid w:val="008626C0"/>
    <w:rsid w:val="00862825"/>
    <w:rsid w:val="0086381F"/>
    <w:rsid w:val="008646F2"/>
    <w:rsid w:val="008658CB"/>
    <w:rsid w:val="00865999"/>
    <w:rsid w:val="008703AA"/>
    <w:rsid w:val="00870922"/>
    <w:rsid w:val="0087164C"/>
    <w:rsid w:val="008716F5"/>
    <w:rsid w:val="00871EE4"/>
    <w:rsid w:val="0087222F"/>
    <w:rsid w:val="00873899"/>
    <w:rsid w:val="00873F00"/>
    <w:rsid w:val="0087486B"/>
    <w:rsid w:val="00875177"/>
    <w:rsid w:val="00875269"/>
    <w:rsid w:val="0087721B"/>
    <w:rsid w:val="00877479"/>
    <w:rsid w:val="008806E9"/>
    <w:rsid w:val="008813EC"/>
    <w:rsid w:val="00881B64"/>
    <w:rsid w:val="0088370D"/>
    <w:rsid w:val="00884498"/>
    <w:rsid w:val="00884876"/>
    <w:rsid w:val="00885D25"/>
    <w:rsid w:val="008863F9"/>
    <w:rsid w:val="0088700B"/>
    <w:rsid w:val="00887282"/>
    <w:rsid w:val="008910C0"/>
    <w:rsid w:val="0089273A"/>
    <w:rsid w:val="008930FD"/>
    <w:rsid w:val="00893385"/>
    <w:rsid w:val="0089339F"/>
    <w:rsid w:val="00893687"/>
    <w:rsid w:val="00893F15"/>
    <w:rsid w:val="0089533C"/>
    <w:rsid w:val="008979A7"/>
    <w:rsid w:val="00897DC4"/>
    <w:rsid w:val="008A185F"/>
    <w:rsid w:val="008A2789"/>
    <w:rsid w:val="008A2CCD"/>
    <w:rsid w:val="008A3998"/>
    <w:rsid w:val="008A3EA7"/>
    <w:rsid w:val="008A5E7C"/>
    <w:rsid w:val="008A6582"/>
    <w:rsid w:val="008A6F4F"/>
    <w:rsid w:val="008B0162"/>
    <w:rsid w:val="008B039C"/>
    <w:rsid w:val="008B06D9"/>
    <w:rsid w:val="008B2936"/>
    <w:rsid w:val="008B441C"/>
    <w:rsid w:val="008B46EA"/>
    <w:rsid w:val="008B56D1"/>
    <w:rsid w:val="008B6E2F"/>
    <w:rsid w:val="008B6F52"/>
    <w:rsid w:val="008B7484"/>
    <w:rsid w:val="008C0FCB"/>
    <w:rsid w:val="008C2608"/>
    <w:rsid w:val="008C393D"/>
    <w:rsid w:val="008C6267"/>
    <w:rsid w:val="008D09AA"/>
    <w:rsid w:val="008D2CEA"/>
    <w:rsid w:val="008D67AE"/>
    <w:rsid w:val="008D6CDF"/>
    <w:rsid w:val="008D7BF5"/>
    <w:rsid w:val="008D7F5B"/>
    <w:rsid w:val="008E0646"/>
    <w:rsid w:val="008E0AE6"/>
    <w:rsid w:val="008E1EB1"/>
    <w:rsid w:val="008E24BD"/>
    <w:rsid w:val="008E3550"/>
    <w:rsid w:val="008E44CD"/>
    <w:rsid w:val="008E4938"/>
    <w:rsid w:val="008E4E49"/>
    <w:rsid w:val="008F0325"/>
    <w:rsid w:val="008F554F"/>
    <w:rsid w:val="008F65A6"/>
    <w:rsid w:val="008F78B6"/>
    <w:rsid w:val="008F7AEB"/>
    <w:rsid w:val="0090011A"/>
    <w:rsid w:val="009013BA"/>
    <w:rsid w:val="009013EB"/>
    <w:rsid w:val="009031EA"/>
    <w:rsid w:val="00903622"/>
    <w:rsid w:val="0090409B"/>
    <w:rsid w:val="00906A81"/>
    <w:rsid w:val="00906F32"/>
    <w:rsid w:val="00907034"/>
    <w:rsid w:val="00907927"/>
    <w:rsid w:val="0091008D"/>
    <w:rsid w:val="00911682"/>
    <w:rsid w:val="00912360"/>
    <w:rsid w:val="00913AEC"/>
    <w:rsid w:val="00913BCF"/>
    <w:rsid w:val="00915DED"/>
    <w:rsid w:val="0091785F"/>
    <w:rsid w:val="00917F75"/>
    <w:rsid w:val="00922799"/>
    <w:rsid w:val="009228B9"/>
    <w:rsid w:val="00922BAD"/>
    <w:rsid w:val="00922FA8"/>
    <w:rsid w:val="009232A8"/>
    <w:rsid w:val="00924811"/>
    <w:rsid w:val="009252E9"/>
    <w:rsid w:val="00925C0B"/>
    <w:rsid w:val="009262BC"/>
    <w:rsid w:val="00930FF6"/>
    <w:rsid w:val="009314ED"/>
    <w:rsid w:val="0093471E"/>
    <w:rsid w:val="00934B6E"/>
    <w:rsid w:val="009404D3"/>
    <w:rsid w:val="00944288"/>
    <w:rsid w:val="00944F1A"/>
    <w:rsid w:val="00945C7E"/>
    <w:rsid w:val="00945ED8"/>
    <w:rsid w:val="00945FD7"/>
    <w:rsid w:val="00951967"/>
    <w:rsid w:val="009535F7"/>
    <w:rsid w:val="00955808"/>
    <w:rsid w:val="00956E7B"/>
    <w:rsid w:val="00966563"/>
    <w:rsid w:val="00967093"/>
    <w:rsid w:val="00967CAC"/>
    <w:rsid w:val="0097104C"/>
    <w:rsid w:val="00971B1A"/>
    <w:rsid w:val="0097285E"/>
    <w:rsid w:val="009734CA"/>
    <w:rsid w:val="00973549"/>
    <w:rsid w:val="00976EBC"/>
    <w:rsid w:val="009808AB"/>
    <w:rsid w:val="00981981"/>
    <w:rsid w:val="009840A1"/>
    <w:rsid w:val="00984ABF"/>
    <w:rsid w:val="00985FD7"/>
    <w:rsid w:val="009862B9"/>
    <w:rsid w:val="00986D4F"/>
    <w:rsid w:val="00987055"/>
    <w:rsid w:val="00990188"/>
    <w:rsid w:val="009910F7"/>
    <w:rsid w:val="00991537"/>
    <w:rsid w:val="00991B11"/>
    <w:rsid w:val="0099426D"/>
    <w:rsid w:val="00994343"/>
    <w:rsid w:val="00994889"/>
    <w:rsid w:val="00995213"/>
    <w:rsid w:val="00995CEB"/>
    <w:rsid w:val="00996BF8"/>
    <w:rsid w:val="00996F22"/>
    <w:rsid w:val="00997CA3"/>
    <w:rsid w:val="009A0E28"/>
    <w:rsid w:val="009A10D6"/>
    <w:rsid w:val="009A33CF"/>
    <w:rsid w:val="009A4B36"/>
    <w:rsid w:val="009A51B8"/>
    <w:rsid w:val="009A5C13"/>
    <w:rsid w:val="009B0EA5"/>
    <w:rsid w:val="009B163B"/>
    <w:rsid w:val="009B1A94"/>
    <w:rsid w:val="009B2D7C"/>
    <w:rsid w:val="009B5E0A"/>
    <w:rsid w:val="009C147E"/>
    <w:rsid w:val="009C2C42"/>
    <w:rsid w:val="009C2D51"/>
    <w:rsid w:val="009C3626"/>
    <w:rsid w:val="009C5026"/>
    <w:rsid w:val="009C68C3"/>
    <w:rsid w:val="009D2AFF"/>
    <w:rsid w:val="009D65E8"/>
    <w:rsid w:val="009D737A"/>
    <w:rsid w:val="009E20FF"/>
    <w:rsid w:val="009E311B"/>
    <w:rsid w:val="009E351B"/>
    <w:rsid w:val="009E4F61"/>
    <w:rsid w:val="009E58CA"/>
    <w:rsid w:val="009F0FD9"/>
    <w:rsid w:val="009F1557"/>
    <w:rsid w:val="009F3723"/>
    <w:rsid w:val="009F7209"/>
    <w:rsid w:val="00A0113F"/>
    <w:rsid w:val="00A01CFA"/>
    <w:rsid w:val="00A021CB"/>
    <w:rsid w:val="00A0343C"/>
    <w:rsid w:val="00A03448"/>
    <w:rsid w:val="00A04356"/>
    <w:rsid w:val="00A0578D"/>
    <w:rsid w:val="00A11F0A"/>
    <w:rsid w:val="00A13912"/>
    <w:rsid w:val="00A14902"/>
    <w:rsid w:val="00A17579"/>
    <w:rsid w:val="00A17872"/>
    <w:rsid w:val="00A20AD4"/>
    <w:rsid w:val="00A21AE5"/>
    <w:rsid w:val="00A22FBE"/>
    <w:rsid w:val="00A236BD"/>
    <w:rsid w:val="00A25088"/>
    <w:rsid w:val="00A259A4"/>
    <w:rsid w:val="00A2779D"/>
    <w:rsid w:val="00A27FA5"/>
    <w:rsid w:val="00A30300"/>
    <w:rsid w:val="00A30F81"/>
    <w:rsid w:val="00A313E5"/>
    <w:rsid w:val="00A32375"/>
    <w:rsid w:val="00A324B8"/>
    <w:rsid w:val="00A32C9E"/>
    <w:rsid w:val="00A33018"/>
    <w:rsid w:val="00A3595B"/>
    <w:rsid w:val="00A361E8"/>
    <w:rsid w:val="00A37040"/>
    <w:rsid w:val="00A42D75"/>
    <w:rsid w:val="00A4585C"/>
    <w:rsid w:val="00A46182"/>
    <w:rsid w:val="00A46321"/>
    <w:rsid w:val="00A46CC1"/>
    <w:rsid w:val="00A5063C"/>
    <w:rsid w:val="00A5191E"/>
    <w:rsid w:val="00A51E34"/>
    <w:rsid w:val="00A54068"/>
    <w:rsid w:val="00A54488"/>
    <w:rsid w:val="00A546F6"/>
    <w:rsid w:val="00A5482E"/>
    <w:rsid w:val="00A55FE8"/>
    <w:rsid w:val="00A5703F"/>
    <w:rsid w:val="00A62232"/>
    <w:rsid w:val="00A637F3"/>
    <w:rsid w:val="00A656A0"/>
    <w:rsid w:val="00A67181"/>
    <w:rsid w:val="00A7307D"/>
    <w:rsid w:val="00A74A1E"/>
    <w:rsid w:val="00A77FC1"/>
    <w:rsid w:val="00A84AD2"/>
    <w:rsid w:val="00A854E7"/>
    <w:rsid w:val="00A93995"/>
    <w:rsid w:val="00A95FD6"/>
    <w:rsid w:val="00A96305"/>
    <w:rsid w:val="00A972D3"/>
    <w:rsid w:val="00AA06AE"/>
    <w:rsid w:val="00AA25A1"/>
    <w:rsid w:val="00AA4CF8"/>
    <w:rsid w:val="00AA5876"/>
    <w:rsid w:val="00AA5CB4"/>
    <w:rsid w:val="00AA7B79"/>
    <w:rsid w:val="00AB2708"/>
    <w:rsid w:val="00AB2E8D"/>
    <w:rsid w:val="00AB393D"/>
    <w:rsid w:val="00AB4C99"/>
    <w:rsid w:val="00AB5205"/>
    <w:rsid w:val="00AB5303"/>
    <w:rsid w:val="00AB5925"/>
    <w:rsid w:val="00AB59F8"/>
    <w:rsid w:val="00AC05D2"/>
    <w:rsid w:val="00AC1B8B"/>
    <w:rsid w:val="00AC5937"/>
    <w:rsid w:val="00AD076D"/>
    <w:rsid w:val="00AD1299"/>
    <w:rsid w:val="00AD21A3"/>
    <w:rsid w:val="00AD24B4"/>
    <w:rsid w:val="00AD3F85"/>
    <w:rsid w:val="00AD401C"/>
    <w:rsid w:val="00AD45BD"/>
    <w:rsid w:val="00AD57BB"/>
    <w:rsid w:val="00AD5CAF"/>
    <w:rsid w:val="00AE0098"/>
    <w:rsid w:val="00AE0C64"/>
    <w:rsid w:val="00AE10B3"/>
    <w:rsid w:val="00AE1763"/>
    <w:rsid w:val="00AE1F8C"/>
    <w:rsid w:val="00AE40E4"/>
    <w:rsid w:val="00AE6E5F"/>
    <w:rsid w:val="00AF00CB"/>
    <w:rsid w:val="00AF0EE8"/>
    <w:rsid w:val="00AF0FAE"/>
    <w:rsid w:val="00AF1D55"/>
    <w:rsid w:val="00AF21E1"/>
    <w:rsid w:val="00AF4DDD"/>
    <w:rsid w:val="00AF6B49"/>
    <w:rsid w:val="00AF7461"/>
    <w:rsid w:val="00AF76D5"/>
    <w:rsid w:val="00B0244C"/>
    <w:rsid w:val="00B02BDA"/>
    <w:rsid w:val="00B034F2"/>
    <w:rsid w:val="00B044C7"/>
    <w:rsid w:val="00B0631D"/>
    <w:rsid w:val="00B10CB2"/>
    <w:rsid w:val="00B118FD"/>
    <w:rsid w:val="00B11D43"/>
    <w:rsid w:val="00B11EB5"/>
    <w:rsid w:val="00B11F4D"/>
    <w:rsid w:val="00B13D8F"/>
    <w:rsid w:val="00B1636F"/>
    <w:rsid w:val="00B16573"/>
    <w:rsid w:val="00B22253"/>
    <w:rsid w:val="00B2340B"/>
    <w:rsid w:val="00B23887"/>
    <w:rsid w:val="00B24198"/>
    <w:rsid w:val="00B24DAB"/>
    <w:rsid w:val="00B254A8"/>
    <w:rsid w:val="00B25A57"/>
    <w:rsid w:val="00B25CAA"/>
    <w:rsid w:val="00B26924"/>
    <w:rsid w:val="00B301FE"/>
    <w:rsid w:val="00B30F56"/>
    <w:rsid w:val="00B31ADE"/>
    <w:rsid w:val="00B346F4"/>
    <w:rsid w:val="00B353FF"/>
    <w:rsid w:val="00B35E14"/>
    <w:rsid w:val="00B37414"/>
    <w:rsid w:val="00B37596"/>
    <w:rsid w:val="00B37F08"/>
    <w:rsid w:val="00B40800"/>
    <w:rsid w:val="00B40B10"/>
    <w:rsid w:val="00B4301B"/>
    <w:rsid w:val="00B433CC"/>
    <w:rsid w:val="00B43F78"/>
    <w:rsid w:val="00B44AB7"/>
    <w:rsid w:val="00B45908"/>
    <w:rsid w:val="00B50383"/>
    <w:rsid w:val="00B537FF"/>
    <w:rsid w:val="00B53C3E"/>
    <w:rsid w:val="00B54B50"/>
    <w:rsid w:val="00B556FD"/>
    <w:rsid w:val="00B55BAE"/>
    <w:rsid w:val="00B56CE4"/>
    <w:rsid w:val="00B56DB3"/>
    <w:rsid w:val="00B57A72"/>
    <w:rsid w:val="00B57D5E"/>
    <w:rsid w:val="00B600C0"/>
    <w:rsid w:val="00B628E0"/>
    <w:rsid w:val="00B7165F"/>
    <w:rsid w:val="00B71B7C"/>
    <w:rsid w:val="00B71E07"/>
    <w:rsid w:val="00B734D6"/>
    <w:rsid w:val="00B7547F"/>
    <w:rsid w:val="00B75A7F"/>
    <w:rsid w:val="00B77010"/>
    <w:rsid w:val="00B77CB7"/>
    <w:rsid w:val="00B80021"/>
    <w:rsid w:val="00B8024B"/>
    <w:rsid w:val="00B8025A"/>
    <w:rsid w:val="00B83112"/>
    <w:rsid w:val="00B85660"/>
    <w:rsid w:val="00B8589F"/>
    <w:rsid w:val="00B87816"/>
    <w:rsid w:val="00B91406"/>
    <w:rsid w:val="00B931D5"/>
    <w:rsid w:val="00B940A8"/>
    <w:rsid w:val="00B941E3"/>
    <w:rsid w:val="00B94DFA"/>
    <w:rsid w:val="00B9596B"/>
    <w:rsid w:val="00BA1BF7"/>
    <w:rsid w:val="00BA52BE"/>
    <w:rsid w:val="00BA58FA"/>
    <w:rsid w:val="00BA6433"/>
    <w:rsid w:val="00BA6604"/>
    <w:rsid w:val="00BB2526"/>
    <w:rsid w:val="00BB28B0"/>
    <w:rsid w:val="00BB6FB2"/>
    <w:rsid w:val="00BC0EA2"/>
    <w:rsid w:val="00BC2FCC"/>
    <w:rsid w:val="00BC66EA"/>
    <w:rsid w:val="00BC79A7"/>
    <w:rsid w:val="00BD0176"/>
    <w:rsid w:val="00BD056C"/>
    <w:rsid w:val="00BD0AFC"/>
    <w:rsid w:val="00BD2771"/>
    <w:rsid w:val="00BD3653"/>
    <w:rsid w:val="00BD3699"/>
    <w:rsid w:val="00BD3A64"/>
    <w:rsid w:val="00BD4466"/>
    <w:rsid w:val="00BD5C3A"/>
    <w:rsid w:val="00BE177B"/>
    <w:rsid w:val="00BE3B54"/>
    <w:rsid w:val="00BE4E33"/>
    <w:rsid w:val="00BE5537"/>
    <w:rsid w:val="00BF18CC"/>
    <w:rsid w:val="00BF3A5B"/>
    <w:rsid w:val="00BF6724"/>
    <w:rsid w:val="00BF7F20"/>
    <w:rsid w:val="00C0234D"/>
    <w:rsid w:val="00C0280D"/>
    <w:rsid w:val="00C03FEA"/>
    <w:rsid w:val="00C04BBC"/>
    <w:rsid w:val="00C05560"/>
    <w:rsid w:val="00C12F71"/>
    <w:rsid w:val="00C14961"/>
    <w:rsid w:val="00C151C0"/>
    <w:rsid w:val="00C15B56"/>
    <w:rsid w:val="00C17084"/>
    <w:rsid w:val="00C1739D"/>
    <w:rsid w:val="00C21BD2"/>
    <w:rsid w:val="00C221FB"/>
    <w:rsid w:val="00C22925"/>
    <w:rsid w:val="00C24041"/>
    <w:rsid w:val="00C24E0D"/>
    <w:rsid w:val="00C25547"/>
    <w:rsid w:val="00C25869"/>
    <w:rsid w:val="00C26133"/>
    <w:rsid w:val="00C26FDD"/>
    <w:rsid w:val="00C30CE5"/>
    <w:rsid w:val="00C327AE"/>
    <w:rsid w:val="00C336D4"/>
    <w:rsid w:val="00C34828"/>
    <w:rsid w:val="00C35774"/>
    <w:rsid w:val="00C35F40"/>
    <w:rsid w:val="00C36CEF"/>
    <w:rsid w:val="00C37493"/>
    <w:rsid w:val="00C4129E"/>
    <w:rsid w:val="00C420A3"/>
    <w:rsid w:val="00C433BA"/>
    <w:rsid w:val="00C43727"/>
    <w:rsid w:val="00C43E3A"/>
    <w:rsid w:val="00C45857"/>
    <w:rsid w:val="00C46DBF"/>
    <w:rsid w:val="00C478E1"/>
    <w:rsid w:val="00C51B85"/>
    <w:rsid w:val="00C51C2D"/>
    <w:rsid w:val="00C54328"/>
    <w:rsid w:val="00C5560C"/>
    <w:rsid w:val="00C5586E"/>
    <w:rsid w:val="00C55AD9"/>
    <w:rsid w:val="00C63975"/>
    <w:rsid w:val="00C63A01"/>
    <w:rsid w:val="00C6457A"/>
    <w:rsid w:val="00C65C63"/>
    <w:rsid w:val="00C66F2B"/>
    <w:rsid w:val="00C70D5A"/>
    <w:rsid w:val="00C713A5"/>
    <w:rsid w:val="00C727DA"/>
    <w:rsid w:val="00C728DE"/>
    <w:rsid w:val="00C776C4"/>
    <w:rsid w:val="00C779EA"/>
    <w:rsid w:val="00C800E5"/>
    <w:rsid w:val="00C80C63"/>
    <w:rsid w:val="00C82292"/>
    <w:rsid w:val="00C833F2"/>
    <w:rsid w:val="00C840FB"/>
    <w:rsid w:val="00C871E6"/>
    <w:rsid w:val="00C87A97"/>
    <w:rsid w:val="00C87DAB"/>
    <w:rsid w:val="00C92A86"/>
    <w:rsid w:val="00C92B2D"/>
    <w:rsid w:val="00C93EB4"/>
    <w:rsid w:val="00C9514F"/>
    <w:rsid w:val="00CA0544"/>
    <w:rsid w:val="00CA1A29"/>
    <w:rsid w:val="00CA3115"/>
    <w:rsid w:val="00CA509E"/>
    <w:rsid w:val="00CA6103"/>
    <w:rsid w:val="00CA6F35"/>
    <w:rsid w:val="00CA7772"/>
    <w:rsid w:val="00CB2387"/>
    <w:rsid w:val="00CB255A"/>
    <w:rsid w:val="00CB3393"/>
    <w:rsid w:val="00CB34C0"/>
    <w:rsid w:val="00CB3B06"/>
    <w:rsid w:val="00CB4B54"/>
    <w:rsid w:val="00CB7D26"/>
    <w:rsid w:val="00CC0A4C"/>
    <w:rsid w:val="00CC10EF"/>
    <w:rsid w:val="00CC3959"/>
    <w:rsid w:val="00CC4E78"/>
    <w:rsid w:val="00CC6578"/>
    <w:rsid w:val="00CD12C7"/>
    <w:rsid w:val="00CD287D"/>
    <w:rsid w:val="00CD5B29"/>
    <w:rsid w:val="00CD7065"/>
    <w:rsid w:val="00CD7EE5"/>
    <w:rsid w:val="00CE1A79"/>
    <w:rsid w:val="00CE1B0C"/>
    <w:rsid w:val="00CE2376"/>
    <w:rsid w:val="00CE2581"/>
    <w:rsid w:val="00CE2F29"/>
    <w:rsid w:val="00CE395C"/>
    <w:rsid w:val="00CE4E21"/>
    <w:rsid w:val="00CE73EA"/>
    <w:rsid w:val="00CF174E"/>
    <w:rsid w:val="00CF2119"/>
    <w:rsid w:val="00CF2E10"/>
    <w:rsid w:val="00CF31C0"/>
    <w:rsid w:val="00CF52A0"/>
    <w:rsid w:val="00CF6EFD"/>
    <w:rsid w:val="00CF7905"/>
    <w:rsid w:val="00CF7BAA"/>
    <w:rsid w:val="00D0248F"/>
    <w:rsid w:val="00D066FA"/>
    <w:rsid w:val="00D1106E"/>
    <w:rsid w:val="00D11767"/>
    <w:rsid w:val="00D11CAC"/>
    <w:rsid w:val="00D12498"/>
    <w:rsid w:val="00D12F00"/>
    <w:rsid w:val="00D13567"/>
    <w:rsid w:val="00D155AD"/>
    <w:rsid w:val="00D1636F"/>
    <w:rsid w:val="00D1668C"/>
    <w:rsid w:val="00D2012C"/>
    <w:rsid w:val="00D210B4"/>
    <w:rsid w:val="00D25B1F"/>
    <w:rsid w:val="00D26313"/>
    <w:rsid w:val="00D32554"/>
    <w:rsid w:val="00D3280C"/>
    <w:rsid w:val="00D33037"/>
    <w:rsid w:val="00D370D7"/>
    <w:rsid w:val="00D37178"/>
    <w:rsid w:val="00D375D0"/>
    <w:rsid w:val="00D4102E"/>
    <w:rsid w:val="00D435F4"/>
    <w:rsid w:val="00D4361E"/>
    <w:rsid w:val="00D43D4F"/>
    <w:rsid w:val="00D444D4"/>
    <w:rsid w:val="00D50294"/>
    <w:rsid w:val="00D503CA"/>
    <w:rsid w:val="00D5053C"/>
    <w:rsid w:val="00D5078F"/>
    <w:rsid w:val="00D52A9E"/>
    <w:rsid w:val="00D52AAB"/>
    <w:rsid w:val="00D52F36"/>
    <w:rsid w:val="00D53712"/>
    <w:rsid w:val="00D554B3"/>
    <w:rsid w:val="00D5612A"/>
    <w:rsid w:val="00D6341C"/>
    <w:rsid w:val="00D65666"/>
    <w:rsid w:val="00D65688"/>
    <w:rsid w:val="00D665F3"/>
    <w:rsid w:val="00D705F2"/>
    <w:rsid w:val="00D726B5"/>
    <w:rsid w:val="00D757C9"/>
    <w:rsid w:val="00D75F6F"/>
    <w:rsid w:val="00D82486"/>
    <w:rsid w:val="00D83598"/>
    <w:rsid w:val="00D8451A"/>
    <w:rsid w:val="00D86423"/>
    <w:rsid w:val="00D866C8"/>
    <w:rsid w:val="00D878F3"/>
    <w:rsid w:val="00D87E16"/>
    <w:rsid w:val="00D90853"/>
    <w:rsid w:val="00D922D4"/>
    <w:rsid w:val="00D92BCD"/>
    <w:rsid w:val="00D92D73"/>
    <w:rsid w:val="00D935A8"/>
    <w:rsid w:val="00D93FB5"/>
    <w:rsid w:val="00D97FBD"/>
    <w:rsid w:val="00DA480B"/>
    <w:rsid w:val="00DA5D08"/>
    <w:rsid w:val="00DA6764"/>
    <w:rsid w:val="00DA692E"/>
    <w:rsid w:val="00DB1879"/>
    <w:rsid w:val="00DB389C"/>
    <w:rsid w:val="00DB5530"/>
    <w:rsid w:val="00DB5A81"/>
    <w:rsid w:val="00DB5B11"/>
    <w:rsid w:val="00DB72C3"/>
    <w:rsid w:val="00DB7EF9"/>
    <w:rsid w:val="00DC049B"/>
    <w:rsid w:val="00DC1FEB"/>
    <w:rsid w:val="00DC265B"/>
    <w:rsid w:val="00DC3C11"/>
    <w:rsid w:val="00DC3D90"/>
    <w:rsid w:val="00DC41A2"/>
    <w:rsid w:val="00DD09EA"/>
    <w:rsid w:val="00DD320C"/>
    <w:rsid w:val="00DD633A"/>
    <w:rsid w:val="00DD7E0A"/>
    <w:rsid w:val="00DE024D"/>
    <w:rsid w:val="00DE0C9B"/>
    <w:rsid w:val="00DE214D"/>
    <w:rsid w:val="00DE2A99"/>
    <w:rsid w:val="00DE2F0D"/>
    <w:rsid w:val="00DE4460"/>
    <w:rsid w:val="00DE4F34"/>
    <w:rsid w:val="00DE7CD2"/>
    <w:rsid w:val="00DF056E"/>
    <w:rsid w:val="00DF08C8"/>
    <w:rsid w:val="00DF342B"/>
    <w:rsid w:val="00DF4E13"/>
    <w:rsid w:val="00DF5397"/>
    <w:rsid w:val="00DF5DFD"/>
    <w:rsid w:val="00DF6B6A"/>
    <w:rsid w:val="00DF706C"/>
    <w:rsid w:val="00E00F7A"/>
    <w:rsid w:val="00E02410"/>
    <w:rsid w:val="00E02B0B"/>
    <w:rsid w:val="00E02B0D"/>
    <w:rsid w:val="00E050AA"/>
    <w:rsid w:val="00E06378"/>
    <w:rsid w:val="00E07937"/>
    <w:rsid w:val="00E07EAB"/>
    <w:rsid w:val="00E113B9"/>
    <w:rsid w:val="00E12F5D"/>
    <w:rsid w:val="00E17254"/>
    <w:rsid w:val="00E22262"/>
    <w:rsid w:val="00E22C32"/>
    <w:rsid w:val="00E23F2A"/>
    <w:rsid w:val="00E24174"/>
    <w:rsid w:val="00E263E4"/>
    <w:rsid w:val="00E26800"/>
    <w:rsid w:val="00E27169"/>
    <w:rsid w:val="00E30333"/>
    <w:rsid w:val="00E32AFB"/>
    <w:rsid w:val="00E32C4F"/>
    <w:rsid w:val="00E34243"/>
    <w:rsid w:val="00E35027"/>
    <w:rsid w:val="00E41C6E"/>
    <w:rsid w:val="00E41DCA"/>
    <w:rsid w:val="00E41FC3"/>
    <w:rsid w:val="00E432AE"/>
    <w:rsid w:val="00E43331"/>
    <w:rsid w:val="00E45588"/>
    <w:rsid w:val="00E45774"/>
    <w:rsid w:val="00E54B94"/>
    <w:rsid w:val="00E54E07"/>
    <w:rsid w:val="00E56763"/>
    <w:rsid w:val="00E60CA5"/>
    <w:rsid w:val="00E61C9F"/>
    <w:rsid w:val="00E621EC"/>
    <w:rsid w:val="00E62E69"/>
    <w:rsid w:val="00E63802"/>
    <w:rsid w:val="00E6409D"/>
    <w:rsid w:val="00E64664"/>
    <w:rsid w:val="00E651B9"/>
    <w:rsid w:val="00E65CE3"/>
    <w:rsid w:val="00E66BAC"/>
    <w:rsid w:val="00E6752B"/>
    <w:rsid w:val="00E704B7"/>
    <w:rsid w:val="00E70995"/>
    <w:rsid w:val="00E70DDD"/>
    <w:rsid w:val="00E71BC2"/>
    <w:rsid w:val="00E74118"/>
    <w:rsid w:val="00E74D51"/>
    <w:rsid w:val="00E75776"/>
    <w:rsid w:val="00E7578E"/>
    <w:rsid w:val="00E77021"/>
    <w:rsid w:val="00E80593"/>
    <w:rsid w:val="00E84073"/>
    <w:rsid w:val="00E85738"/>
    <w:rsid w:val="00E87D94"/>
    <w:rsid w:val="00E905C9"/>
    <w:rsid w:val="00E927B4"/>
    <w:rsid w:val="00E92911"/>
    <w:rsid w:val="00E9327A"/>
    <w:rsid w:val="00E93BB2"/>
    <w:rsid w:val="00E94AF8"/>
    <w:rsid w:val="00E951F4"/>
    <w:rsid w:val="00E95A20"/>
    <w:rsid w:val="00E967F0"/>
    <w:rsid w:val="00E968F4"/>
    <w:rsid w:val="00E96961"/>
    <w:rsid w:val="00E97AE7"/>
    <w:rsid w:val="00EA01F0"/>
    <w:rsid w:val="00EA1BF8"/>
    <w:rsid w:val="00EA1D99"/>
    <w:rsid w:val="00EA2EB3"/>
    <w:rsid w:val="00EA33BF"/>
    <w:rsid w:val="00EA53FD"/>
    <w:rsid w:val="00EB03E0"/>
    <w:rsid w:val="00EB101D"/>
    <w:rsid w:val="00EB2946"/>
    <w:rsid w:val="00EB4AC8"/>
    <w:rsid w:val="00EB7BAE"/>
    <w:rsid w:val="00EC2C23"/>
    <w:rsid w:val="00EC3A3E"/>
    <w:rsid w:val="00EC4243"/>
    <w:rsid w:val="00EC4A50"/>
    <w:rsid w:val="00EC4B4A"/>
    <w:rsid w:val="00ED1A5F"/>
    <w:rsid w:val="00ED6DE9"/>
    <w:rsid w:val="00ED7185"/>
    <w:rsid w:val="00ED7BED"/>
    <w:rsid w:val="00ED7DEF"/>
    <w:rsid w:val="00EE0037"/>
    <w:rsid w:val="00EE0E97"/>
    <w:rsid w:val="00EE2AA5"/>
    <w:rsid w:val="00EE38E4"/>
    <w:rsid w:val="00EE4255"/>
    <w:rsid w:val="00EE4583"/>
    <w:rsid w:val="00EE5C64"/>
    <w:rsid w:val="00EE6C52"/>
    <w:rsid w:val="00EF0296"/>
    <w:rsid w:val="00EF3112"/>
    <w:rsid w:val="00EF39F4"/>
    <w:rsid w:val="00EF718F"/>
    <w:rsid w:val="00EF7FB1"/>
    <w:rsid w:val="00F019F4"/>
    <w:rsid w:val="00F0432C"/>
    <w:rsid w:val="00F07265"/>
    <w:rsid w:val="00F0775B"/>
    <w:rsid w:val="00F07CB4"/>
    <w:rsid w:val="00F11B7D"/>
    <w:rsid w:val="00F13D27"/>
    <w:rsid w:val="00F15A24"/>
    <w:rsid w:val="00F17F55"/>
    <w:rsid w:val="00F22108"/>
    <w:rsid w:val="00F22560"/>
    <w:rsid w:val="00F23117"/>
    <w:rsid w:val="00F24894"/>
    <w:rsid w:val="00F256E4"/>
    <w:rsid w:val="00F25760"/>
    <w:rsid w:val="00F25A03"/>
    <w:rsid w:val="00F26EC7"/>
    <w:rsid w:val="00F27B22"/>
    <w:rsid w:val="00F31031"/>
    <w:rsid w:val="00F364C2"/>
    <w:rsid w:val="00F44005"/>
    <w:rsid w:val="00F44694"/>
    <w:rsid w:val="00F4645F"/>
    <w:rsid w:val="00F46915"/>
    <w:rsid w:val="00F47E6E"/>
    <w:rsid w:val="00F52E20"/>
    <w:rsid w:val="00F531F4"/>
    <w:rsid w:val="00F544E7"/>
    <w:rsid w:val="00F600D9"/>
    <w:rsid w:val="00F602F3"/>
    <w:rsid w:val="00F61052"/>
    <w:rsid w:val="00F62AB6"/>
    <w:rsid w:val="00F643A2"/>
    <w:rsid w:val="00F65938"/>
    <w:rsid w:val="00F660F4"/>
    <w:rsid w:val="00F666E3"/>
    <w:rsid w:val="00F67E22"/>
    <w:rsid w:val="00F71983"/>
    <w:rsid w:val="00F7203A"/>
    <w:rsid w:val="00F7297F"/>
    <w:rsid w:val="00F732F7"/>
    <w:rsid w:val="00F73841"/>
    <w:rsid w:val="00F74B49"/>
    <w:rsid w:val="00F764BB"/>
    <w:rsid w:val="00F76A56"/>
    <w:rsid w:val="00F77222"/>
    <w:rsid w:val="00F80308"/>
    <w:rsid w:val="00F8055F"/>
    <w:rsid w:val="00F805D9"/>
    <w:rsid w:val="00F8149E"/>
    <w:rsid w:val="00F83A85"/>
    <w:rsid w:val="00F83E4B"/>
    <w:rsid w:val="00F85BAF"/>
    <w:rsid w:val="00F91281"/>
    <w:rsid w:val="00F9141A"/>
    <w:rsid w:val="00F915EC"/>
    <w:rsid w:val="00F94476"/>
    <w:rsid w:val="00F958F2"/>
    <w:rsid w:val="00F96632"/>
    <w:rsid w:val="00FA0EDE"/>
    <w:rsid w:val="00FA1517"/>
    <w:rsid w:val="00FA309E"/>
    <w:rsid w:val="00FA3A4A"/>
    <w:rsid w:val="00FA3BFF"/>
    <w:rsid w:val="00FA3F82"/>
    <w:rsid w:val="00FA7024"/>
    <w:rsid w:val="00FA789D"/>
    <w:rsid w:val="00FB06D5"/>
    <w:rsid w:val="00FB087F"/>
    <w:rsid w:val="00FB367E"/>
    <w:rsid w:val="00FB36FE"/>
    <w:rsid w:val="00FB3BC6"/>
    <w:rsid w:val="00FB4EE3"/>
    <w:rsid w:val="00FB543D"/>
    <w:rsid w:val="00FB5480"/>
    <w:rsid w:val="00FC3774"/>
    <w:rsid w:val="00FC39B7"/>
    <w:rsid w:val="00FC4BDE"/>
    <w:rsid w:val="00FC520A"/>
    <w:rsid w:val="00FC5DBA"/>
    <w:rsid w:val="00FC795E"/>
    <w:rsid w:val="00FD2263"/>
    <w:rsid w:val="00FD2F63"/>
    <w:rsid w:val="00FD3EA5"/>
    <w:rsid w:val="00FD4973"/>
    <w:rsid w:val="00FD56E7"/>
    <w:rsid w:val="00FD6745"/>
    <w:rsid w:val="00FD6F59"/>
    <w:rsid w:val="00FE0680"/>
    <w:rsid w:val="00FE0F90"/>
    <w:rsid w:val="00FE2FD9"/>
    <w:rsid w:val="00FE516A"/>
    <w:rsid w:val="00FE5349"/>
    <w:rsid w:val="00FE6802"/>
    <w:rsid w:val="00FF3258"/>
    <w:rsid w:val="00FF3665"/>
    <w:rsid w:val="00FF3F76"/>
    <w:rsid w:val="00FF4D7A"/>
    <w:rsid w:val="00FF4D88"/>
    <w:rsid w:val="00FF79FA"/>
    <w:rsid w:val="00FF7E29"/>
    <w:rsid w:val="00FF7E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DCA"/>
    <w:pPr>
      <w:spacing w:after="200" w:line="276" w:lineRule="auto"/>
    </w:pPr>
    <w:rPr>
      <w:rFonts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A51B8"/>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7213DF"/>
    <w:pPr>
      <w:widowControl w:val="0"/>
      <w:autoSpaceDE w:val="0"/>
      <w:autoSpaceDN w:val="0"/>
      <w:adjustRightInd w:val="0"/>
    </w:pPr>
    <w:rPr>
      <w:rFonts w:ascii="Arial" w:hAnsi="Arial" w:cs="Arial"/>
      <w:sz w:val="20"/>
      <w:szCs w:val="20"/>
    </w:rPr>
  </w:style>
  <w:style w:type="paragraph" w:styleId="a4">
    <w:name w:val="List Paragraph"/>
    <w:basedOn w:val="a"/>
    <w:uiPriority w:val="99"/>
    <w:qFormat/>
    <w:rsid w:val="00540149"/>
    <w:pPr>
      <w:ind w:left="720"/>
    </w:pPr>
  </w:style>
  <w:style w:type="paragraph" w:customStyle="1" w:styleId="ConsPlusNonformat">
    <w:name w:val="ConsPlusNonformat"/>
    <w:uiPriority w:val="99"/>
    <w:rsid w:val="00540149"/>
    <w:pPr>
      <w:widowControl w:val="0"/>
      <w:autoSpaceDE w:val="0"/>
      <w:autoSpaceDN w:val="0"/>
      <w:adjustRightInd w:val="0"/>
    </w:pPr>
    <w:rPr>
      <w:rFonts w:ascii="Courier New" w:hAnsi="Courier New" w:cs="Courier New"/>
      <w:sz w:val="20"/>
      <w:szCs w:val="20"/>
    </w:rPr>
  </w:style>
  <w:style w:type="paragraph" w:styleId="a5">
    <w:name w:val="Balloon Text"/>
    <w:basedOn w:val="a"/>
    <w:link w:val="a6"/>
    <w:uiPriority w:val="99"/>
    <w:semiHidden/>
    <w:rsid w:val="00AF76D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AF76D5"/>
    <w:rPr>
      <w:rFonts w:ascii="Tahoma" w:hAnsi="Tahoma" w:cs="Tahoma"/>
      <w:sz w:val="16"/>
      <w:szCs w:val="16"/>
    </w:rPr>
  </w:style>
  <w:style w:type="paragraph" w:customStyle="1" w:styleId="Default">
    <w:name w:val="Default"/>
    <w:uiPriority w:val="99"/>
    <w:rsid w:val="00B628E0"/>
    <w:pPr>
      <w:autoSpaceDE w:val="0"/>
      <w:autoSpaceDN w:val="0"/>
      <w:adjustRightInd w:val="0"/>
    </w:pPr>
    <w:rPr>
      <w:rFonts w:cs="Calibri"/>
      <w:color w:val="000000"/>
      <w:sz w:val="24"/>
      <w:szCs w:val="24"/>
    </w:rPr>
  </w:style>
  <w:style w:type="character" w:customStyle="1" w:styleId="a7">
    <w:name w:val="Гипертекстовая ссылка"/>
    <w:basedOn w:val="a0"/>
    <w:uiPriority w:val="99"/>
    <w:rsid w:val="00B31ADE"/>
    <w:rPr>
      <w:b/>
      <w:bCs/>
      <w:color w:val="008000"/>
    </w:rPr>
  </w:style>
  <w:style w:type="paragraph" w:styleId="a8">
    <w:name w:val="footnote text"/>
    <w:basedOn w:val="a"/>
    <w:link w:val="a9"/>
    <w:uiPriority w:val="99"/>
    <w:semiHidden/>
    <w:rsid w:val="00A55FE8"/>
    <w:pPr>
      <w:spacing w:after="0" w:line="240" w:lineRule="auto"/>
    </w:pPr>
    <w:rPr>
      <w:sz w:val="20"/>
      <w:szCs w:val="20"/>
    </w:rPr>
  </w:style>
  <w:style w:type="character" w:customStyle="1" w:styleId="a9">
    <w:name w:val="Текст сноски Знак"/>
    <w:basedOn w:val="a0"/>
    <w:link w:val="a8"/>
    <w:uiPriority w:val="99"/>
    <w:semiHidden/>
    <w:locked/>
    <w:rsid w:val="00A55FE8"/>
    <w:rPr>
      <w:sz w:val="20"/>
      <w:szCs w:val="20"/>
    </w:rPr>
  </w:style>
  <w:style w:type="character" w:styleId="aa">
    <w:name w:val="footnote reference"/>
    <w:basedOn w:val="a0"/>
    <w:uiPriority w:val="99"/>
    <w:semiHidden/>
    <w:rsid w:val="00A55FE8"/>
    <w:rPr>
      <w:vertAlign w:val="superscript"/>
    </w:rPr>
  </w:style>
  <w:style w:type="character" w:styleId="ab">
    <w:name w:val="Hyperlink"/>
    <w:basedOn w:val="a0"/>
    <w:uiPriority w:val="99"/>
    <w:rsid w:val="00A55FE8"/>
    <w:rPr>
      <w:color w:val="0000FF"/>
      <w:u w:val="single"/>
    </w:rPr>
  </w:style>
  <w:style w:type="paragraph" w:customStyle="1" w:styleId="31">
    <w:name w:val="Основной текст с отступом 31"/>
    <w:basedOn w:val="a"/>
    <w:uiPriority w:val="99"/>
    <w:rsid w:val="008C393D"/>
    <w:pPr>
      <w:suppressAutoHyphens/>
      <w:spacing w:after="120" w:line="240" w:lineRule="auto"/>
      <w:ind w:left="283"/>
    </w:pPr>
    <w:rPr>
      <w:sz w:val="16"/>
      <w:szCs w:val="16"/>
      <w:lang w:eastAsia="ar-SA"/>
    </w:rPr>
  </w:style>
  <w:style w:type="paragraph" w:styleId="ac">
    <w:name w:val="Normal (Web)"/>
    <w:basedOn w:val="a"/>
    <w:uiPriority w:val="99"/>
    <w:rsid w:val="008C393D"/>
    <w:pPr>
      <w:spacing w:before="100" w:beforeAutospacing="1" w:after="100" w:afterAutospacing="1" w:line="240" w:lineRule="auto"/>
    </w:pPr>
    <w:rPr>
      <w:sz w:val="24"/>
      <w:szCs w:val="24"/>
    </w:rPr>
  </w:style>
  <w:style w:type="character" w:customStyle="1" w:styleId="WW8Num4z0">
    <w:name w:val="WW8Num4z0"/>
    <w:uiPriority w:val="99"/>
    <w:rsid w:val="008C393D"/>
    <w:rPr>
      <w:rFonts w:ascii="Times New Roman" w:hAnsi="Times New Roman" w:cs="Times New Roman"/>
    </w:rPr>
  </w:style>
  <w:style w:type="character" w:styleId="ad">
    <w:name w:val="Strong"/>
    <w:basedOn w:val="a0"/>
    <w:uiPriority w:val="99"/>
    <w:qFormat/>
    <w:rsid w:val="008C393D"/>
    <w:rPr>
      <w:b/>
      <w:bCs/>
    </w:rPr>
  </w:style>
  <w:style w:type="character" w:styleId="ae">
    <w:name w:val="FollowedHyperlink"/>
    <w:basedOn w:val="a0"/>
    <w:uiPriority w:val="99"/>
    <w:semiHidden/>
    <w:rsid w:val="007C7174"/>
    <w:rPr>
      <w:color w:val="800080"/>
      <w:u w:val="single"/>
    </w:rPr>
  </w:style>
  <w:style w:type="paragraph" w:customStyle="1" w:styleId="msolistparagraph0">
    <w:name w:val="msolistparagraph"/>
    <w:basedOn w:val="a"/>
    <w:uiPriority w:val="99"/>
    <w:rsid w:val="00AF1D55"/>
    <w:pPr>
      <w:spacing w:before="100" w:beforeAutospacing="1" w:after="100" w:afterAutospacing="1" w:line="240" w:lineRule="auto"/>
    </w:pPr>
    <w:rPr>
      <w:sz w:val="24"/>
      <w:szCs w:val="24"/>
    </w:rPr>
  </w:style>
  <w:style w:type="paragraph" w:styleId="af">
    <w:name w:val="Body Text"/>
    <w:basedOn w:val="a"/>
    <w:link w:val="af0"/>
    <w:uiPriority w:val="99"/>
    <w:rsid w:val="00AF1D55"/>
    <w:pPr>
      <w:spacing w:before="100" w:beforeAutospacing="1" w:after="100" w:afterAutospacing="1" w:line="240" w:lineRule="auto"/>
    </w:pPr>
    <w:rPr>
      <w:sz w:val="24"/>
      <w:szCs w:val="24"/>
    </w:rPr>
  </w:style>
  <w:style w:type="character" w:customStyle="1" w:styleId="af0">
    <w:name w:val="Основной текст Знак"/>
    <w:basedOn w:val="a0"/>
    <w:link w:val="af"/>
    <w:uiPriority w:val="99"/>
    <w:locked/>
    <w:rsid w:val="00AF1D55"/>
    <w:rPr>
      <w:rFonts w:ascii="Times New Roman" w:hAnsi="Times New Roman" w:cs="Times New Roman"/>
      <w:sz w:val="24"/>
      <w:szCs w:val="24"/>
      <w:lang w:eastAsia="ru-RU"/>
    </w:rPr>
  </w:style>
  <w:style w:type="paragraph" w:customStyle="1" w:styleId="ConsPlusNormal">
    <w:name w:val="ConsPlusNormal"/>
    <w:uiPriority w:val="99"/>
    <w:rsid w:val="00F764BB"/>
    <w:pPr>
      <w:widowControl w:val="0"/>
      <w:autoSpaceDE w:val="0"/>
      <w:autoSpaceDN w:val="0"/>
      <w:adjustRightInd w:val="0"/>
    </w:pPr>
    <w:rPr>
      <w:rFonts w:ascii="Arial" w:hAnsi="Arial" w:cs="Arial"/>
      <w:sz w:val="20"/>
      <w:szCs w:val="20"/>
    </w:rPr>
  </w:style>
  <w:style w:type="character" w:customStyle="1" w:styleId="FontStyle19">
    <w:name w:val="Font Style19"/>
    <w:basedOn w:val="a0"/>
    <w:uiPriority w:val="99"/>
    <w:rsid w:val="00383650"/>
    <w:rPr>
      <w:rFonts w:ascii="Times New Roman" w:hAnsi="Times New Roman" w:cs="Times New Roman"/>
      <w:sz w:val="26"/>
      <w:szCs w:val="26"/>
    </w:rPr>
  </w:style>
  <w:style w:type="paragraph" w:customStyle="1" w:styleId="Style4">
    <w:name w:val="Style4"/>
    <w:basedOn w:val="a"/>
    <w:uiPriority w:val="99"/>
    <w:rsid w:val="005637C0"/>
    <w:pPr>
      <w:widowControl w:val="0"/>
      <w:autoSpaceDE w:val="0"/>
      <w:autoSpaceDN w:val="0"/>
      <w:adjustRightInd w:val="0"/>
      <w:spacing w:after="0" w:line="374" w:lineRule="exact"/>
      <w:ind w:hanging="451"/>
    </w:pPr>
    <w:rPr>
      <w:sz w:val="24"/>
      <w:szCs w:val="24"/>
    </w:rPr>
  </w:style>
  <w:style w:type="character" w:customStyle="1" w:styleId="FontStyle18">
    <w:name w:val="Font Style18"/>
    <w:basedOn w:val="a0"/>
    <w:uiPriority w:val="99"/>
    <w:rsid w:val="005637C0"/>
    <w:rPr>
      <w:rFonts w:ascii="Times New Roman" w:hAnsi="Times New Roman" w:cs="Times New Roman"/>
      <w:b/>
      <w:bCs/>
      <w:sz w:val="26"/>
      <w:szCs w:val="26"/>
    </w:rPr>
  </w:style>
  <w:style w:type="character" w:styleId="af1">
    <w:name w:val="annotation reference"/>
    <w:basedOn w:val="a0"/>
    <w:uiPriority w:val="99"/>
    <w:semiHidden/>
    <w:rsid w:val="00BD3653"/>
    <w:rPr>
      <w:sz w:val="16"/>
      <w:szCs w:val="16"/>
    </w:rPr>
  </w:style>
  <w:style w:type="paragraph" w:styleId="af2">
    <w:name w:val="annotation text"/>
    <w:basedOn w:val="a"/>
    <w:link w:val="af3"/>
    <w:uiPriority w:val="99"/>
    <w:semiHidden/>
    <w:rsid w:val="00BD3653"/>
    <w:pPr>
      <w:spacing w:line="240" w:lineRule="auto"/>
    </w:pPr>
    <w:rPr>
      <w:sz w:val="20"/>
      <w:szCs w:val="20"/>
    </w:rPr>
  </w:style>
  <w:style w:type="character" w:customStyle="1" w:styleId="af3">
    <w:name w:val="Текст примечания Знак"/>
    <w:basedOn w:val="a0"/>
    <w:link w:val="af2"/>
    <w:uiPriority w:val="99"/>
    <w:semiHidden/>
    <w:locked/>
    <w:rsid w:val="00BD3653"/>
    <w:rPr>
      <w:sz w:val="20"/>
      <w:szCs w:val="20"/>
    </w:rPr>
  </w:style>
  <w:style w:type="paragraph" w:styleId="af4">
    <w:name w:val="annotation subject"/>
    <w:basedOn w:val="af2"/>
    <w:next w:val="af2"/>
    <w:link w:val="af5"/>
    <w:uiPriority w:val="99"/>
    <w:semiHidden/>
    <w:rsid w:val="00BD3653"/>
    <w:rPr>
      <w:b/>
      <w:bCs/>
    </w:rPr>
  </w:style>
  <w:style w:type="character" w:customStyle="1" w:styleId="af5">
    <w:name w:val="Тема примечания Знак"/>
    <w:basedOn w:val="af3"/>
    <w:link w:val="af4"/>
    <w:uiPriority w:val="99"/>
    <w:semiHidden/>
    <w:locked/>
    <w:rsid w:val="00BD3653"/>
    <w:rPr>
      <w:b/>
      <w:bCs/>
      <w:sz w:val="20"/>
      <w:szCs w:val="20"/>
    </w:rPr>
  </w:style>
  <w:style w:type="paragraph" w:customStyle="1" w:styleId="af6">
    <w:name w:val="Обычный (паспорт)"/>
    <w:basedOn w:val="a"/>
    <w:uiPriority w:val="99"/>
    <w:rsid w:val="00D3280C"/>
    <w:pPr>
      <w:spacing w:before="120" w:after="0" w:line="240" w:lineRule="auto"/>
      <w:jc w:val="both"/>
    </w:pPr>
    <w:rPr>
      <w:sz w:val="28"/>
      <w:szCs w:val="28"/>
    </w:rPr>
  </w:style>
  <w:style w:type="paragraph" w:styleId="af7">
    <w:name w:val="header"/>
    <w:basedOn w:val="a"/>
    <w:link w:val="af8"/>
    <w:uiPriority w:val="99"/>
    <w:rsid w:val="00D3280C"/>
    <w:pPr>
      <w:tabs>
        <w:tab w:val="center" w:pos="4677"/>
        <w:tab w:val="right" w:pos="9355"/>
      </w:tabs>
      <w:spacing w:after="0" w:line="240" w:lineRule="auto"/>
    </w:pPr>
  </w:style>
  <w:style w:type="character" w:customStyle="1" w:styleId="af8">
    <w:name w:val="Верхний колонтитул Знак"/>
    <w:basedOn w:val="a0"/>
    <w:link w:val="af7"/>
    <w:uiPriority w:val="99"/>
    <w:locked/>
    <w:rsid w:val="00D3280C"/>
  </w:style>
  <w:style w:type="paragraph" w:styleId="af9">
    <w:name w:val="footer"/>
    <w:basedOn w:val="a"/>
    <w:link w:val="afa"/>
    <w:uiPriority w:val="99"/>
    <w:semiHidden/>
    <w:rsid w:val="00D3280C"/>
    <w:pPr>
      <w:tabs>
        <w:tab w:val="center" w:pos="4677"/>
        <w:tab w:val="right" w:pos="9355"/>
      </w:tabs>
      <w:spacing w:after="0" w:line="240" w:lineRule="auto"/>
    </w:pPr>
  </w:style>
  <w:style w:type="character" w:customStyle="1" w:styleId="afa">
    <w:name w:val="Нижний колонтитул Знак"/>
    <w:basedOn w:val="a0"/>
    <w:link w:val="af9"/>
    <w:uiPriority w:val="99"/>
    <w:semiHidden/>
    <w:locked/>
    <w:rsid w:val="00D3280C"/>
  </w:style>
  <w:style w:type="paragraph" w:styleId="afb">
    <w:name w:val="No Spacing"/>
    <w:uiPriority w:val="1"/>
    <w:qFormat/>
    <w:rsid w:val="001B44C7"/>
    <w:pPr>
      <w:widowControl w:val="0"/>
      <w:suppressAutoHyphens/>
      <w:overflowPunct w:val="0"/>
      <w:autoSpaceDE w:val="0"/>
      <w:autoSpaceDN w:val="0"/>
      <w:adjustRightInd w:val="0"/>
      <w:textAlignment w:val="baseline"/>
    </w:pPr>
    <w:rPr>
      <w:rFonts w:ascii="Times New Roman" w:hAnsi="Times New Roman"/>
      <w:kern w:val="1"/>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73298208">
      <w:bodyDiv w:val="1"/>
      <w:marLeft w:val="0"/>
      <w:marRight w:val="0"/>
      <w:marTop w:val="0"/>
      <w:marBottom w:val="0"/>
      <w:divBdr>
        <w:top w:val="none" w:sz="0" w:space="0" w:color="auto"/>
        <w:left w:val="none" w:sz="0" w:space="0" w:color="auto"/>
        <w:bottom w:val="none" w:sz="0" w:space="0" w:color="auto"/>
        <w:right w:val="none" w:sz="0" w:space="0" w:color="auto"/>
      </w:divBdr>
    </w:div>
    <w:div w:id="1494025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36052-46C5-4B05-9F00-1ECA08CAB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3270</Words>
  <Characters>18641</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01</dc:creator>
  <cp:keywords/>
  <dc:description/>
  <cp:lastModifiedBy>Admin</cp:lastModifiedBy>
  <cp:revision>4</cp:revision>
  <cp:lastPrinted>2017-03-14T06:09:00Z</cp:lastPrinted>
  <dcterms:created xsi:type="dcterms:W3CDTF">2017-01-12T04:36:00Z</dcterms:created>
  <dcterms:modified xsi:type="dcterms:W3CDTF">2017-03-14T06:18:00Z</dcterms:modified>
</cp:coreProperties>
</file>