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84FC07" w14:textId="77777777" w:rsidR="007A301F" w:rsidRDefault="007A301F" w:rsidP="00D92D7C">
      <w:pPr>
        <w:spacing w:before="68"/>
        <w:ind w:left="1366" w:right="1250"/>
        <w:jc w:val="center"/>
        <w:rPr>
          <w:b/>
          <w:bCs/>
          <w:sz w:val="24"/>
        </w:rPr>
      </w:pPr>
    </w:p>
    <w:p w14:paraId="3CC57D2C" w14:textId="77777777" w:rsidR="007A301F" w:rsidRDefault="007A301F" w:rsidP="00D92D7C">
      <w:pPr>
        <w:spacing w:before="68"/>
        <w:ind w:left="1366" w:right="1250"/>
        <w:jc w:val="center"/>
        <w:rPr>
          <w:b/>
          <w:bCs/>
          <w:sz w:val="24"/>
        </w:rPr>
      </w:pPr>
    </w:p>
    <w:p w14:paraId="7F5FD8A6" w14:textId="77777777" w:rsidR="00D92D7C" w:rsidRDefault="00D92D7C" w:rsidP="0084452F">
      <w:pPr>
        <w:ind w:left="1361" w:right="737"/>
        <w:jc w:val="center"/>
        <w:rPr>
          <w:b/>
          <w:bCs/>
          <w:sz w:val="24"/>
        </w:rPr>
      </w:pPr>
      <w:r w:rsidRPr="00D92D7C">
        <w:rPr>
          <w:b/>
          <w:bCs/>
          <w:sz w:val="24"/>
        </w:rPr>
        <w:t>УПРАВЛЕНИЕ   ФИНАНСОВ</w:t>
      </w:r>
    </w:p>
    <w:p w14:paraId="1B074614" w14:textId="77777777" w:rsidR="007A301F" w:rsidRPr="00D92D7C" w:rsidRDefault="007A301F" w:rsidP="0084452F">
      <w:pPr>
        <w:ind w:left="1361" w:right="737"/>
        <w:jc w:val="center"/>
        <w:rPr>
          <w:b/>
          <w:bCs/>
          <w:sz w:val="24"/>
        </w:rPr>
      </w:pPr>
    </w:p>
    <w:p w14:paraId="011824CB" w14:textId="77777777" w:rsidR="00D92D7C" w:rsidRPr="00D92D7C" w:rsidRDefault="00D92D7C" w:rsidP="0084452F">
      <w:pPr>
        <w:ind w:left="1361" w:right="737"/>
        <w:jc w:val="center"/>
        <w:rPr>
          <w:b/>
          <w:bCs/>
          <w:sz w:val="24"/>
        </w:rPr>
      </w:pPr>
      <w:r w:rsidRPr="00D92D7C">
        <w:rPr>
          <w:b/>
          <w:bCs/>
          <w:sz w:val="24"/>
        </w:rPr>
        <w:t>АДМИНИСТРАЦИИ</w:t>
      </w:r>
    </w:p>
    <w:p w14:paraId="164823B7" w14:textId="77777777" w:rsidR="00D92D7C" w:rsidRPr="00D92D7C" w:rsidRDefault="00D92D7C" w:rsidP="0084452F">
      <w:pPr>
        <w:ind w:left="1361" w:right="737"/>
        <w:jc w:val="center"/>
        <w:rPr>
          <w:b/>
          <w:bCs/>
          <w:sz w:val="24"/>
        </w:rPr>
      </w:pPr>
    </w:p>
    <w:p w14:paraId="688EDE26" w14:textId="77777777" w:rsidR="00D92D7C" w:rsidRDefault="00D92D7C" w:rsidP="0084452F">
      <w:pPr>
        <w:ind w:left="1361" w:right="737"/>
        <w:jc w:val="center"/>
        <w:rPr>
          <w:b/>
          <w:bCs/>
          <w:sz w:val="24"/>
        </w:rPr>
      </w:pPr>
      <w:proofErr w:type="gramStart"/>
      <w:r w:rsidRPr="00D92D7C">
        <w:rPr>
          <w:b/>
          <w:bCs/>
          <w:sz w:val="24"/>
        </w:rPr>
        <w:t>ЧЕРЕМИСИНОВСКОГО  РАЙОНА</w:t>
      </w:r>
      <w:proofErr w:type="gramEnd"/>
      <w:r w:rsidRPr="00D92D7C">
        <w:rPr>
          <w:b/>
          <w:bCs/>
          <w:sz w:val="24"/>
        </w:rPr>
        <w:t xml:space="preserve">  КУРСКОЙ ОБЛАСТИ</w:t>
      </w:r>
    </w:p>
    <w:p w14:paraId="4BED45C3" w14:textId="77777777" w:rsidR="006C0A20" w:rsidRPr="00D92D7C" w:rsidRDefault="006C0A20" w:rsidP="006C0A20">
      <w:pPr>
        <w:spacing w:before="68"/>
        <w:ind w:left="1366" w:right="1250"/>
        <w:rPr>
          <w:b/>
          <w:bCs/>
          <w:sz w:val="24"/>
        </w:rPr>
      </w:pPr>
    </w:p>
    <w:p w14:paraId="689A25DA" w14:textId="77777777" w:rsidR="00D92D7C" w:rsidRPr="00D92D7C" w:rsidRDefault="00D92D7C" w:rsidP="006C0A20">
      <w:pPr>
        <w:spacing w:before="68"/>
        <w:ind w:right="1250"/>
        <w:jc w:val="both"/>
        <w:rPr>
          <w:b/>
          <w:bCs/>
          <w:sz w:val="24"/>
        </w:rPr>
      </w:pPr>
    </w:p>
    <w:p w14:paraId="7CAAF821" w14:textId="77777777" w:rsidR="00064100" w:rsidRDefault="007A301F" w:rsidP="007A301F">
      <w:pPr>
        <w:spacing w:before="68"/>
        <w:ind w:left="1366" w:right="1250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                                               </w:t>
      </w:r>
      <w:r w:rsidR="00D92D7C" w:rsidRPr="00D92D7C">
        <w:rPr>
          <w:b/>
          <w:bCs/>
          <w:sz w:val="24"/>
        </w:rPr>
        <w:t>ПРИКАЗ</w:t>
      </w:r>
    </w:p>
    <w:p w14:paraId="45FE0552" w14:textId="77777777" w:rsidR="00064100" w:rsidRDefault="00064100" w:rsidP="007A301F">
      <w:pPr>
        <w:pStyle w:val="a3"/>
        <w:ind w:left="0"/>
        <w:jc w:val="both"/>
        <w:rPr>
          <w:sz w:val="26"/>
        </w:rPr>
      </w:pPr>
    </w:p>
    <w:p w14:paraId="3D1EF407" w14:textId="77777777" w:rsidR="00064100" w:rsidRDefault="00064100" w:rsidP="007A301F">
      <w:pPr>
        <w:pStyle w:val="a3"/>
        <w:ind w:left="0"/>
        <w:jc w:val="both"/>
        <w:rPr>
          <w:sz w:val="22"/>
        </w:rPr>
      </w:pPr>
    </w:p>
    <w:p w14:paraId="67849731" w14:textId="77777777" w:rsidR="00064100" w:rsidRDefault="00D92D7C" w:rsidP="007A301F">
      <w:pPr>
        <w:ind w:left="605"/>
        <w:jc w:val="both"/>
        <w:rPr>
          <w:sz w:val="24"/>
        </w:rPr>
      </w:pPr>
      <w:r>
        <w:rPr>
          <w:sz w:val="24"/>
        </w:rPr>
        <w:t>05.02.2020г.  №2-ОД</w:t>
      </w:r>
    </w:p>
    <w:p w14:paraId="64A92D28" w14:textId="77777777" w:rsidR="00064100" w:rsidRDefault="00064100" w:rsidP="007A301F">
      <w:pPr>
        <w:pStyle w:val="a3"/>
        <w:ind w:left="0"/>
        <w:jc w:val="both"/>
        <w:rPr>
          <w:sz w:val="26"/>
        </w:rPr>
      </w:pPr>
    </w:p>
    <w:p w14:paraId="11E692CF" w14:textId="77777777" w:rsidR="00D92D7C" w:rsidRDefault="00D92D7C" w:rsidP="007A301F">
      <w:pPr>
        <w:pStyle w:val="a3"/>
        <w:spacing w:line="180" w:lineRule="auto"/>
        <w:ind w:right="183"/>
        <w:jc w:val="both"/>
      </w:pPr>
      <w:r>
        <w:t>Об утверждении Порядка принятия</w:t>
      </w:r>
    </w:p>
    <w:p w14:paraId="559ABABB" w14:textId="77777777" w:rsidR="00D92D7C" w:rsidRDefault="00D92D7C" w:rsidP="007A301F">
      <w:pPr>
        <w:pStyle w:val="a3"/>
        <w:spacing w:line="180" w:lineRule="auto"/>
        <w:ind w:right="183"/>
        <w:jc w:val="both"/>
      </w:pPr>
      <w:r>
        <w:t xml:space="preserve"> и исполнения решений о применении</w:t>
      </w:r>
    </w:p>
    <w:p w14:paraId="2BFA863B" w14:textId="77777777" w:rsidR="00D92D7C" w:rsidRDefault="00D92D7C" w:rsidP="007A301F">
      <w:pPr>
        <w:pStyle w:val="a3"/>
        <w:spacing w:line="180" w:lineRule="auto"/>
        <w:ind w:right="183"/>
        <w:jc w:val="both"/>
      </w:pPr>
      <w:r>
        <w:t xml:space="preserve"> бюджетных мер принуждения, решений</w:t>
      </w:r>
    </w:p>
    <w:p w14:paraId="44FC474C" w14:textId="77777777" w:rsidR="00064100" w:rsidRDefault="00D92D7C" w:rsidP="007A301F">
      <w:pPr>
        <w:pStyle w:val="a3"/>
        <w:spacing w:line="180" w:lineRule="auto"/>
        <w:ind w:right="183"/>
        <w:jc w:val="both"/>
      </w:pPr>
      <w:r>
        <w:t xml:space="preserve"> об изменении (отмене) указанных решений</w:t>
      </w:r>
    </w:p>
    <w:p w14:paraId="1D47FB7D" w14:textId="77777777" w:rsidR="00064100" w:rsidRDefault="00064100" w:rsidP="007A301F">
      <w:pPr>
        <w:pStyle w:val="a3"/>
        <w:ind w:left="0"/>
        <w:jc w:val="both"/>
        <w:rPr>
          <w:sz w:val="30"/>
        </w:rPr>
      </w:pPr>
    </w:p>
    <w:p w14:paraId="6D87ABD2" w14:textId="29AD0B71" w:rsidR="00064100" w:rsidRDefault="00D92D7C" w:rsidP="00F7530A">
      <w:pPr>
        <w:pStyle w:val="a3"/>
        <w:spacing w:before="210"/>
        <w:ind w:right="494" w:firstLine="707"/>
        <w:jc w:val="both"/>
      </w:pPr>
      <w:r>
        <w:t>В соответствии с пунктом 6 статьи 306.2, пунктом 2 статьи 306.3 Бюджетного кодекса Российской Федерации</w:t>
      </w:r>
    </w:p>
    <w:p w14:paraId="08D78716" w14:textId="77777777" w:rsidR="00064100" w:rsidRDefault="00D92D7C" w:rsidP="00F7530A">
      <w:pPr>
        <w:pStyle w:val="a3"/>
        <w:spacing w:line="321" w:lineRule="exact"/>
        <w:ind w:right="494"/>
        <w:jc w:val="both"/>
      </w:pPr>
      <w:r>
        <w:t>ПРИКАЗЫВАЮ:</w:t>
      </w:r>
    </w:p>
    <w:p w14:paraId="4F660AC4" w14:textId="77777777" w:rsidR="00064100" w:rsidRDefault="00D92D7C" w:rsidP="00F7530A">
      <w:pPr>
        <w:pStyle w:val="a4"/>
        <w:numPr>
          <w:ilvl w:val="0"/>
          <w:numId w:val="14"/>
        </w:numPr>
        <w:tabs>
          <w:tab w:val="left" w:pos="1311"/>
        </w:tabs>
        <w:ind w:right="494" w:firstLine="707"/>
        <w:rPr>
          <w:sz w:val="28"/>
        </w:rPr>
      </w:pPr>
      <w:r>
        <w:rPr>
          <w:sz w:val="28"/>
        </w:rPr>
        <w:t xml:space="preserve">Утвердить прилагаемый </w:t>
      </w:r>
      <w:hyperlink r:id="rId8">
        <w:r>
          <w:rPr>
            <w:sz w:val="28"/>
          </w:rPr>
          <w:t xml:space="preserve">Порядок </w:t>
        </w:r>
      </w:hyperlink>
      <w:r>
        <w:rPr>
          <w:sz w:val="28"/>
        </w:rPr>
        <w:t>принятия и исполнения решений о применении бюджетных мер принуждения, решений об изменении (отмене) указанных решений.</w:t>
      </w:r>
    </w:p>
    <w:p w14:paraId="18B7EEC0" w14:textId="21C61C68" w:rsidR="00064100" w:rsidRDefault="00D92D7C" w:rsidP="00F7530A">
      <w:pPr>
        <w:pStyle w:val="a4"/>
        <w:numPr>
          <w:ilvl w:val="0"/>
          <w:numId w:val="14"/>
        </w:numPr>
        <w:tabs>
          <w:tab w:val="left" w:pos="1295"/>
        </w:tabs>
        <w:spacing w:before="1"/>
        <w:ind w:left="1294" w:right="494" w:hanging="282"/>
        <w:rPr>
          <w:sz w:val="28"/>
        </w:rPr>
      </w:pPr>
      <w:r>
        <w:rPr>
          <w:sz w:val="28"/>
        </w:rPr>
        <w:t xml:space="preserve">Признать утратившим силу </w:t>
      </w:r>
      <w:hyperlink r:id="rId9">
        <w:r>
          <w:rPr>
            <w:sz w:val="28"/>
          </w:rPr>
          <w:t>приказ</w:t>
        </w:r>
      </w:hyperlink>
      <w:r>
        <w:rPr>
          <w:sz w:val="28"/>
        </w:rPr>
        <w:t xml:space="preserve"> управления</w:t>
      </w:r>
      <w:r w:rsidR="002A5D1E">
        <w:rPr>
          <w:sz w:val="28"/>
        </w:rPr>
        <w:t xml:space="preserve"> финансов</w:t>
      </w:r>
      <w:bookmarkStart w:id="0" w:name="_GoBack"/>
      <w:bookmarkEnd w:id="0"/>
      <w:r>
        <w:rPr>
          <w:sz w:val="28"/>
        </w:rPr>
        <w:t>:</w:t>
      </w:r>
    </w:p>
    <w:p w14:paraId="634F04A7" w14:textId="77777777" w:rsidR="00064100" w:rsidRPr="00D92D7C" w:rsidRDefault="00D92D7C" w:rsidP="00F7530A">
      <w:pPr>
        <w:pStyle w:val="a4"/>
        <w:numPr>
          <w:ilvl w:val="0"/>
          <w:numId w:val="13"/>
        </w:numPr>
        <w:tabs>
          <w:tab w:val="left" w:pos="1182"/>
        </w:tabs>
        <w:ind w:right="494" w:firstLine="707"/>
        <w:rPr>
          <w:sz w:val="28"/>
        </w:rPr>
      </w:pPr>
      <w:r>
        <w:rPr>
          <w:sz w:val="28"/>
        </w:rPr>
        <w:t>от 13.01.2005 года № 2 -ОД. «О Порядке принятия и исполнения решения о применении бюджетных мер</w:t>
      </w:r>
      <w:r>
        <w:rPr>
          <w:spacing w:val="-6"/>
          <w:sz w:val="28"/>
        </w:rPr>
        <w:t xml:space="preserve"> </w:t>
      </w:r>
      <w:r>
        <w:rPr>
          <w:sz w:val="28"/>
        </w:rPr>
        <w:t>принуждения».</w:t>
      </w:r>
    </w:p>
    <w:p w14:paraId="697270C1" w14:textId="535D4882" w:rsidR="00064100" w:rsidRDefault="00D92D7C" w:rsidP="00F7530A">
      <w:pPr>
        <w:pStyle w:val="a4"/>
        <w:tabs>
          <w:tab w:val="left" w:pos="1418"/>
        </w:tabs>
        <w:ind w:right="494" w:firstLine="0"/>
        <w:rPr>
          <w:sz w:val="28"/>
        </w:rPr>
      </w:pPr>
      <w:r>
        <w:rPr>
          <w:sz w:val="28"/>
        </w:rPr>
        <w:t xml:space="preserve">          3.  Опубликовать настоящий приказ в </w:t>
      </w:r>
      <w:proofErr w:type="gramStart"/>
      <w:r>
        <w:rPr>
          <w:sz w:val="28"/>
        </w:rPr>
        <w:t>сети  «</w:t>
      </w:r>
      <w:proofErr w:type="gramEnd"/>
      <w:r>
        <w:rPr>
          <w:sz w:val="28"/>
        </w:rPr>
        <w:t xml:space="preserve">Интернет»  на  официальном  сайте Администрации  </w:t>
      </w:r>
      <w:proofErr w:type="spellStart"/>
      <w:r>
        <w:rPr>
          <w:sz w:val="28"/>
        </w:rPr>
        <w:t>Черемисиновского</w:t>
      </w:r>
      <w:proofErr w:type="spellEnd"/>
      <w:r>
        <w:rPr>
          <w:sz w:val="28"/>
        </w:rPr>
        <w:t xml:space="preserve">  района  Курской области  в разделе «Финансы».</w:t>
      </w:r>
    </w:p>
    <w:p w14:paraId="51F68E95" w14:textId="289A31CB" w:rsidR="00064100" w:rsidRPr="009539B2" w:rsidRDefault="00D92D7C" w:rsidP="00F7530A">
      <w:pPr>
        <w:pStyle w:val="a4"/>
        <w:numPr>
          <w:ilvl w:val="0"/>
          <w:numId w:val="15"/>
        </w:numPr>
        <w:tabs>
          <w:tab w:val="left" w:pos="916"/>
        </w:tabs>
        <w:spacing w:before="1"/>
        <w:ind w:left="284" w:right="494" w:firstLine="632"/>
        <w:rPr>
          <w:sz w:val="26"/>
        </w:rPr>
      </w:pPr>
      <w:r w:rsidRPr="009539B2">
        <w:rPr>
          <w:sz w:val="28"/>
        </w:rPr>
        <w:t xml:space="preserve">Контроль за исполнением настоящего приказа </w:t>
      </w:r>
      <w:r w:rsidR="0084452F">
        <w:rPr>
          <w:sz w:val="28"/>
        </w:rPr>
        <w:t>оставляю за собой</w:t>
      </w:r>
      <w:r w:rsidRPr="009539B2">
        <w:rPr>
          <w:sz w:val="28"/>
        </w:rPr>
        <w:t xml:space="preserve">. </w:t>
      </w:r>
    </w:p>
    <w:p w14:paraId="0B3EB990" w14:textId="00618329" w:rsidR="009539B2" w:rsidRDefault="009539B2" w:rsidP="00F7530A">
      <w:pPr>
        <w:pStyle w:val="a4"/>
        <w:tabs>
          <w:tab w:val="left" w:pos="1295"/>
        </w:tabs>
        <w:spacing w:before="1"/>
        <w:ind w:left="1294" w:right="494" w:firstLine="0"/>
        <w:rPr>
          <w:sz w:val="28"/>
        </w:rPr>
      </w:pPr>
    </w:p>
    <w:p w14:paraId="37F17810" w14:textId="77777777" w:rsidR="009539B2" w:rsidRDefault="009539B2" w:rsidP="00F7530A">
      <w:pPr>
        <w:pStyle w:val="a4"/>
        <w:tabs>
          <w:tab w:val="left" w:pos="1295"/>
        </w:tabs>
        <w:spacing w:before="1"/>
        <w:ind w:left="1294" w:right="494" w:firstLine="0"/>
        <w:rPr>
          <w:sz w:val="26"/>
        </w:rPr>
      </w:pPr>
    </w:p>
    <w:p w14:paraId="7AC8C4F0" w14:textId="77777777" w:rsidR="00064100" w:rsidRDefault="00D92D7C" w:rsidP="00F7530A">
      <w:pPr>
        <w:pStyle w:val="a3"/>
        <w:tabs>
          <w:tab w:val="left" w:pos="7612"/>
        </w:tabs>
        <w:ind w:left="112" w:right="494"/>
        <w:jc w:val="both"/>
      </w:pPr>
      <w:r>
        <w:t>Начальник</w:t>
      </w:r>
      <w:r>
        <w:rPr>
          <w:spacing w:val="-2"/>
        </w:rPr>
        <w:t xml:space="preserve"> </w:t>
      </w:r>
      <w:r>
        <w:t>управления финансов</w:t>
      </w:r>
      <w:r w:rsidR="007A301F">
        <w:t xml:space="preserve">                             </w:t>
      </w:r>
      <w:proofErr w:type="gramStart"/>
      <w:r w:rsidR="007A301F">
        <w:t>Н.Д</w:t>
      </w:r>
      <w:proofErr w:type="gramEnd"/>
      <w:r w:rsidR="007A301F">
        <w:t xml:space="preserve"> Верещагина.</w:t>
      </w:r>
    </w:p>
    <w:p w14:paraId="03383117" w14:textId="77777777" w:rsidR="00064100" w:rsidRDefault="007A301F" w:rsidP="00F7530A">
      <w:pPr>
        <w:ind w:right="494"/>
        <w:jc w:val="both"/>
        <w:sectPr w:rsidR="00064100" w:rsidSect="00E3141C">
          <w:type w:val="continuous"/>
          <w:pgSz w:w="11910" w:h="16840"/>
          <w:pgMar w:top="1040" w:right="995" w:bottom="280" w:left="1680" w:header="720" w:footer="720" w:gutter="0"/>
          <w:cols w:space="720"/>
        </w:sectPr>
      </w:pPr>
      <w:r>
        <w:t xml:space="preserve">                            </w:t>
      </w:r>
    </w:p>
    <w:p w14:paraId="1DBFE340" w14:textId="77777777" w:rsidR="00064100" w:rsidRDefault="00D92D7C">
      <w:pPr>
        <w:pStyle w:val="a3"/>
        <w:spacing w:before="65" w:line="281" w:lineRule="exact"/>
        <w:ind w:left="5401"/>
      </w:pPr>
      <w:r>
        <w:lastRenderedPageBreak/>
        <w:t>УТВЕРЖДЕН</w:t>
      </w:r>
    </w:p>
    <w:p w14:paraId="657DC1F3" w14:textId="77777777" w:rsidR="00064100" w:rsidRDefault="00D92D7C">
      <w:pPr>
        <w:pStyle w:val="a3"/>
        <w:spacing w:before="24" w:line="180" w:lineRule="auto"/>
        <w:ind w:left="5408" w:right="228"/>
      </w:pPr>
      <w:proofErr w:type="gramStart"/>
      <w:r>
        <w:t xml:space="preserve">приказом  </w:t>
      </w:r>
      <w:r w:rsidR="007A301F">
        <w:t>У</w:t>
      </w:r>
      <w:r>
        <w:t>правления</w:t>
      </w:r>
      <w:proofErr w:type="gramEnd"/>
      <w:r>
        <w:t xml:space="preserve"> </w:t>
      </w:r>
      <w:r w:rsidR="007A301F">
        <w:t xml:space="preserve"> финансов  а</w:t>
      </w:r>
      <w:r>
        <w:t>дминистрации</w:t>
      </w:r>
      <w:r w:rsidR="007A301F">
        <w:t xml:space="preserve"> </w:t>
      </w:r>
      <w:proofErr w:type="spellStart"/>
      <w:r w:rsidR="007A301F">
        <w:t>Черемисиновского</w:t>
      </w:r>
      <w:proofErr w:type="spellEnd"/>
      <w:r w:rsidR="007A301F">
        <w:t xml:space="preserve">  района  Курской области.</w:t>
      </w:r>
    </w:p>
    <w:p w14:paraId="248684DC" w14:textId="77777777" w:rsidR="00064100" w:rsidRDefault="00D92D7C">
      <w:pPr>
        <w:pStyle w:val="a3"/>
        <w:spacing w:before="171"/>
        <w:ind w:left="5408"/>
      </w:pPr>
      <w:r>
        <w:t xml:space="preserve">от </w:t>
      </w:r>
      <w:r w:rsidR="007A301F">
        <w:t>05</w:t>
      </w:r>
      <w:r>
        <w:t>.</w:t>
      </w:r>
      <w:r w:rsidR="007A301F">
        <w:t>02</w:t>
      </w:r>
      <w:r>
        <w:t>.20</w:t>
      </w:r>
      <w:r w:rsidR="007A301F">
        <w:t>20</w:t>
      </w:r>
      <w:r>
        <w:t xml:space="preserve"> № </w:t>
      </w:r>
      <w:r w:rsidR="007A301F">
        <w:t>2-ОД</w:t>
      </w:r>
    </w:p>
    <w:p w14:paraId="57A3AFE1" w14:textId="77777777" w:rsidR="00064100" w:rsidRDefault="00064100">
      <w:pPr>
        <w:pStyle w:val="a3"/>
        <w:ind w:left="0"/>
        <w:rPr>
          <w:sz w:val="30"/>
        </w:rPr>
      </w:pPr>
    </w:p>
    <w:p w14:paraId="3D9F4146" w14:textId="77777777" w:rsidR="00064100" w:rsidRDefault="00D92D7C">
      <w:pPr>
        <w:pStyle w:val="a3"/>
        <w:spacing w:before="218" w:line="281" w:lineRule="exact"/>
        <w:ind w:left="1366" w:right="1248"/>
        <w:jc w:val="center"/>
      </w:pPr>
      <w:r>
        <w:t>ПОРЯДОК</w:t>
      </w:r>
    </w:p>
    <w:p w14:paraId="219801E8" w14:textId="540BB023" w:rsidR="00064100" w:rsidRDefault="00D92D7C">
      <w:pPr>
        <w:pStyle w:val="a3"/>
        <w:spacing w:before="25" w:line="180" w:lineRule="auto"/>
        <w:ind w:left="461" w:right="341"/>
        <w:jc w:val="center"/>
      </w:pPr>
      <w:r>
        <w:t>принятия и исполнения решений о применении бюджетных мер принуждения, решений об изменении (отмене) указанных решений</w:t>
      </w:r>
    </w:p>
    <w:p w14:paraId="5F8DF533" w14:textId="77777777" w:rsidR="00064100" w:rsidRDefault="00D92D7C">
      <w:pPr>
        <w:pStyle w:val="a4"/>
        <w:numPr>
          <w:ilvl w:val="0"/>
          <w:numId w:val="12"/>
        </w:numPr>
        <w:tabs>
          <w:tab w:val="left" w:pos="1294"/>
        </w:tabs>
        <w:spacing w:before="234" w:line="322" w:lineRule="exact"/>
        <w:rPr>
          <w:sz w:val="28"/>
        </w:rPr>
      </w:pPr>
      <w:r>
        <w:rPr>
          <w:sz w:val="28"/>
        </w:rPr>
        <w:t>Общие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</w:t>
      </w:r>
    </w:p>
    <w:p w14:paraId="64049026" w14:textId="03343D6C" w:rsidR="00064100" w:rsidRDefault="00D92D7C">
      <w:pPr>
        <w:pStyle w:val="a4"/>
        <w:numPr>
          <w:ilvl w:val="1"/>
          <w:numId w:val="12"/>
        </w:numPr>
        <w:tabs>
          <w:tab w:val="left" w:pos="1548"/>
        </w:tabs>
        <w:ind w:right="179" w:firstLine="707"/>
        <w:rPr>
          <w:sz w:val="28"/>
        </w:rPr>
      </w:pPr>
      <w:r>
        <w:rPr>
          <w:sz w:val="28"/>
        </w:rPr>
        <w:t>Настоящий порядок принятия и исполнения решений о применении бюджетных мер принуждения, решений об изменении (отмене) указанных решений (далее – Порядок) устанавливает правила принятия</w:t>
      </w:r>
      <w:r w:rsidR="007A301F">
        <w:rPr>
          <w:sz w:val="28"/>
        </w:rPr>
        <w:t xml:space="preserve"> Управлением</w:t>
      </w:r>
      <w:r>
        <w:rPr>
          <w:sz w:val="28"/>
        </w:rPr>
        <w:t xml:space="preserve"> финансо</w:t>
      </w:r>
      <w:r w:rsidR="007A301F">
        <w:rPr>
          <w:sz w:val="28"/>
        </w:rPr>
        <w:t>в</w:t>
      </w:r>
      <w:r>
        <w:rPr>
          <w:sz w:val="28"/>
        </w:rPr>
        <w:t xml:space="preserve"> </w:t>
      </w:r>
      <w:r w:rsidR="007A301F">
        <w:rPr>
          <w:sz w:val="28"/>
        </w:rPr>
        <w:t>А</w:t>
      </w:r>
      <w:r>
        <w:rPr>
          <w:sz w:val="28"/>
        </w:rPr>
        <w:t xml:space="preserve">дминистрации </w:t>
      </w:r>
      <w:proofErr w:type="spellStart"/>
      <w:r w:rsidR="007A301F">
        <w:rPr>
          <w:sz w:val="28"/>
        </w:rPr>
        <w:t>Черемиисновског</w:t>
      </w:r>
      <w:proofErr w:type="spellEnd"/>
      <w:r>
        <w:rPr>
          <w:sz w:val="28"/>
        </w:rPr>
        <w:t xml:space="preserve"> района </w:t>
      </w:r>
      <w:r w:rsidR="007A301F">
        <w:rPr>
          <w:sz w:val="28"/>
        </w:rPr>
        <w:t>Курской области</w:t>
      </w:r>
      <w:r>
        <w:rPr>
          <w:sz w:val="28"/>
        </w:rPr>
        <w:t xml:space="preserve"> (далее – </w:t>
      </w:r>
      <w:r w:rsidR="007A301F">
        <w:rPr>
          <w:sz w:val="28"/>
        </w:rPr>
        <w:t>У</w:t>
      </w:r>
      <w:r>
        <w:rPr>
          <w:sz w:val="28"/>
        </w:rPr>
        <w:t>правление</w:t>
      </w:r>
      <w:r w:rsidR="007A301F">
        <w:rPr>
          <w:sz w:val="28"/>
        </w:rPr>
        <w:t xml:space="preserve"> финансов</w:t>
      </w:r>
      <w:r>
        <w:rPr>
          <w:sz w:val="28"/>
        </w:rPr>
        <w:t xml:space="preserve"> и </w:t>
      </w:r>
      <w:proofErr w:type="spellStart"/>
      <w:r w:rsidR="007A301F">
        <w:rPr>
          <w:sz w:val="28"/>
        </w:rPr>
        <w:t>Черемисиновский</w:t>
      </w:r>
      <w:proofErr w:type="spellEnd"/>
      <w:r>
        <w:rPr>
          <w:sz w:val="28"/>
        </w:rPr>
        <w:t xml:space="preserve"> район соответственно) решений о применении бюджетных мер принуждения, решений об изменении (отмене) решения о применении бюджетных мер принуждения или решений об отказе в применении бюджетных мер принуждения (далее вместе – Решения), сроки и процедуру исполнения</w:t>
      </w:r>
      <w:r>
        <w:rPr>
          <w:spacing w:val="-17"/>
          <w:sz w:val="28"/>
        </w:rPr>
        <w:t xml:space="preserve"> </w:t>
      </w:r>
      <w:r>
        <w:rPr>
          <w:sz w:val="28"/>
        </w:rPr>
        <w:t>Решений.</w:t>
      </w:r>
    </w:p>
    <w:p w14:paraId="1E1AEDDB" w14:textId="7CF0EFDA" w:rsidR="00064100" w:rsidRDefault="00D92D7C">
      <w:pPr>
        <w:pStyle w:val="a4"/>
        <w:numPr>
          <w:ilvl w:val="1"/>
          <w:numId w:val="12"/>
        </w:numPr>
        <w:tabs>
          <w:tab w:val="left" w:pos="1507"/>
        </w:tabs>
        <w:ind w:right="179" w:firstLine="707"/>
        <w:rPr>
          <w:sz w:val="28"/>
        </w:rPr>
      </w:pPr>
      <w:r>
        <w:rPr>
          <w:sz w:val="28"/>
        </w:rPr>
        <w:t xml:space="preserve">Настоящий Порядок подлежит применению в случае поступления </w:t>
      </w:r>
      <w:proofErr w:type="gramStart"/>
      <w:r>
        <w:rPr>
          <w:sz w:val="28"/>
        </w:rPr>
        <w:t xml:space="preserve">в </w:t>
      </w:r>
      <w:r w:rsidR="00196B81">
        <w:rPr>
          <w:sz w:val="28"/>
        </w:rPr>
        <w:t xml:space="preserve"> управление</w:t>
      </w:r>
      <w:proofErr w:type="gramEnd"/>
      <w:r w:rsidR="00196B81">
        <w:rPr>
          <w:sz w:val="28"/>
        </w:rPr>
        <w:t xml:space="preserve"> финансов</w:t>
      </w:r>
      <w:r>
        <w:rPr>
          <w:sz w:val="28"/>
        </w:rPr>
        <w:t xml:space="preserve"> от органов муниципального </w:t>
      </w:r>
      <w:r>
        <w:rPr>
          <w:spacing w:val="-2"/>
          <w:sz w:val="28"/>
        </w:rPr>
        <w:t>фи</w:t>
      </w:r>
      <w:r>
        <w:rPr>
          <w:sz w:val="28"/>
        </w:rPr>
        <w:t>нансового контроля уведомлений о применении бюджетных мер принуждения (далее –</w:t>
      </w:r>
      <w:r>
        <w:rPr>
          <w:spacing w:val="-4"/>
          <w:sz w:val="28"/>
        </w:rPr>
        <w:t xml:space="preserve"> </w:t>
      </w:r>
      <w:r>
        <w:rPr>
          <w:sz w:val="28"/>
        </w:rPr>
        <w:t>уведомление).</w:t>
      </w:r>
    </w:p>
    <w:p w14:paraId="0A239B31" w14:textId="32B033BD" w:rsidR="00064100" w:rsidRDefault="00D92D7C">
      <w:pPr>
        <w:pStyle w:val="a4"/>
        <w:numPr>
          <w:ilvl w:val="1"/>
          <w:numId w:val="12"/>
        </w:numPr>
        <w:tabs>
          <w:tab w:val="left" w:pos="1506"/>
        </w:tabs>
        <w:spacing w:before="1" w:line="322" w:lineRule="exact"/>
        <w:ind w:left="1505" w:hanging="493"/>
        <w:rPr>
          <w:sz w:val="28"/>
        </w:rPr>
      </w:pPr>
      <w:r>
        <w:rPr>
          <w:sz w:val="28"/>
        </w:rPr>
        <w:t xml:space="preserve">Решения </w:t>
      </w:r>
      <w:proofErr w:type="gramStart"/>
      <w:r>
        <w:rPr>
          <w:sz w:val="28"/>
        </w:rPr>
        <w:t xml:space="preserve">принимаются </w:t>
      </w:r>
      <w:r w:rsidR="00D04919">
        <w:rPr>
          <w:sz w:val="28"/>
        </w:rPr>
        <w:t xml:space="preserve"> управлением</w:t>
      </w:r>
      <w:proofErr w:type="gramEnd"/>
      <w:r w:rsidR="00D04919">
        <w:rPr>
          <w:sz w:val="28"/>
        </w:rPr>
        <w:t xml:space="preserve"> финансов</w:t>
      </w:r>
      <w:r>
        <w:rPr>
          <w:sz w:val="28"/>
        </w:rPr>
        <w:t xml:space="preserve"> в форме</w:t>
      </w:r>
      <w:r>
        <w:rPr>
          <w:spacing w:val="-14"/>
          <w:sz w:val="28"/>
        </w:rPr>
        <w:t xml:space="preserve"> </w:t>
      </w:r>
      <w:r>
        <w:rPr>
          <w:sz w:val="28"/>
        </w:rPr>
        <w:t>приказа.</w:t>
      </w:r>
    </w:p>
    <w:p w14:paraId="130555DC" w14:textId="77777777" w:rsidR="00064100" w:rsidRDefault="00D92D7C">
      <w:pPr>
        <w:pStyle w:val="a3"/>
        <w:ind w:right="184" w:firstLine="707"/>
        <w:jc w:val="both"/>
      </w:pPr>
      <w:r>
        <w:t xml:space="preserve">Подготовку проектов указанных приказов и необходимых документов для обеспечения их реализации </w:t>
      </w:r>
      <w:proofErr w:type="gramStart"/>
      <w:r>
        <w:t>осуществля</w:t>
      </w:r>
      <w:r w:rsidR="007A301F">
        <w:t>ют  работники</w:t>
      </w:r>
      <w:proofErr w:type="gramEnd"/>
      <w:r>
        <w:t xml:space="preserve"> бюджетн</w:t>
      </w:r>
      <w:r w:rsidR="007A301F">
        <w:t>ого</w:t>
      </w:r>
      <w:r>
        <w:t xml:space="preserve"> </w:t>
      </w:r>
      <w:r w:rsidR="007A301F">
        <w:t>направления</w:t>
      </w:r>
      <w:r>
        <w:t xml:space="preserve"> финансового управления.</w:t>
      </w:r>
    </w:p>
    <w:p w14:paraId="4EBB8F18" w14:textId="16A60427" w:rsidR="00064100" w:rsidRPr="007A301F" w:rsidRDefault="007A301F" w:rsidP="007A301F">
      <w:pPr>
        <w:tabs>
          <w:tab w:val="left" w:pos="1606"/>
        </w:tabs>
        <w:spacing w:before="1"/>
        <w:ind w:right="178"/>
        <w:rPr>
          <w:sz w:val="28"/>
        </w:rPr>
      </w:pPr>
      <w:r>
        <w:rPr>
          <w:sz w:val="28"/>
        </w:rPr>
        <w:t xml:space="preserve">              1.4</w:t>
      </w:r>
      <w:r w:rsidR="00D92D7C" w:rsidRPr="007A301F">
        <w:rPr>
          <w:sz w:val="28"/>
        </w:rPr>
        <w:t xml:space="preserve"> </w:t>
      </w:r>
      <w:proofErr w:type="gramStart"/>
      <w:r>
        <w:rPr>
          <w:sz w:val="28"/>
        </w:rPr>
        <w:t>У</w:t>
      </w:r>
      <w:r w:rsidR="00D92D7C" w:rsidRPr="007A301F">
        <w:rPr>
          <w:sz w:val="28"/>
        </w:rPr>
        <w:t>правление</w:t>
      </w:r>
      <w:r>
        <w:rPr>
          <w:sz w:val="28"/>
        </w:rPr>
        <w:t xml:space="preserve">  финансов</w:t>
      </w:r>
      <w:proofErr w:type="gramEnd"/>
      <w:r w:rsidR="00D92D7C" w:rsidRPr="007A301F">
        <w:rPr>
          <w:sz w:val="28"/>
        </w:rPr>
        <w:t xml:space="preserve"> не несет ответственность за достоверность, полноту и качество сведений, представляемых органами муниципального</w:t>
      </w:r>
      <w:r w:rsidR="00033AF1">
        <w:rPr>
          <w:sz w:val="28"/>
        </w:rPr>
        <w:t xml:space="preserve"> </w:t>
      </w:r>
      <w:r w:rsidR="00D92D7C" w:rsidRPr="007A301F">
        <w:rPr>
          <w:sz w:val="28"/>
        </w:rPr>
        <w:t>финансового</w:t>
      </w:r>
      <w:r w:rsidR="00D92D7C" w:rsidRPr="007A301F">
        <w:rPr>
          <w:spacing w:val="-1"/>
          <w:sz w:val="28"/>
        </w:rPr>
        <w:t xml:space="preserve"> </w:t>
      </w:r>
      <w:r w:rsidR="00D92D7C" w:rsidRPr="007A301F">
        <w:rPr>
          <w:sz w:val="28"/>
        </w:rPr>
        <w:t>контроля.</w:t>
      </w:r>
    </w:p>
    <w:p w14:paraId="0C6D7213" w14:textId="77777777" w:rsidR="00064100" w:rsidRDefault="00D92D7C">
      <w:pPr>
        <w:pStyle w:val="a4"/>
        <w:numPr>
          <w:ilvl w:val="0"/>
          <w:numId w:val="12"/>
        </w:numPr>
        <w:tabs>
          <w:tab w:val="left" w:pos="1295"/>
        </w:tabs>
        <w:spacing w:line="321" w:lineRule="exact"/>
        <w:ind w:left="1294" w:hanging="282"/>
        <w:rPr>
          <w:sz w:val="28"/>
        </w:rPr>
      </w:pPr>
      <w:r>
        <w:rPr>
          <w:sz w:val="28"/>
        </w:rPr>
        <w:t>Порядок принятия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Решений</w:t>
      </w:r>
    </w:p>
    <w:p w14:paraId="5DBDFB06" w14:textId="59B00B8F" w:rsidR="00064100" w:rsidRDefault="00D92D7C">
      <w:pPr>
        <w:pStyle w:val="a4"/>
        <w:numPr>
          <w:ilvl w:val="1"/>
          <w:numId w:val="12"/>
        </w:numPr>
        <w:tabs>
          <w:tab w:val="left" w:pos="1594"/>
        </w:tabs>
        <w:ind w:right="179" w:firstLine="719"/>
        <w:rPr>
          <w:sz w:val="28"/>
        </w:rPr>
      </w:pPr>
      <w:r>
        <w:rPr>
          <w:sz w:val="28"/>
        </w:rPr>
        <w:t xml:space="preserve">Принятие  </w:t>
      </w:r>
      <w:r w:rsidR="007A301F">
        <w:rPr>
          <w:sz w:val="28"/>
        </w:rPr>
        <w:t>У</w:t>
      </w:r>
      <w:r>
        <w:rPr>
          <w:sz w:val="28"/>
        </w:rPr>
        <w:t>правлением</w:t>
      </w:r>
      <w:r w:rsidR="007A301F">
        <w:rPr>
          <w:sz w:val="28"/>
        </w:rPr>
        <w:t xml:space="preserve"> финансов</w:t>
      </w:r>
      <w:r>
        <w:rPr>
          <w:sz w:val="28"/>
        </w:rPr>
        <w:t xml:space="preserve"> Решений осуществляется в соответствии с Правилами принятия финансовыми органами решений о применении бюджетных мер принуждения, решений об изменении решений о применении бюджетных мер принуждения, решений об отмене решений о применении бюджетных мер принуждения или решений об отказе в применении бюджетных мер принуждения, утвержденными постановлением Правительства Российской Федерации от 07.02.2019 № 91 (далее – Правила), с учетом особенностей, определенных настоящим разделом</w:t>
      </w:r>
      <w:r>
        <w:rPr>
          <w:spacing w:val="-10"/>
          <w:sz w:val="28"/>
        </w:rPr>
        <w:t xml:space="preserve"> </w:t>
      </w:r>
      <w:r>
        <w:rPr>
          <w:sz w:val="28"/>
        </w:rPr>
        <w:t>Порядка.</w:t>
      </w:r>
    </w:p>
    <w:p w14:paraId="5C53F0E4" w14:textId="77777777" w:rsidR="00064100" w:rsidRDefault="00D92D7C">
      <w:pPr>
        <w:pStyle w:val="a4"/>
        <w:numPr>
          <w:ilvl w:val="1"/>
          <w:numId w:val="12"/>
        </w:numPr>
        <w:tabs>
          <w:tab w:val="left" w:pos="1544"/>
        </w:tabs>
        <w:spacing w:line="242" w:lineRule="auto"/>
        <w:ind w:right="191" w:firstLine="719"/>
        <w:rPr>
          <w:sz w:val="28"/>
        </w:rPr>
      </w:pPr>
      <w:r>
        <w:rPr>
          <w:sz w:val="28"/>
        </w:rPr>
        <w:t xml:space="preserve">На основании поступившего уведомления </w:t>
      </w:r>
      <w:r w:rsidR="007A301F">
        <w:rPr>
          <w:sz w:val="28"/>
        </w:rPr>
        <w:t>У</w:t>
      </w:r>
      <w:r>
        <w:rPr>
          <w:sz w:val="28"/>
        </w:rPr>
        <w:t>правление</w:t>
      </w:r>
      <w:r w:rsidR="007A301F">
        <w:rPr>
          <w:sz w:val="28"/>
        </w:rPr>
        <w:t xml:space="preserve"> финансов</w:t>
      </w:r>
      <w:r>
        <w:rPr>
          <w:sz w:val="28"/>
        </w:rPr>
        <w:t xml:space="preserve"> принимает одно из следующих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решений:</w:t>
      </w:r>
    </w:p>
    <w:p w14:paraId="1B4D4142" w14:textId="24753115" w:rsidR="00064100" w:rsidRDefault="00D92D7C">
      <w:pPr>
        <w:pStyle w:val="a4"/>
        <w:numPr>
          <w:ilvl w:val="0"/>
          <w:numId w:val="13"/>
        </w:numPr>
        <w:tabs>
          <w:tab w:val="left" w:pos="1210"/>
        </w:tabs>
        <w:ind w:right="179" w:firstLine="719"/>
        <w:rPr>
          <w:sz w:val="28"/>
        </w:rPr>
      </w:pPr>
      <w:r>
        <w:rPr>
          <w:sz w:val="28"/>
        </w:rPr>
        <w:t>о применении бюджетных мер принуждения по форме согласно приложению № 1 к настоящему</w:t>
      </w:r>
      <w:r>
        <w:rPr>
          <w:spacing w:val="-11"/>
          <w:sz w:val="28"/>
        </w:rPr>
        <w:t xml:space="preserve"> </w:t>
      </w:r>
      <w:r>
        <w:rPr>
          <w:sz w:val="28"/>
        </w:rPr>
        <w:t>Порядку;</w:t>
      </w:r>
    </w:p>
    <w:p w14:paraId="7DCD4010" w14:textId="77777777" w:rsidR="00064100" w:rsidRDefault="00064100">
      <w:pPr>
        <w:jc w:val="both"/>
        <w:rPr>
          <w:sz w:val="28"/>
        </w:rPr>
        <w:sectPr w:rsidR="00064100">
          <w:pgSz w:w="11910" w:h="16840"/>
          <w:pgMar w:top="980" w:right="380" w:bottom="280" w:left="1680" w:header="720" w:footer="720" w:gutter="0"/>
          <w:cols w:space="720"/>
        </w:sectPr>
      </w:pPr>
    </w:p>
    <w:p w14:paraId="461FA3C4" w14:textId="77777777" w:rsidR="00064100" w:rsidRDefault="00D92D7C">
      <w:pPr>
        <w:pStyle w:val="a4"/>
        <w:numPr>
          <w:ilvl w:val="0"/>
          <w:numId w:val="13"/>
        </w:numPr>
        <w:tabs>
          <w:tab w:val="left" w:pos="1220"/>
        </w:tabs>
        <w:spacing w:before="145" w:line="242" w:lineRule="auto"/>
        <w:ind w:right="183" w:firstLine="719"/>
        <w:rPr>
          <w:sz w:val="28"/>
        </w:rPr>
      </w:pPr>
      <w:r>
        <w:rPr>
          <w:sz w:val="28"/>
        </w:rPr>
        <w:lastRenderedPageBreak/>
        <w:t xml:space="preserve">об отказе в применении бюджетных мер принуждения по форме </w:t>
      </w:r>
      <w:proofErr w:type="gramStart"/>
      <w:r>
        <w:rPr>
          <w:sz w:val="28"/>
        </w:rPr>
        <w:t>со- гласно</w:t>
      </w:r>
      <w:proofErr w:type="gramEnd"/>
      <w:r>
        <w:rPr>
          <w:sz w:val="28"/>
        </w:rPr>
        <w:t xml:space="preserve"> приложению № 2 к настоящему</w:t>
      </w:r>
      <w:r>
        <w:rPr>
          <w:spacing w:val="-7"/>
          <w:sz w:val="28"/>
        </w:rPr>
        <w:t xml:space="preserve"> </w:t>
      </w:r>
      <w:r>
        <w:rPr>
          <w:sz w:val="28"/>
        </w:rPr>
        <w:t>Порядку.</w:t>
      </w:r>
    </w:p>
    <w:p w14:paraId="46DA7D14" w14:textId="6F453269" w:rsidR="00064100" w:rsidRDefault="00D92D7C">
      <w:pPr>
        <w:pStyle w:val="a4"/>
        <w:numPr>
          <w:ilvl w:val="1"/>
          <w:numId w:val="12"/>
        </w:numPr>
        <w:tabs>
          <w:tab w:val="left" w:pos="1594"/>
        </w:tabs>
        <w:ind w:right="178" w:firstLine="719"/>
        <w:rPr>
          <w:sz w:val="28"/>
        </w:rPr>
      </w:pPr>
      <w:r>
        <w:rPr>
          <w:sz w:val="28"/>
        </w:rPr>
        <w:t xml:space="preserve">Решение о применении (отказе в применении) бюджетных мер принуждения </w:t>
      </w:r>
      <w:proofErr w:type="gramStart"/>
      <w:r>
        <w:rPr>
          <w:sz w:val="28"/>
        </w:rPr>
        <w:t xml:space="preserve">принимается </w:t>
      </w:r>
      <w:r w:rsidR="00D04919">
        <w:rPr>
          <w:sz w:val="28"/>
        </w:rPr>
        <w:t xml:space="preserve"> управлением</w:t>
      </w:r>
      <w:proofErr w:type="gramEnd"/>
      <w:r w:rsidR="00D04919">
        <w:rPr>
          <w:sz w:val="28"/>
        </w:rPr>
        <w:t xml:space="preserve"> финансов</w:t>
      </w:r>
      <w:r>
        <w:rPr>
          <w:sz w:val="28"/>
        </w:rPr>
        <w:t xml:space="preserve"> в течение 15 календарных дней с даты регистрации уведомления </w:t>
      </w:r>
      <w:r w:rsidR="00D04919">
        <w:rPr>
          <w:sz w:val="28"/>
        </w:rPr>
        <w:t xml:space="preserve"> управлением финансов</w:t>
      </w:r>
      <w:r>
        <w:rPr>
          <w:sz w:val="28"/>
        </w:rPr>
        <w:t>.</w:t>
      </w:r>
    </w:p>
    <w:p w14:paraId="46FD512A" w14:textId="731787B6" w:rsidR="00064100" w:rsidRDefault="00D92D7C">
      <w:pPr>
        <w:pStyle w:val="a3"/>
        <w:ind w:right="179" w:firstLine="719"/>
        <w:jc w:val="both"/>
      </w:pPr>
      <w:r>
        <w:t>Решение о применении (отказе в применении) бюджетных мер принуждения принимается по каждому бюджетному нарушению, указанному в уведомлении.</w:t>
      </w:r>
    </w:p>
    <w:p w14:paraId="7F1F9D7B" w14:textId="77777777" w:rsidR="00064100" w:rsidRDefault="00D92D7C">
      <w:pPr>
        <w:pStyle w:val="a4"/>
        <w:numPr>
          <w:ilvl w:val="1"/>
          <w:numId w:val="12"/>
        </w:numPr>
        <w:tabs>
          <w:tab w:val="left" w:pos="1570"/>
        </w:tabs>
        <w:ind w:right="183" w:firstLine="707"/>
        <w:rPr>
          <w:sz w:val="28"/>
        </w:rPr>
      </w:pPr>
      <w:r>
        <w:rPr>
          <w:sz w:val="28"/>
        </w:rPr>
        <w:t xml:space="preserve">Решение об отказе в применении бюджетных мер принуждения принимается </w:t>
      </w:r>
      <w:r w:rsidR="007A301F">
        <w:rPr>
          <w:sz w:val="28"/>
        </w:rPr>
        <w:t>У</w:t>
      </w:r>
      <w:r>
        <w:rPr>
          <w:sz w:val="28"/>
        </w:rPr>
        <w:t>правлением</w:t>
      </w:r>
      <w:r w:rsidR="007A301F">
        <w:rPr>
          <w:sz w:val="28"/>
        </w:rPr>
        <w:t xml:space="preserve"> финансов</w:t>
      </w:r>
      <w:r>
        <w:rPr>
          <w:sz w:val="28"/>
        </w:rPr>
        <w:t xml:space="preserve"> в случае выявления обстоятельств, указанных в пункте 7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Правил.</w:t>
      </w:r>
    </w:p>
    <w:p w14:paraId="7AE98718" w14:textId="1A65BADA" w:rsidR="00064100" w:rsidRDefault="00D92D7C">
      <w:pPr>
        <w:pStyle w:val="a4"/>
        <w:numPr>
          <w:ilvl w:val="1"/>
          <w:numId w:val="12"/>
        </w:numPr>
        <w:tabs>
          <w:tab w:val="left" w:pos="1556"/>
        </w:tabs>
        <w:ind w:right="182" w:firstLine="707"/>
        <w:rPr>
          <w:sz w:val="28"/>
        </w:rPr>
      </w:pPr>
      <w:r>
        <w:rPr>
          <w:sz w:val="28"/>
        </w:rPr>
        <w:t xml:space="preserve">При подготовке проекта решения о применении бюджетных мер принуждения </w:t>
      </w:r>
      <w:r w:rsidR="007A301F">
        <w:rPr>
          <w:sz w:val="28"/>
        </w:rPr>
        <w:t xml:space="preserve">работники  </w:t>
      </w:r>
      <w:r>
        <w:rPr>
          <w:sz w:val="28"/>
        </w:rPr>
        <w:t>бюджетн</w:t>
      </w:r>
      <w:r w:rsidR="007A301F">
        <w:rPr>
          <w:sz w:val="28"/>
        </w:rPr>
        <w:t>ого направления</w:t>
      </w:r>
      <w:r>
        <w:rPr>
          <w:sz w:val="28"/>
        </w:rPr>
        <w:t xml:space="preserve"> </w:t>
      </w:r>
      <w:r w:rsidR="007A301F">
        <w:rPr>
          <w:sz w:val="28"/>
        </w:rPr>
        <w:t>У</w:t>
      </w:r>
      <w:r>
        <w:rPr>
          <w:sz w:val="28"/>
        </w:rPr>
        <w:t>правления</w:t>
      </w:r>
      <w:r w:rsidR="007A301F">
        <w:rPr>
          <w:sz w:val="28"/>
        </w:rPr>
        <w:t xml:space="preserve"> финансов</w:t>
      </w:r>
      <w:r>
        <w:rPr>
          <w:sz w:val="28"/>
        </w:rPr>
        <w:t xml:space="preserve"> формирует заключение о возможности возникновения рисков для исполнения</w:t>
      </w:r>
      <w:r w:rsidR="00033AF1">
        <w:rPr>
          <w:sz w:val="28"/>
        </w:rPr>
        <w:t xml:space="preserve"> городскими и </w:t>
      </w:r>
      <w:r>
        <w:rPr>
          <w:sz w:val="28"/>
        </w:rPr>
        <w:t>сельским поселени</w:t>
      </w:r>
      <w:r w:rsidR="00033AF1">
        <w:rPr>
          <w:sz w:val="28"/>
        </w:rPr>
        <w:t>я</w:t>
      </w:r>
      <w:r>
        <w:rPr>
          <w:sz w:val="28"/>
        </w:rPr>
        <w:t>м</w:t>
      </w:r>
      <w:r w:rsidR="00033AF1">
        <w:rPr>
          <w:sz w:val="28"/>
        </w:rPr>
        <w:t>и</w:t>
      </w:r>
      <w:r>
        <w:rPr>
          <w:sz w:val="28"/>
        </w:rPr>
        <w:t xml:space="preserve"> принятых первоочередных расходных обязательств, с учетом ожидаемого исполнения налоговых и неналоговых доходов, с указанием предлагаемой бюджетной меры</w:t>
      </w:r>
      <w:r>
        <w:rPr>
          <w:spacing w:val="-4"/>
          <w:sz w:val="28"/>
        </w:rPr>
        <w:t xml:space="preserve"> </w:t>
      </w:r>
      <w:r>
        <w:rPr>
          <w:sz w:val="28"/>
        </w:rPr>
        <w:t>принуждения.</w:t>
      </w:r>
    </w:p>
    <w:p w14:paraId="6BF09708" w14:textId="77777777" w:rsidR="00064100" w:rsidRDefault="00D92D7C">
      <w:pPr>
        <w:pStyle w:val="a3"/>
        <w:spacing w:line="322" w:lineRule="exact"/>
        <w:ind w:left="1013"/>
        <w:jc w:val="both"/>
      </w:pPr>
      <w:r>
        <w:t>Риск признается возможным в случае, если:</w:t>
      </w:r>
    </w:p>
    <w:p w14:paraId="07DEFCBB" w14:textId="30E3FF73" w:rsidR="00064100" w:rsidRDefault="00D92D7C">
      <w:pPr>
        <w:pStyle w:val="a4"/>
        <w:numPr>
          <w:ilvl w:val="0"/>
          <w:numId w:val="13"/>
        </w:numPr>
        <w:tabs>
          <w:tab w:val="left" w:pos="1189"/>
        </w:tabs>
        <w:ind w:right="179" w:firstLine="707"/>
        <w:rPr>
          <w:sz w:val="28"/>
        </w:rPr>
      </w:pPr>
      <w:r>
        <w:rPr>
          <w:sz w:val="28"/>
        </w:rPr>
        <w:t xml:space="preserve">сумма средств, подлежащих бесспорному взысканию в бюджет муниципального района, превышает пять процентов от ежемесячного объема </w:t>
      </w:r>
      <w:r>
        <w:rPr>
          <w:spacing w:val="3"/>
          <w:sz w:val="28"/>
        </w:rPr>
        <w:t>по</w:t>
      </w:r>
      <w:r>
        <w:rPr>
          <w:sz w:val="28"/>
        </w:rPr>
        <w:t>ступления налоговых и неналоговых доходов, дотации на выравнивание бюджетной обеспеченности и иных межбюджетных трансфертов, не имеющих целевого назначения, из бюджета муниципального района, подлежащих зачислению (предоставлению) в бюджет</w:t>
      </w:r>
      <w:r w:rsidR="00F8158C">
        <w:rPr>
          <w:sz w:val="28"/>
        </w:rPr>
        <w:t xml:space="preserve">ы </w:t>
      </w:r>
      <w:r w:rsidR="00196B81">
        <w:rPr>
          <w:sz w:val="28"/>
        </w:rPr>
        <w:t>городского или сельского поселения</w:t>
      </w:r>
      <w:r>
        <w:rPr>
          <w:sz w:val="28"/>
        </w:rPr>
        <w:t xml:space="preserve"> в текущем финансовом году (далее – ежемесячный объем</w:t>
      </w:r>
      <w:r>
        <w:rPr>
          <w:spacing w:val="-8"/>
          <w:sz w:val="28"/>
        </w:rPr>
        <w:t xml:space="preserve"> </w:t>
      </w:r>
      <w:r>
        <w:rPr>
          <w:sz w:val="28"/>
        </w:rPr>
        <w:t>доходов);</w:t>
      </w:r>
    </w:p>
    <w:p w14:paraId="109237ED" w14:textId="35CBB086" w:rsidR="00064100" w:rsidRDefault="00D92D7C">
      <w:pPr>
        <w:pStyle w:val="a4"/>
        <w:numPr>
          <w:ilvl w:val="0"/>
          <w:numId w:val="13"/>
        </w:numPr>
        <w:tabs>
          <w:tab w:val="left" w:pos="1191"/>
        </w:tabs>
        <w:ind w:right="182" w:firstLine="707"/>
        <w:rPr>
          <w:sz w:val="28"/>
        </w:rPr>
      </w:pPr>
      <w:r>
        <w:rPr>
          <w:sz w:val="28"/>
        </w:rPr>
        <w:t xml:space="preserve">сумма средств, подлежащих сокращению предоставления из бюджета муниципального района, превышает пять процентов от суммы налоговых и неналоговых доходов, дотации на выравнивание бюджетной обеспеченности и иных межбюджетных трансфертов, не имеющих целевого назначения, из </w:t>
      </w:r>
      <w:r>
        <w:rPr>
          <w:spacing w:val="-5"/>
          <w:sz w:val="28"/>
        </w:rPr>
        <w:t xml:space="preserve">бюджета муниципального </w:t>
      </w:r>
      <w:r>
        <w:rPr>
          <w:spacing w:val="-4"/>
          <w:sz w:val="28"/>
        </w:rPr>
        <w:t xml:space="preserve">района, </w:t>
      </w:r>
      <w:r>
        <w:rPr>
          <w:spacing w:val="-5"/>
          <w:sz w:val="28"/>
        </w:rPr>
        <w:t xml:space="preserve">подлежащих зачислению (предоставлению) </w:t>
      </w:r>
      <w:r>
        <w:rPr>
          <w:sz w:val="28"/>
        </w:rPr>
        <w:t xml:space="preserve">в бюджет </w:t>
      </w:r>
      <w:r w:rsidR="00196B81">
        <w:rPr>
          <w:sz w:val="28"/>
        </w:rPr>
        <w:t>городского или сельского поселения</w:t>
      </w:r>
      <w:r>
        <w:rPr>
          <w:sz w:val="28"/>
        </w:rPr>
        <w:t xml:space="preserve"> до конца текущего финансового года (далее – объем доходов до конца текущего финансового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года).</w:t>
      </w:r>
    </w:p>
    <w:p w14:paraId="54783618" w14:textId="623FE509" w:rsidR="00064100" w:rsidRDefault="00D92D7C">
      <w:pPr>
        <w:pStyle w:val="a3"/>
        <w:ind w:right="179" w:firstLine="707"/>
        <w:jc w:val="both"/>
      </w:pPr>
      <w:r>
        <w:t xml:space="preserve">Объем доходов бюджета </w:t>
      </w:r>
      <w:r w:rsidR="00196B81">
        <w:t>городского или сельского поселения</w:t>
      </w:r>
      <w:r>
        <w:t xml:space="preserve"> до конца текущего финансового года рассчитывается как произведение количества полных месяцев, оставшихся до конца года, на ежемесячный объем доходов в текущем финансовом году.</w:t>
      </w:r>
    </w:p>
    <w:p w14:paraId="22C01CFF" w14:textId="48427ABD" w:rsidR="00064100" w:rsidRDefault="00D92D7C">
      <w:pPr>
        <w:pStyle w:val="a3"/>
        <w:ind w:right="181" w:firstLine="707"/>
        <w:jc w:val="both"/>
      </w:pPr>
      <w:r>
        <w:t xml:space="preserve">Ежемесячный объем доходов бюджета </w:t>
      </w:r>
      <w:r w:rsidR="00196B81">
        <w:t>городского или сельского поселения</w:t>
      </w:r>
      <w:r>
        <w:t xml:space="preserve"> рассчитывается по следующей формуле:</w:t>
      </w:r>
    </w:p>
    <w:p w14:paraId="3F253A27" w14:textId="77777777" w:rsidR="00064100" w:rsidRDefault="00064100">
      <w:pPr>
        <w:jc w:val="both"/>
        <w:sectPr w:rsidR="00064100" w:rsidSect="00E3141C">
          <w:headerReference w:type="default" r:id="rId10"/>
          <w:pgSz w:w="11910" w:h="16840"/>
          <w:pgMar w:top="980" w:right="995" w:bottom="280" w:left="1680" w:header="715" w:footer="0" w:gutter="0"/>
          <w:pgNumType w:start="2"/>
          <w:cols w:space="720"/>
        </w:sectPr>
      </w:pPr>
    </w:p>
    <w:p w14:paraId="1234CA01" w14:textId="77777777" w:rsidR="00064100" w:rsidRDefault="00064100">
      <w:pPr>
        <w:pStyle w:val="a3"/>
        <w:spacing w:before="9"/>
        <w:ind w:left="0"/>
        <w:rPr>
          <w:sz w:val="35"/>
        </w:rPr>
      </w:pPr>
    </w:p>
    <w:p w14:paraId="0E36480E" w14:textId="77777777" w:rsidR="00064100" w:rsidRDefault="00D92D7C">
      <w:pPr>
        <w:jc w:val="right"/>
        <w:rPr>
          <w:sz w:val="19"/>
        </w:rPr>
      </w:pPr>
      <w:r>
        <w:rPr>
          <w:w w:val="105"/>
          <w:position w:val="8"/>
          <w:sz w:val="33"/>
        </w:rPr>
        <w:t>Д</w:t>
      </w:r>
      <w:proofErr w:type="spellStart"/>
      <w:r>
        <w:rPr>
          <w:w w:val="105"/>
          <w:sz w:val="19"/>
        </w:rPr>
        <w:t>мес</w:t>
      </w:r>
      <w:proofErr w:type="spellEnd"/>
    </w:p>
    <w:p w14:paraId="537703B2" w14:textId="77777777" w:rsidR="00064100" w:rsidRDefault="00D92D7C">
      <w:pPr>
        <w:spacing w:before="174" w:line="555" w:lineRule="exact"/>
        <w:ind w:left="84"/>
        <w:rPr>
          <w:sz w:val="33"/>
        </w:rPr>
      </w:pPr>
      <w:r>
        <w:br w:type="column"/>
      </w:r>
      <w:r>
        <w:rPr>
          <w:rFonts w:ascii="Symbol" w:hAnsi="Symbol"/>
          <w:w w:val="105"/>
          <w:sz w:val="33"/>
        </w:rPr>
        <w:t></w:t>
      </w:r>
      <w:r>
        <w:rPr>
          <w:w w:val="105"/>
          <w:sz w:val="33"/>
        </w:rPr>
        <w:t xml:space="preserve"> </w:t>
      </w:r>
      <w:r>
        <w:rPr>
          <w:w w:val="105"/>
          <w:position w:val="21"/>
          <w:sz w:val="33"/>
        </w:rPr>
        <w:t>Д</w:t>
      </w:r>
      <w:r>
        <w:rPr>
          <w:w w:val="105"/>
          <w:position w:val="13"/>
          <w:sz w:val="19"/>
        </w:rPr>
        <w:t xml:space="preserve">Н </w:t>
      </w:r>
      <w:r>
        <w:rPr>
          <w:rFonts w:ascii="Symbol" w:hAnsi="Symbol"/>
          <w:w w:val="105"/>
          <w:position w:val="21"/>
          <w:sz w:val="33"/>
        </w:rPr>
        <w:t></w:t>
      </w:r>
      <w:r>
        <w:rPr>
          <w:w w:val="105"/>
          <w:position w:val="21"/>
          <w:sz w:val="33"/>
        </w:rPr>
        <w:t xml:space="preserve"> </w:t>
      </w:r>
      <w:proofErr w:type="gramStart"/>
      <w:r>
        <w:rPr>
          <w:w w:val="105"/>
          <w:position w:val="21"/>
          <w:sz w:val="33"/>
        </w:rPr>
        <w:t>Д</w:t>
      </w:r>
      <w:r>
        <w:rPr>
          <w:w w:val="105"/>
          <w:position w:val="13"/>
          <w:sz w:val="19"/>
        </w:rPr>
        <w:t xml:space="preserve">МБТ </w:t>
      </w:r>
      <w:r>
        <w:rPr>
          <w:w w:val="105"/>
          <w:sz w:val="33"/>
        </w:rPr>
        <w:t>,</w:t>
      </w:r>
      <w:proofErr w:type="gramEnd"/>
      <w:r>
        <w:rPr>
          <w:w w:val="105"/>
          <w:sz w:val="33"/>
        </w:rPr>
        <w:t xml:space="preserve"> где:</w:t>
      </w:r>
    </w:p>
    <w:p w14:paraId="17D5AFDD" w14:textId="77777777" w:rsidR="00064100" w:rsidRDefault="00437697">
      <w:pPr>
        <w:spacing w:line="320" w:lineRule="exact"/>
        <w:ind w:left="909"/>
        <w:rPr>
          <w:sz w:val="33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0710016" behindDoc="1" locked="0" layoutInCell="1" allowOverlap="1" wp14:anchorId="42E129AF" wp14:editId="5308FF02">
                <wp:simplePos x="0" y="0"/>
                <wp:positionH relativeFrom="page">
                  <wp:posOffset>3804920</wp:posOffset>
                </wp:positionH>
                <wp:positionV relativeFrom="paragraph">
                  <wp:posOffset>-61595</wp:posOffset>
                </wp:positionV>
                <wp:extent cx="937260" cy="0"/>
                <wp:effectExtent l="0" t="0" r="0" b="0"/>
                <wp:wrapNone/>
                <wp:docPr id="35" name="Lin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37260" cy="0"/>
                        </a:xfrm>
                        <a:prstGeom prst="line">
                          <a:avLst/>
                        </a:prstGeom>
                        <a:noFill/>
                        <a:ln w="8809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17CA0CE" id="Line 30" o:spid="_x0000_s1026" style="position:absolute;z-index:-25260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299.6pt,-4.85pt" to="373.4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" strokeweight=".24469mm">
                <w10:wrap anchorx="page"/>
              </v:line>
            </w:pict>
          </mc:Fallback>
        </mc:AlternateContent>
      </w:r>
      <w:r w:rsidR="00D92D7C">
        <w:rPr>
          <w:w w:val="105"/>
          <w:sz w:val="33"/>
        </w:rPr>
        <w:t>12</w:t>
      </w:r>
    </w:p>
    <w:p w14:paraId="7BC86FD9" w14:textId="77777777" w:rsidR="00064100" w:rsidRDefault="00064100">
      <w:pPr>
        <w:spacing w:line="320" w:lineRule="exact"/>
        <w:rPr>
          <w:sz w:val="33"/>
        </w:rPr>
        <w:sectPr w:rsidR="00064100">
          <w:type w:val="continuous"/>
          <w:pgSz w:w="11910" w:h="16840"/>
          <w:pgMar w:top="1040" w:right="380" w:bottom="280" w:left="1680" w:header="720" w:footer="720" w:gutter="0"/>
          <w:cols w:num="2" w:space="720" w:equalWidth="0">
            <w:col w:w="3920" w:space="40"/>
            <w:col w:w="5890"/>
          </w:cols>
        </w:sectPr>
      </w:pPr>
    </w:p>
    <w:p w14:paraId="5377CB5F" w14:textId="396B70CA" w:rsidR="00064100" w:rsidRDefault="00D92D7C">
      <w:pPr>
        <w:pStyle w:val="a3"/>
        <w:spacing w:before="177"/>
        <w:ind w:left="1013"/>
      </w:pPr>
      <w:proofErr w:type="spellStart"/>
      <w:r>
        <w:lastRenderedPageBreak/>
        <w:t>Д</w:t>
      </w:r>
      <w:r>
        <w:rPr>
          <w:vertAlign w:val="subscript"/>
        </w:rPr>
        <w:t>мес</w:t>
      </w:r>
      <w:proofErr w:type="spellEnd"/>
      <w:r>
        <w:t xml:space="preserve"> - ежемесячный объем доходов бюджета </w:t>
      </w:r>
      <w:r w:rsidR="00196B81">
        <w:t>городского или сельского поселения</w:t>
      </w:r>
      <w:r>
        <w:t>;</w:t>
      </w:r>
    </w:p>
    <w:p w14:paraId="1E7911AC" w14:textId="77777777" w:rsidR="00064100" w:rsidRDefault="00064100"/>
    <w:p w14:paraId="68ACA928" w14:textId="69D2BDD6" w:rsidR="00064100" w:rsidRDefault="00D92D7C">
      <w:pPr>
        <w:pStyle w:val="a3"/>
        <w:spacing w:before="145"/>
        <w:ind w:right="179" w:firstLine="707"/>
        <w:jc w:val="both"/>
      </w:pPr>
      <w:r>
        <w:t>Д</w:t>
      </w:r>
      <w:r>
        <w:rPr>
          <w:vertAlign w:val="subscript"/>
        </w:rPr>
        <w:t>Н</w:t>
      </w:r>
      <w:r>
        <w:t xml:space="preserve"> - объем налоговых и неналоговых доходов бюджета</w:t>
      </w:r>
      <w:r w:rsidR="00F8158C">
        <w:t xml:space="preserve"> </w:t>
      </w:r>
      <w:r w:rsidR="00196B81">
        <w:t>городского или сельского поселения</w:t>
      </w:r>
      <w:r>
        <w:t>, утвержденный на текущий финансовый год в решении о местном бюджете;</w:t>
      </w:r>
    </w:p>
    <w:p w14:paraId="42E25D4A" w14:textId="3AE918FC" w:rsidR="00064100" w:rsidRDefault="00D92D7C">
      <w:pPr>
        <w:pStyle w:val="a3"/>
        <w:spacing w:before="1"/>
        <w:ind w:right="181" w:firstLine="707"/>
        <w:jc w:val="both"/>
      </w:pPr>
      <w:r>
        <w:t>Д</w:t>
      </w:r>
      <w:r>
        <w:rPr>
          <w:vertAlign w:val="subscript"/>
        </w:rPr>
        <w:t>МБТ</w:t>
      </w:r>
      <w:r>
        <w:t xml:space="preserve"> - объем дотации на выравнивание бюджетной обеспеченности и иных межбюджетных трансфертов, не имеющих целевого назначения, из бюджета муниципального района, утвержденный</w:t>
      </w:r>
      <w:r w:rsidR="00F8158C">
        <w:t xml:space="preserve"> городскому или </w:t>
      </w:r>
      <w:r>
        <w:t>сельскому поселению на текущий финансовый год.</w:t>
      </w:r>
    </w:p>
    <w:p w14:paraId="0121C018" w14:textId="69BEC318" w:rsidR="00064100" w:rsidRDefault="00D92D7C">
      <w:pPr>
        <w:pStyle w:val="a3"/>
        <w:spacing w:before="1"/>
        <w:ind w:right="181" w:firstLine="707"/>
        <w:jc w:val="both"/>
      </w:pPr>
      <w:r>
        <w:t>Объем дотации на выравнивание бюджетной обеспеченности и иных межбюджетных трансфертов, не имеющих целевого назначения, определяется согласно решению о бюджете муниципального района на текущий финансовый год и на плановый период.</w:t>
      </w:r>
    </w:p>
    <w:p w14:paraId="06D314E4" w14:textId="54C9AD62" w:rsidR="00064100" w:rsidRDefault="00D92D7C">
      <w:pPr>
        <w:pStyle w:val="a3"/>
        <w:ind w:right="178" w:firstLine="707"/>
        <w:jc w:val="both"/>
      </w:pPr>
      <w:r>
        <w:t>Сведения о налоговых и неналоговых доходах бюджета</w:t>
      </w:r>
      <w:r w:rsidR="00F8158C">
        <w:t xml:space="preserve"> </w:t>
      </w:r>
      <w:r w:rsidR="00196B81">
        <w:t>городского или сельского поселения</w:t>
      </w:r>
      <w:r>
        <w:t xml:space="preserve"> (ежемесячный объем, объем до конца текущего года) определяется </w:t>
      </w:r>
      <w:proofErr w:type="gramStart"/>
      <w:r>
        <w:t>согласно аналитической информации</w:t>
      </w:r>
      <w:proofErr w:type="gramEnd"/>
      <w:r>
        <w:t xml:space="preserve"> представляемой </w:t>
      </w:r>
      <w:r w:rsidR="00033AF1">
        <w:t xml:space="preserve">специалистами </w:t>
      </w:r>
      <w:r>
        <w:t>исполнения бюджета финансового управления.</w:t>
      </w:r>
    </w:p>
    <w:p w14:paraId="6AD51CD5" w14:textId="15416228" w:rsidR="00064100" w:rsidRDefault="00D92D7C">
      <w:pPr>
        <w:pStyle w:val="a3"/>
        <w:ind w:right="179" w:firstLine="707"/>
        <w:jc w:val="both"/>
      </w:pPr>
      <w:r>
        <w:t xml:space="preserve">В случае признания риска возможным </w:t>
      </w:r>
      <w:r w:rsidR="00B7347D">
        <w:t xml:space="preserve">специалистами </w:t>
      </w:r>
      <w:r>
        <w:t>бюджетн</w:t>
      </w:r>
      <w:r w:rsidR="00B7347D">
        <w:t>ого планирования</w:t>
      </w:r>
      <w:r>
        <w:t xml:space="preserve"> направляет </w:t>
      </w:r>
      <w:proofErr w:type="gramStart"/>
      <w:r>
        <w:t>начальнику  управления</w:t>
      </w:r>
      <w:proofErr w:type="gramEnd"/>
      <w:r w:rsidR="00F550B3">
        <w:t xml:space="preserve"> финансов</w:t>
      </w:r>
      <w:r>
        <w:t xml:space="preserve"> предложения об установлении сроков исполнения решения о применении бюджетных мер принуждения с указанием ежемесячных сумм взыскания (не более пяти процентов от ежемесячного объема доходов бюджета </w:t>
      </w:r>
      <w:r w:rsidR="00196B81">
        <w:t>городского или сельского поселения</w:t>
      </w:r>
      <w:r>
        <w:t>).</w:t>
      </w:r>
    </w:p>
    <w:p w14:paraId="0CC010F4" w14:textId="7670CFD5" w:rsidR="00064100" w:rsidRDefault="00D92D7C">
      <w:pPr>
        <w:pStyle w:val="a4"/>
        <w:numPr>
          <w:ilvl w:val="1"/>
          <w:numId w:val="12"/>
        </w:numPr>
        <w:tabs>
          <w:tab w:val="left" w:pos="1532"/>
        </w:tabs>
        <w:spacing w:before="1"/>
        <w:ind w:right="179" w:firstLine="707"/>
        <w:rPr>
          <w:sz w:val="28"/>
        </w:rPr>
      </w:pPr>
      <w:r>
        <w:rPr>
          <w:sz w:val="28"/>
        </w:rPr>
        <w:t xml:space="preserve">Принятие </w:t>
      </w:r>
      <w:r w:rsidR="00F550B3">
        <w:rPr>
          <w:sz w:val="28"/>
        </w:rPr>
        <w:t>У</w:t>
      </w:r>
      <w:r>
        <w:rPr>
          <w:sz w:val="28"/>
        </w:rPr>
        <w:t>правлением решений об изменении решений о применении бюджетных мер принуждения или отмене решений о применении бюджетных мер принуждения осуществляется в случаях, установленных пунктами 10 и 11 Правил</w:t>
      </w:r>
      <w:r>
        <w:rPr>
          <w:spacing w:val="-9"/>
          <w:sz w:val="28"/>
        </w:rPr>
        <w:t xml:space="preserve"> </w:t>
      </w:r>
      <w:r>
        <w:rPr>
          <w:sz w:val="28"/>
        </w:rPr>
        <w:t>соответственно.</w:t>
      </w:r>
    </w:p>
    <w:p w14:paraId="3F571C5C" w14:textId="5DD5EAA3" w:rsidR="00064100" w:rsidRDefault="00D92D7C">
      <w:pPr>
        <w:pStyle w:val="a3"/>
        <w:ind w:right="181" w:firstLine="707"/>
        <w:jc w:val="both"/>
      </w:pPr>
      <w:r>
        <w:t>Решение об изменении решения о применении бюджетных мер принуждения принимается по форме согласно приложению № 3 к настоящему Порядку.</w:t>
      </w:r>
    </w:p>
    <w:p w14:paraId="0BE7C659" w14:textId="4708EAF9" w:rsidR="00064100" w:rsidRDefault="00D92D7C">
      <w:pPr>
        <w:pStyle w:val="a3"/>
        <w:ind w:right="181" w:firstLine="707"/>
        <w:jc w:val="both"/>
      </w:pPr>
      <w:r>
        <w:t>Решение об отмене решения о применении бюджетных мер принуждения принимается по форме согласно приложению № 4 к настоящему Порядку.</w:t>
      </w:r>
    </w:p>
    <w:p w14:paraId="55B0FE67" w14:textId="1A8BDA0C" w:rsidR="00064100" w:rsidRDefault="00B7347D">
      <w:pPr>
        <w:pStyle w:val="a3"/>
        <w:ind w:right="178" w:firstLine="707"/>
        <w:jc w:val="both"/>
      </w:pPr>
      <w:r>
        <w:t>Специалисты</w:t>
      </w:r>
      <w:r w:rsidR="00D92D7C">
        <w:t xml:space="preserve"> бюджетного учета и отчетности финансового управления в течение 3 рабочих дней со дня поступления от Управления Федерального казначейства  (далее – Управление Федерального казначейства) платежных поручений о перечислении в доход бюджета </w:t>
      </w:r>
      <w:proofErr w:type="spellStart"/>
      <w:r w:rsidR="00F550B3">
        <w:t>Черемисиновского</w:t>
      </w:r>
      <w:proofErr w:type="spellEnd"/>
      <w:r w:rsidR="00D92D7C">
        <w:t xml:space="preserve"> района суммы средств, использованных с нарушением условий предоставления (расходования) бюджетного кредита или использованных не по целевому назначению, передает указанные платежные поруч</w:t>
      </w:r>
      <w:r w:rsidR="00F550B3">
        <w:t>е</w:t>
      </w:r>
      <w:r w:rsidR="00D92D7C">
        <w:t xml:space="preserve">ния </w:t>
      </w:r>
      <w:r>
        <w:t xml:space="preserve">специалистам </w:t>
      </w:r>
      <w:r w:rsidR="00D92D7C">
        <w:t xml:space="preserve"> бюджетн</w:t>
      </w:r>
      <w:r>
        <w:t>ого планирования</w:t>
      </w:r>
      <w:r w:rsidR="00D92D7C">
        <w:t xml:space="preserve"> для подготовки проектов приказов  </w:t>
      </w:r>
      <w:r w:rsidR="00F550B3">
        <w:t>У</w:t>
      </w:r>
      <w:r w:rsidR="00D92D7C">
        <w:t>правления</w:t>
      </w:r>
      <w:r w:rsidR="00F550B3">
        <w:t xml:space="preserve"> финансов</w:t>
      </w:r>
      <w:r w:rsidR="00D92D7C">
        <w:t xml:space="preserve"> об изменении (отмене) решения о применении бюджетных мер принуждения.</w:t>
      </w:r>
    </w:p>
    <w:p w14:paraId="021C867F" w14:textId="0238B4B0" w:rsidR="00064100" w:rsidRDefault="00D92D7C">
      <w:pPr>
        <w:pStyle w:val="a4"/>
        <w:numPr>
          <w:ilvl w:val="1"/>
          <w:numId w:val="12"/>
        </w:numPr>
        <w:tabs>
          <w:tab w:val="left" w:pos="1585"/>
        </w:tabs>
        <w:spacing w:before="1"/>
        <w:ind w:right="185" w:firstLine="707"/>
        <w:rPr>
          <w:sz w:val="28"/>
        </w:rPr>
      </w:pPr>
      <w:r>
        <w:rPr>
          <w:sz w:val="28"/>
        </w:rPr>
        <w:t>Для учета уведомлений и принятых на их основании решений финансового управления ведется Журнал регистрации уведомлений</w:t>
      </w:r>
      <w:r>
        <w:rPr>
          <w:spacing w:val="19"/>
          <w:sz w:val="28"/>
        </w:rPr>
        <w:t xml:space="preserve"> </w:t>
      </w:r>
      <w:r>
        <w:rPr>
          <w:sz w:val="28"/>
        </w:rPr>
        <w:t>и</w:t>
      </w:r>
      <w:r>
        <w:rPr>
          <w:spacing w:val="20"/>
          <w:sz w:val="28"/>
        </w:rPr>
        <w:t xml:space="preserve"> </w:t>
      </w:r>
      <w:r>
        <w:rPr>
          <w:sz w:val="28"/>
        </w:rPr>
        <w:lastRenderedPageBreak/>
        <w:t>решений</w:t>
      </w:r>
      <w:r>
        <w:rPr>
          <w:spacing w:val="20"/>
          <w:sz w:val="28"/>
        </w:rPr>
        <w:t xml:space="preserve"> </w:t>
      </w:r>
      <w:r>
        <w:rPr>
          <w:sz w:val="28"/>
        </w:rPr>
        <w:t>о</w:t>
      </w:r>
      <w:r>
        <w:rPr>
          <w:spacing w:val="21"/>
          <w:sz w:val="28"/>
        </w:rPr>
        <w:t xml:space="preserve"> </w:t>
      </w:r>
      <w:r>
        <w:rPr>
          <w:sz w:val="28"/>
        </w:rPr>
        <w:t>применении</w:t>
      </w:r>
      <w:r>
        <w:rPr>
          <w:spacing w:val="18"/>
          <w:sz w:val="28"/>
        </w:rPr>
        <w:t xml:space="preserve"> </w:t>
      </w:r>
      <w:r>
        <w:rPr>
          <w:sz w:val="28"/>
        </w:rPr>
        <w:t>бюджетных</w:t>
      </w:r>
      <w:r>
        <w:rPr>
          <w:spacing w:val="21"/>
          <w:sz w:val="28"/>
        </w:rPr>
        <w:t xml:space="preserve"> </w:t>
      </w:r>
      <w:r>
        <w:rPr>
          <w:sz w:val="28"/>
        </w:rPr>
        <w:t>мер</w:t>
      </w:r>
      <w:r>
        <w:rPr>
          <w:spacing w:val="21"/>
          <w:sz w:val="28"/>
        </w:rPr>
        <w:t xml:space="preserve"> </w:t>
      </w:r>
      <w:r>
        <w:rPr>
          <w:sz w:val="28"/>
        </w:rPr>
        <w:t>принуждения</w:t>
      </w:r>
      <w:r>
        <w:rPr>
          <w:spacing w:val="20"/>
          <w:sz w:val="28"/>
        </w:rPr>
        <w:t xml:space="preserve"> </w:t>
      </w:r>
      <w:r>
        <w:rPr>
          <w:sz w:val="28"/>
        </w:rPr>
        <w:t>(далее</w:t>
      </w:r>
    </w:p>
    <w:p w14:paraId="1B6057C8" w14:textId="77777777" w:rsidR="00064100" w:rsidRDefault="00D92D7C">
      <w:pPr>
        <w:pStyle w:val="a4"/>
        <w:numPr>
          <w:ilvl w:val="0"/>
          <w:numId w:val="11"/>
        </w:numPr>
        <w:tabs>
          <w:tab w:val="left" w:pos="550"/>
        </w:tabs>
        <w:ind w:right="181" w:firstLine="0"/>
        <w:rPr>
          <w:sz w:val="28"/>
        </w:rPr>
      </w:pPr>
      <w:r>
        <w:rPr>
          <w:sz w:val="28"/>
        </w:rPr>
        <w:t xml:space="preserve">Журнал регистрации) по </w:t>
      </w:r>
      <w:hyperlink r:id="rId11">
        <w:r>
          <w:rPr>
            <w:sz w:val="28"/>
          </w:rPr>
          <w:t xml:space="preserve">форме </w:t>
        </w:r>
      </w:hyperlink>
      <w:r>
        <w:rPr>
          <w:sz w:val="28"/>
        </w:rPr>
        <w:t>согласно приложению № 5 к настоящему Порядку отдельно по каждому</w:t>
      </w:r>
      <w:r>
        <w:rPr>
          <w:spacing w:val="-11"/>
          <w:sz w:val="28"/>
        </w:rPr>
        <w:t xml:space="preserve"> </w:t>
      </w:r>
      <w:r>
        <w:rPr>
          <w:sz w:val="28"/>
        </w:rPr>
        <w:t>нарушению.</w:t>
      </w:r>
    </w:p>
    <w:p w14:paraId="2EF3180E" w14:textId="77777777" w:rsidR="00064100" w:rsidRDefault="00064100">
      <w:pPr>
        <w:jc w:val="both"/>
        <w:rPr>
          <w:sz w:val="28"/>
        </w:rPr>
      </w:pPr>
    </w:p>
    <w:p w14:paraId="0C78DBB5" w14:textId="77777777" w:rsidR="00064100" w:rsidRDefault="00D92D7C">
      <w:pPr>
        <w:pStyle w:val="a4"/>
        <w:numPr>
          <w:ilvl w:val="1"/>
          <w:numId w:val="12"/>
        </w:numPr>
        <w:tabs>
          <w:tab w:val="left" w:pos="1546"/>
        </w:tabs>
        <w:ind w:right="186" w:firstLine="707"/>
        <w:rPr>
          <w:sz w:val="28"/>
        </w:rPr>
      </w:pPr>
      <w:r>
        <w:rPr>
          <w:sz w:val="28"/>
        </w:rPr>
        <w:t xml:space="preserve">Копия принятого Решения в течение одного рабочего дня со </w:t>
      </w:r>
      <w:r>
        <w:rPr>
          <w:spacing w:val="-2"/>
          <w:sz w:val="28"/>
        </w:rPr>
        <w:t xml:space="preserve">дня </w:t>
      </w:r>
      <w:r>
        <w:rPr>
          <w:sz w:val="28"/>
        </w:rPr>
        <w:t>принятия 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направляется:</w:t>
      </w:r>
    </w:p>
    <w:p w14:paraId="1391757D" w14:textId="19A0FA57" w:rsidR="00064100" w:rsidRDefault="00D92D7C">
      <w:pPr>
        <w:pStyle w:val="a4"/>
        <w:numPr>
          <w:ilvl w:val="1"/>
          <w:numId w:val="11"/>
        </w:numPr>
        <w:tabs>
          <w:tab w:val="left" w:pos="1251"/>
        </w:tabs>
        <w:ind w:right="185" w:firstLine="707"/>
        <w:rPr>
          <w:sz w:val="28"/>
        </w:rPr>
      </w:pPr>
      <w:r>
        <w:rPr>
          <w:sz w:val="28"/>
        </w:rPr>
        <w:t>органу муниципального финансового контроля, направившему</w:t>
      </w:r>
      <w:r>
        <w:rPr>
          <w:spacing w:val="-2"/>
          <w:sz w:val="28"/>
        </w:rPr>
        <w:t xml:space="preserve"> </w:t>
      </w:r>
      <w:r>
        <w:rPr>
          <w:sz w:val="28"/>
        </w:rPr>
        <w:t>уведомление;</w:t>
      </w:r>
    </w:p>
    <w:p w14:paraId="4E5501DE" w14:textId="085F5108" w:rsidR="00064100" w:rsidRDefault="00D92D7C">
      <w:pPr>
        <w:pStyle w:val="a4"/>
        <w:numPr>
          <w:ilvl w:val="1"/>
          <w:numId w:val="11"/>
        </w:numPr>
        <w:tabs>
          <w:tab w:val="left" w:pos="1218"/>
        </w:tabs>
        <w:spacing w:line="242" w:lineRule="auto"/>
        <w:ind w:right="182" w:firstLine="707"/>
        <w:rPr>
          <w:sz w:val="28"/>
        </w:rPr>
      </w:pPr>
      <w:r>
        <w:rPr>
          <w:sz w:val="28"/>
        </w:rPr>
        <w:t xml:space="preserve">главе администрации и финансовому </w:t>
      </w:r>
      <w:proofErr w:type="gramStart"/>
      <w:r>
        <w:rPr>
          <w:sz w:val="28"/>
        </w:rPr>
        <w:t>органу</w:t>
      </w:r>
      <w:r w:rsidR="00247EFD">
        <w:rPr>
          <w:sz w:val="28"/>
        </w:rPr>
        <w:t xml:space="preserve"> </w:t>
      </w:r>
      <w:r w:rsidR="00196B81">
        <w:rPr>
          <w:sz w:val="28"/>
        </w:rPr>
        <w:t xml:space="preserve"> городского</w:t>
      </w:r>
      <w:proofErr w:type="gramEnd"/>
      <w:r w:rsidR="00196B81">
        <w:rPr>
          <w:sz w:val="28"/>
        </w:rPr>
        <w:t xml:space="preserve"> или сельского поселения</w:t>
      </w:r>
      <w:r>
        <w:rPr>
          <w:sz w:val="28"/>
        </w:rPr>
        <w:t>, в отношении которого вынесена мера бюджетного</w:t>
      </w:r>
      <w:r>
        <w:rPr>
          <w:spacing w:val="-7"/>
          <w:sz w:val="28"/>
        </w:rPr>
        <w:t xml:space="preserve"> </w:t>
      </w:r>
      <w:r>
        <w:rPr>
          <w:sz w:val="28"/>
        </w:rPr>
        <w:t>принуждения;</w:t>
      </w:r>
    </w:p>
    <w:p w14:paraId="56FFC2DD" w14:textId="092D496A" w:rsidR="00064100" w:rsidRDefault="00ED753C">
      <w:pPr>
        <w:pStyle w:val="a4"/>
        <w:numPr>
          <w:ilvl w:val="1"/>
          <w:numId w:val="11"/>
        </w:numPr>
        <w:tabs>
          <w:tab w:val="left" w:pos="1230"/>
        </w:tabs>
        <w:ind w:right="178" w:firstLine="707"/>
        <w:rPr>
          <w:sz w:val="28"/>
        </w:rPr>
      </w:pPr>
      <w:r>
        <w:rPr>
          <w:sz w:val="28"/>
        </w:rPr>
        <w:t xml:space="preserve">специалистам </w:t>
      </w:r>
      <w:r w:rsidR="00D92D7C">
        <w:rPr>
          <w:sz w:val="28"/>
        </w:rPr>
        <w:t xml:space="preserve">бюджетного учета и отчетности финансового управления (в части Решений, в которых в качестве главного распорядителя средств бюджета муниципального района или главного администратора источников финансирования дефицита муниципального района </w:t>
      </w:r>
      <w:proofErr w:type="gramStart"/>
      <w:r w:rsidR="00D92D7C">
        <w:rPr>
          <w:sz w:val="28"/>
        </w:rPr>
        <w:t xml:space="preserve">указано </w:t>
      </w:r>
      <w:r w:rsidR="00196B81">
        <w:rPr>
          <w:sz w:val="28"/>
        </w:rPr>
        <w:t xml:space="preserve"> управление</w:t>
      </w:r>
      <w:proofErr w:type="gramEnd"/>
      <w:r w:rsidR="00196B81">
        <w:rPr>
          <w:sz w:val="28"/>
        </w:rPr>
        <w:t xml:space="preserve"> финансов</w:t>
      </w:r>
      <w:r w:rsidR="00D92D7C">
        <w:rPr>
          <w:sz w:val="28"/>
        </w:rPr>
        <w:t>);</w:t>
      </w:r>
    </w:p>
    <w:p w14:paraId="2CE373B3" w14:textId="77777777" w:rsidR="00064100" w:rsidRDefault="00D92D7C">
      <w:pPr>
        <w:pStyle w:val="a4"/>
        <w:numPr>
          <w:ilvl w:val="1"/>
          <w:numId w:val="11"/>
        </w:numPr>
        <w:tabs>
          <w:tab w:val="left" w:pos="1227"/>
        </w:tabs>
        <w:ind w:right="181" w:firstLine="707"/>
        <w:rPr>
          <w:sz w:val="28"/>
        </w:rPr>
      </w:pPr>
      <w:r>
        <w:rPr>
          <w:sz w:val="28"/>
        </w:rPr>
        <w:t>главному распорядителю средств бюджета муниципального района, предоставившему межбюджетный трансферт, указанный в</w:t>
      </w:r>
      <w:r>
        <w:rPr>
          <w:spacing w:val="-13"/>
          <w:sz w:val="28"/>
        </w:rPr>
        <w:t xml:space="preserve"> </w:t>
      </w:r>
      <w:r>
        <w:rPr>
          <w:sz w:val="28"/>
        </w:rPr>
        <w:t>Решении.</w:t>
      </w:r>
    </w:p>
    <w:p w14:paraId="2CDA6495" w14:textId="4BB451BC" w:rsidR="00064100" w:rsidRDefault="00D92D7C">
      <w:pPr>
        <w:pStyle w:val="a3"/>
        <w:ind w:right="181" w:firstLine="707"/>
        <w:jc w:val="both"/>
      </w:pPr>
      <w:r>
        <w:t xml:space="preserve">Копия Решения, предусматривающего бесспорное взыскание суммы средств, предоставленных из бюджета муниципального района бюджету </w:t>
      </w:r>
      <w:r w:rsidR="00196B81">
        <w:t>городского или сельского поселения</w:t>
      </w:r>
      <w:r>
        <w:t>, платы за пользование ими, пеней за несвоевременный возврат средств бюджета муниципального района дополнительно направляется в Управление Федерального казначейства.</w:t>
      </w:r>
    </w:p>
    <w:p w14:paraId="515177B4" w14:textId="5EE59E72" w:rsidR="00064100" w:rsidRDefault="00D92D7C">
      <w:pPr>
        <w:pStyle w:val="a3"/>
        <w:ind w:right="181" w:firstLine="707"/>
        <w:jc w:val="both"/>
      </w:pPr>
      <w:r>
        <w:rPr>
          <w:spacing w:val="-4"/>
        </w:rPr>
        <w:t xml:space="preserve">Копия </w:t>
      </w:r>
      <w:r>
        <w:rPr>
          <w:spacing w:val="-5"/>
        </w:rPr>
        <w:t xml:space="preserve">Решения, предусматривающего </w:t>
      </w:r>
      <w:proofErr w:type="gramStart"/>
      <w:r>
        <w:rPr>
          <w:spacing w:val="-5"/>
        </w:rPr>
        <w:t xml:space="preserve">приостановление предоставления </w:t>
      </w:r>
      <w:r>
        <w:t>межбюджетных трансфертов</w:t>
      </w:r>
      <w:proofErr w:type="gramEnd"/>
      <w:r>
        <w:t xml:space="preserve"> дополнительно направляется ответственному за казначейское исполнение бюджета специалисту финансового управления (далее – </w:t>
      </w:r>
      <w:r w:rsidR="00B53466">
        <w:t>специалисту учета и отчетности управления финансов</w:t>
      </w:r>
      <w:r>
        <w:t>).</w:t>
      </w:r>
    </w:p>
    <w:p w14:paraId="3D6A0A7C" w14:textId="77777777" w:rsidR="00064100" w:rsidRDefault="00064100">
      <w:pPr>
        <w:pStyle w:val="a3"/>
        <w:spacing w:before="7"/>
        <w:ind w:left="0"/>
        <w:rPr>
          <w:sz w:val="27"/>
        </w:rPr>
      </w:pPr>
    </w:p>
    <w:p w14:paraId="28210593" w14:textId="77777777" w:rsidR="00064100" w:rsidRDefault="00D92D7C">
      <w:pPr>
        <w:pStyle w:val="a4"/>
        <w:numPr>
          <w:ilvl w:val="0"/>
          <w:numId w:val="12"/>
        </w:numPr>
        <w:tabs>
          <w:tab w:val="left" w:pos="1295"/>
        </w:tabs>
        <w:spacing w:line="322" w:lineRule="exact"/>
        <w:ind w:left="1294" w:hanging="282"/>
        <w:rPr>
          <w:sz w:val="28"/>
        </w:rPr>
      </w:pPr>
      <w:r>
        <w:rPr>
          <w:sz w:val="28"/>
        </w:rPr>
        <w:t>Порядок исполнения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Решений</w:t>
      </w:r>
    </w:p>
    <w:p w14:paraId="15DF99AB" w14:textId="5FB06B1E" w:rsidR="00064100" w:rsidRDefault="00D92D7C">
      <w:pPr>
        <w:pStyle w:val="a4"/>
        <w:numPr>
          <w:ilvl w:val="1"/>
          <w:numId w:val="12"/>
        </w:numPr>
        <w:tabs>
          <w:tab w:val="left" w:pos="1508"/>
        </w:tabs>
        <w:ind w:right="184" w:firstLine="707"/>
        <w:rPr>
          <w:sz w:val="28"/>
        </w:rPr>
      </w:pPr>
      <w:r>
        <w:rPr>
          <w:sz w:val="28"/>
        </w:rPr>
        <w:t xml:space="preserve">Исполнение решения о применении бюджетной меры принуждения в виде бесспорного взыскания суммы средств, предоставленных из бюджета муниципального района бюджету </w:t>
      </w:r>
      <w:r w:rsidR="00196B81">
        <w:rPr>
          <w:sz w:val="28"/>
        </w:rPr>
        <w:t>городского или сельского поселения</w:t>
      </w:r>
      <w:r>
        <w:rPr>
          <w:sz w:val="28"/>
        </w:rPr>
        <w:t>, платы за пользование ими, пеней за несвоевременный возврат средств бюджета муниципального района (далее – Решение о взыскании) осуществляется Управлением Федерального казначейства в соответствии с разделом 4 настоящего</w:t>
      </w:r>
      <w:r>
        <w:rPr>
          <w:spacing w:val="-14"/>
          <w:sz w:val="28"/>
        </w:rPr>
        <w:t xml:space="preserve"> </w:t>
      </w:r>
      <w:r>
        <w:rPr>
          <w:sz w:val="28"/>
        </w:rPr>
        <w:t>Порядка.</w:t>
      </w:r>
    </w:p>
    <w:p w14:paraId="3E16F09D" w14:textId="77777777" w:rsidR="00064100" w:rsidRDefault="00D92D7C">
      <w:pPr>
        <w:pStyle w:val="a4"/>
        <w:numPr>
          <w:ilvl w:val="1"/>
          <w:numId w:val="12"/>
        </w:numPr>
        <w:tabs>
          <w:tab w:val="left" w:pos="1508"/>
        </w:tabs>
        <w:ind w:right="183" w:firstLine="707"/>
        <w:rPr>
          <w:sz w:val="28"/>
        </w:rPr>
      </w:pPr>
      <w:r>
        <w:rPr>
          <w:sz w:val="28"/>
        </w:rPr>
        <w:t>Исполнение решения о применении бюджетной меры принуждения в виде сокращения предоставления межбюджетных трансфертов (далее – Решение о сокращении) осуществляется главным распорядителем средств бюджета муниципального района, указанным в Решении, в соответствии с разделом 5 настоящего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Порядка.</w:t>
      </w:r>
    </w:p>
    <w:p w14:paraId="1119996B" w14:textId="77777777" w:rsidR="00064100" w:rsidRDefault="00D92D7C">
      <w:pPr>
        <w:pStyle w:val="a4"/>
        <w:numPr>
          <w:ilvl w:val="1"/>
          <w:numId w:val="12"/>
        </w:numPr>
        <w:tabs>
          <w:tab w:val="left" w:pos="1508"/>
        </w:tabs>
        <w:spacing w:before="1"/>
        <w:ind w:right="178" w:firstLine="707"/>
        <w:rPr>
          <w:sz w:val="28"/>
        </w:rPr>
      </w:pPr>
      <w:r>
        <w:rPr>
          <w:sz w:val="28"/>
        </w:rPr>
        <w:t xml:space="preserve">Исполнение решения о применении бюджетной меры принуждения в форме приостановления предоставления межбюджетных трансфертов (да- лее – Решение о приостановлении) осуществляется </w:t>
      </w:r>
      <w:r>
        <w:rPr>
          <w:sz w:val="28"/>
        </w:rPr>
        <w:lastRenderedPageBreak/>
        <w:t xml:space="preserve">главным распорядителем средств бюджета муниципального района, указанным в </w:t>
      </w:r>
      <w:proofErr w:type="gramStart"/>
      <w:r>
        <w:rPr>
          <w:sz w:val="28"/>
        </w:rPr>
        <w:t>Решении,  в</w:t>
      </w:r>
      <w:proofErr w:type="gramEnd"/>
      <w:r>
        <w:rPr>
          <w:sz w:val="28"/>
        </w:rPr>
        <w:t xml:space="preserve"> соответствии с разделом 6 настоящего Порядка.</w:t>
      </w:r>
    </w:p>
    <w:p w14:paraId="1E1F644E" w14:textId="77777777" w:rsidR="00064100" w:rsidRDefault="00064100">
      <w:pPr>
        <w:jc w:val="both"/>
        <w:rPr>
          <w:sz w:val="28"/>
        </w:rPr>
        <w:sectPr w:rsidR="00064100" w:rsidSect="00E3141C">
          <w:pgSz w:w="11910" w:h="16840"/>
          <w:pgMar w:top="980" w:right="995" w:bottom="280" w:left="1680" w:header="715" w:footer="0" w:gutter="0"/>
          <w:cols w:space="720"/>
        </w:sectPr>
      </w:pPr>
    </w:p>
    <w:p w14:paraId="3557D449" w14:textId="3C9F7DD3" w:rsidR="00064100" w:rsidRDefault="00D92D7C">
      <w:pPr>
        <w:pStyle w:val="a3"/>
        <w:spacing w:before="145" w:line="242" w:lineRule="auto"/>
        <w:ind w:right="182" w:firstLine="707"/>
        <w:jc w:val="both"/>
      </w:pPr>
      <w:r>
        <w:lastRenderedPageBreak/>
        <w:t>Контроль за исполнением Решений осуществля</w:t>
      </w:r>
      <w:r w:rsidR="004D0AB5">
        <w:t>ю</w:t>
      </w:r>
      <w:r>
        <w:t>т</w:t>
      </w:r>
      <w:r w:rsidR="004D0AB5">
        <w:t xml:space="preserve"> </w:t>
      </w:r>
      <w:proofErr w:type="gramStart"/>
      <w:r w:rsidR="004D0AB5">
        <w:t xml:space="preserve">специалисты </w:t>
      </w:r>
      <w:r>
        <w:t xml:space="preserve"> бюджетн</w:t>
      </w:r>
      <w:r w:rsidR="004D0AB5">
        <w:t>ого</w:t>
      </w:r>
      <w:proofErr w:type="gramEnd"/>
      <w:r w:rsidR="004D0AB5">
        <w:t xml:space="preserve"> планирования</w:t>
      </w:r>
      <w:r>
        <w:t xml:space="preserve">  </w:t>
      </w:r>
      <w:r w:rsidR="00F550B3">
        <w:t>У</w:t>
      </w:r>
      <w:r>
        <w:t>правления</w:t>
      </w:r>
      <w:r w:rsidR="00F550B3">
        <w:t xml:space="preserve"> финансов</w:t>
      </w:r>
      <w:r>
        <w:t>.</w:t>
      </w:r>
    </w:p>
    <w:p w14:paraId="0577C718" w14:textId="77777777" w:rsidR="00064100" w:rsidRDefault="00064100">
      <w:pPr>
        <w:pStyle w:val="a3"/>
        <w:spacing w:before="6"/>
        <w:ind w:left="0"/>
        <w:rPr>
          <w:sz w:val="27"/>
        </w:rPr>
      </w:pPr>
    </w:p>
    <w:p w14:paraId="5F1D9DA3" w14:textId="77777777" w:rsidR="00064100" w:rsidRDefault="00D92D7C">
      <w:pPr>
        <w:pStyle w:val="a4"/>
        <w:numPr>
          <w:ilvl w:val="0"/>
          <w:numId w:val="12"/>
        </w:numPr>
        <w:tabs>
          <w:tab w:val="left" w:pos="1295"/>
        </w:tabs>
        <w:spacing w:before="1" w:line="322" w:lineRule="exact"/>
        <w:ind w:left="1294" w:hanging="282"/>
        <w:rPr>
          <w:sz w:val="28"/>
        </w:rPr>
      </w:pPr>
      <w:r>
        <w:rPr>
          <w:sz w:val="28"/>
        </w:rPr>
        <w:t>Порядок исполнения Решения о</w:t>
      </w:r>
      <w:r>
        <w:rPr>
          <w:spacing w:val="-3"/>
          <w:sz w:val="28"/>
        </w:rPr>
        <w:t xml:space="preserve"> </w:t>
      </w:r>
      <w:r>
        <w:rPr>
          <w:sz w:val="28"/>
        </w:rPr>
        <w:t>взыскании</w:t>
      </w:r>
    </w:p>
    <w:p w14:paraId="0E355FB8" w14:textId="602819E0" w:rsidR="00064100" w:rsidRDefault="00D92D7C">
      <w:pPr>
        <w:pStyle w:val="a4"/>
        <w:numPr>
          <w:ilvl w:val="1"/>
          <w:numId w:val="12"/>
        </w:numPr>
        <w:tabs>
          <w:tab w:val="left" w:pos="1546"/>
        </w:tabs>
        <w:ind w:right="179" w:firstLine="707"/>
        <w:rPr>
          <w:sz w:val="28"/>
        </w:rPr>
      </w:pPr>
      <w:r>
        <w:rPr>
          <w:sz w:val="28"/>
        </w:rPr>
        <w:t xml:space="preserve">Управление Федерального казначейства в сроки, указанные в </w:t>
      </w:r>
      <w:r>
        <w:rPr>
          <w:spacing w:val="2"/>
          <w:sz w:val="28"/>
        </w:rPr>
        <w:t>Ре</w:t>
      </w:r>
      <w:r>
        <w:rPr>
          <w:sz w:val="28"/>
        </w:rPr>
        <w:t>шении о взыскании, осуществляет перечисление взысканных сумм в бюджет муниципального района в соответствии с порядком учета Федеральным казначейством поступлений в бюджетную систему Российской Федерации и их распределения между бюджетами бюджетной системы Российской Федерации, утвержденным Приказом Минфина России от 18.12.2013 № 125Н, на основании Справки органа Федерального казначейства (код формы по КФД 0531453) (далее – Справка), оформленной в установленном порядке Управлением Федерального казначейства.</w:t>
      </w:r>
    </w:p>
    <w:p w14:paraId="30A5BFBB" w14:textId="6DF987ED" w:rsidR="00064100" w:rsidRDefault="00D92D7C">
      <w:pPr>
        <w:pStyle w:val="a3"/>
        <w:spacing w:before="1"/>
        <w:ind w:right="179" w:firstLine="707"/>
        <w:jc w:val="both"/>
      </w:pPr>
      <w:r>
        <w:t>Перечисление осуществляется не позднее первых трех рабочих дней месяца, указанного в Решении о взыскании, в пределах сумм поступлений текущего операционного дня (последующих операционных дней в случае недостаточности поступлений) до полного взыскания суммы, предусмотренной Решением о взыскании в данном месяце.</w:t>
      </w:r>
    </w:p>
    <w:p w14:paraId="61B93103" w14:textId="1B8A287B" w:rsidR="00064100" w:rsidRDefault="00D92D7C">
      <w:pPr>
        <w:pStyle w:val="a3"/>
        <w:ind w:right="178" w:firstLine="707"/>
        <w:jc w:val="both"/>
      </w:pPr>
      <w:r>
        <w:t xml:space="preserve">В случае принятия </w:t>
      </w:r>
      <w:r w:rsidR="00F550B3">
        <w:t>У</w:t>
      </w:r>
      <w:r>
        <w:t>правлением</w:t>
      </w:r>
      <w:r w:rsidR="00F550B3">
        <w:t xml:space="preserve"> финансов</w:t>
      </w:r>
      <w:r>
        <w:t xml:space="preserve"> решения об изменении Решения о взыскании, в том числе о продлении срока исполнения бюджетной меры принуждения в случаях и на условиях, установленных приложением № 6 к настоящему Порядку в соответствии с пунктом 6 статьи 306.2 Бюджетного кодекса Российской Федерации, взыскание осуществляется с учетом данного решения в порядке, установленном настоящим пунктом.</w:t>
      </w:r>
    </w:p>
    <w:p w14:paraId="189A3641" w14:textId="79026026" w:rsidR="00064100" w:rsidRDefault="00D92D7C">
      <w:pPr>
        <w:pStyle w:val="a3"/>
        <w:ind w:right="178" w:firstLine="707"/>
        <w:jc w:val="both"/>
      </w:pPr>
      <w:r>
        <w:t xml:space="preserve">В случае </w:t>
      </w:r>
      <w:proofErr w:type="gramStart"/>
      <w:r>
        <w:t xml:space="preserve">принятия  </w:t>
      </w:r>
      <w:r w:rsidR="00F550B3">
        <w:t>У</w:t>
      </w:r>
      <w:r>
        <w:t>правлением</w:t>
      </w:r>
      <w:proofErr w:type="gramEnd"/>
      <w:r w:rsidR="00F550B3">
        <w:t xml:space="preserve"> финансов</w:t>
      </w:r>
      <w:r>
        <w:t xml:space="preserve"> решения об отмене Решения о взыскании суммы, указанные в данном решении, взысканию не подлежат.</w:t>
      </w:r>
    </w:p>
    <w:p w14:paraId="6F20203F" w14:textId="0E0A453A" w:rsidR="00064100" w:rsidRDefault="00D92D7C">
      <w:pPr>
        <w:pStyle w:val="a4"/>
        <w:numPr>
          <w:ilvl w:val="1"/>
          <w:numId w:val="12"/>
        </w:numPr>
        <w:tabs>
          <w:tab w:val="left" w:pos="1529"/>
        </w:tabs>
        <w:ind w:right="181" w:firstLine="707"/>
        <w:rPr>
          <w:sz w:val="28"/>
        </w:rPr>
      </w:pPr>
      <w:r>
        <w:rPr>
          <w:sz w:val="28"/>
        </w:rPr>
        <w:t xml:space="preserve">При взыскании суммы межбюджетного трансферта, предоставленного из бюджета муниципального района бюджету </w:t>
      </w:r>
      <w:r w:rsidR="00196B81">
        <w:rPr>
          <w:sz w:val="28"/>
        </w:rPr>
        <w:t>городского или сельского поселения</w:t>
      </w:r>
      <w:r>
        <w:rPr>
          <w:sz w:val="28"/>
        </w:rPr>
        <w:t>, Справка заполняется следующим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образом:</w:t>
      </w:r>
    </w:p>
    <w:p w14:paraId="3E81F969" w14:textId="37864D97" w:rsidR="00064100" w:rsidRDefault="00D92D7C">
      <w:pPr>
        <w:pStyle w:val="a3"/>
        <w:ind w:right="179" w:firstLine="707"/>
        <w:jc w:val="both"/>
      </w:pPr>
      <w:r>
        <w:t xml:space="preserve">в графе 11 "Код по БК" первой строки указывается соответствующий код классификации доходов бюджета </w:t>
      </w:r>
      <w:r w:rsidR="00196B81">
        <w:t>городского или сельского поселения</w:t>
      </w:r>
      <w:r>
        <w:t xml:space="preserve"> подгруппы 000 2 19 00000 00 0000 150 "Возврат остатков субсидий, субвенций и иных межбюджетных трансфертов, имеющих целевое назначение, прошлых лет" с указанием соответствующего кода главного администратора доходов бюджета </w:t>
      </w:r>
      <w:r w:rsidR="00196B81">
        <w:t>городского или сельского поселения</w:t>
      </w:r>
      <w:r>
        <w:t xml:space="preserve"> и дополнительного кода цели, указанных в Решении о взыскании;</w:t>
      </w:r>
    </w:p>
    <w:p w14:paraId="3219F2DE" w14:textId="297C234D" w:rsidR="00064100" w:rsidRDefault="00D92D7C" w:rsidP="00E3141C">
      <w:pPr>
        <w:pStyle w:val="a3"/>
        <w:ind w:right="178" w:firstLine="707"/>
        <w:jc w:val="both"/>
      </w:pPr>
      <w:r>
        <w:t>в графе 11 "Код по БК" второй строки указывается соответствующий код классификации доходов бюджета муниципального района  подгруппы 000 2 18 00000 00 0000 150 "Доходы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лет" с указанием соответствующего кода главного администратора доходов</w:t>
      </w:r>
      <w:r>
        <w:rPr>
          <w:spacing w:val="45"/>
        </w:rPr>
        <w:t xml:space="preserve"> </w:t>
      </w:r>
      <w:r>
        <w:t>бюджета муниципального</w:t>
      </w:r>
      <w:r w:rsidR="00E3141C">
        <w:t xml:space="preserve"> </w:t>
      </w:r>
      <w:r>
        <w:t>района, предоставившего межбюджетный трансферт, и дополнительного кода цели, указанных в Решении о взыскании.</w:t>
      </w:r>
    </w:p>
    <w:p w14:paraId="2886FB14" w14:textId="4C6B3C5B" w:rsidR="00064100" w:rsidRDefault="00D92D7C">
      <w:pPr>
        <w:pStyle w:val="a4"/>
        <w:numPr>
          <w:ilvl w:val="1"/>
          <w:numId w:val="12"/>
        </w:numPr>
        <w:tabs>
          <w:tab w:val="left" w:pos="1544"/>
        </w:tabs>
        <w:ind w:right="179" w:firstLine="707"/>
        <w:rPr>
          <w:sz w:val="28"/>
        </w:rPr>
      </w:pPr>
      <w:r>
        <w:rPr>
          <w:sz w:val="28"/>
        </w:rPr>
        <w:t xml:space="preserve">При взыскании суммы бюджетного кредита, предоставленного из бюджета муниципального района, платы за пользование им, пени за его </w:t>
      </w:r>
      <w:r>
        <w:rPr>
          <w:spacing w:val="2"/>
          <w:sz w:val="28"/>
        </w:rPr>
        <w:lastRenderedPageBreak/>
        <w:t>не</w:t>
      </w:r>
      <w:r>
        <w:rPr>
          <w:sz w:val="28"/>
        </w:rPr>
        <w:t>своевременный возврат Справка заполняется следующим</w:t>
      </w:r>
      <w:r>
        <w:rPr>
          <w:spacing w:val="-5"/>
          <w:sz w:val="28"/>
        </w:rPr>
        <w:t xml:space="preserve"> </w:t>
      </w:r>
      <w:r>
        <w:rPr>
          <w:sz w:val="28"/>
        </w:rPr>
        <w:t>образом:</w:t>
      </w:r>
    </w:p>
    <w:p w14:paraId="5D5AEC3B" w14:textId="6A50496A" w:rsidR="00064100" w:rsidRDefault="00D92D7C">
      <w:pPr>
        <w:pStyle w:val="a3"/>
        <w:ind w:right="179" w:firstLine="707"/>
        <w:jc w:val="both"/>
      </w:pPr>
      <w:r>
        <w:t xml:space="preserve">в графе 11 "Код по БК" первой строки указывается соответствующий код классификации доходов бюджета </w:t>
      </w:r>
      <w:r w:rsidR="00196B81">
        <w:t>городского или сельского поселения</w:t>
      </w:r>
      <w:r>
        <w:t xml:space="preserve"> подгруппы 000 1 18 00000 00 0000 150 "Перечисления из бюджетов (поступления в бюджеты) бюджетной системы Российской Федерации по решениям о взыскании средств, предоставленных из иных бюджетов бюджетной системы Российской Федерации" с указанием соответствующего кода главного администратора доходов бюджета</w:t>
      </w:r>
      <w:r w:rsidR="0070721E">
        <w:t xml:space="preserve"> </w:t>
      </w:r>
      <w:r w:rsidR="00196B81">
        <w:t>городского или сельского поселения</w:t>
      </w:r>
      <w:r>
        <w:t>, указанного в Решении о взыскании;</w:t>
      </w:r>
    </w:p>
    <w:p w14:paraId="04257598" w14:textId="114AEB5A" w:rsidR="00064100" w:rsidRDefault="00D92D7C">
      <w:pPr>
        <w:pStyle w:val="a3"/>
        <w:ind w:right="179" w:firstLine="707"/>
        <w:jc w:val="both"/>
      </w:pPr>
      <w:r>
        <w:t xml:space="preserve">в графе 11 "Код по БК" второй строки указывается соответствующий код классификации доходов бюджета муниципального района  подгруппы 000 1 18 00000 00 0000 150 "Перечисления из бюджетов (поступления в </w:t>
      </w:r>
      <w:r>
        <w:rPr>
          <w:spacing w:val="2"/>
        </w:rPr>
        <w:t>бюд</w:t>
      </w:r>
      <w:r>
        <w:t>жеты) бюджетной системы Российской Федерации по решениям о взыскании средств, предоставленных из иных бюджетов бюджетной системы Российской Федерации" с указанием соответствующего кода главного администратора доходов бюджета муниципального района, предоставившего бюджетный кредит и указанного в Решении о</w:t>
      </w:r>
      <w:r>
        <w:rPr>
          <w:spacing w:val="-4"/>
        </w:rPr>
        <w:t xml:space="preserve"> </w:t>
      </w:r>
      <w:r>
        <w:t>взыскании.</w:t>
      </w:r>
    </w:p>
    <w:p w14:paraId="2C1CF9BF" w14:textId="77777777" w:rsidR="00064100" w:rsidRDefault="00D92D7C">
      <w:pPr>
        <w:pStyle w:val="a4"/>
        <w:numPr>
          <w:ilvl w:val="1"/>
          <w:numId w:val="12"/>
        </w:numPr>
        <w:tabs>
          <w:tab w:val="left" w:pos="1510"/>
        </w:tabs>
        <w:ind w:right="185" w:firstLine="707"/>
        <w:rPr>
          <w:sz w:val="28"/>
        </w:rPr>
      </w:pPr>
      <w:r>
        <w:rPr>
          <w:sz w:val="28"/>
        </w:rPr>
        <w:t>В графах 4 - 6 Справки указываются соответственно наименование, номер и дата Решения о</w:t>
      </w:r>
      <w:r>
        <w:rPr>
          <w:spacing w:val="-2"/>
          <w:sz w:val="28"/>
        </w:rPr>
        <w:t xml:space="preserve"> </w:t>
      </w:r>
      <w:r>
        <w:rPr>
          <w:sz w:val="28"/>
        </w:rPr>
        <w:t>взыскании.</w:t>
      </w:r>
    </w:p>
    <w:p w14:paraId="6EA5F0B2" w14:textId="73E42581" w:rsidR="00064100" w:rsidRDefault="00D92D7C">
      <w:pPr>
        <w:pStyle w:val="a4"/>
        <w:numPr>
          <w:ilvl w:val="1"/>
          <w:numId w:val="12"/>
        </w:numPr>
        <w:tabs>
          <w:tab w:val="left" w:pos="1577"/>
        </w:tabs>
        <w:ind w:right="179" w:firstLine="707"/>
        <w:rPr>
          <w:sz w:val="28"/>
        </w:rPr>
      </w:pPr>
      <w:r>
        <w:rPr>
          <w:sz w:val="28"/>
        </w:rPr>
        <w:t xml:space="preserve">Копия Справки в течение одного рабочего дня, следующего за днем ее исполнения, направляется Управлением Федерального казначейства финансовому управлению, главному распорядителю средств бюджета муниципального района (главному администратору источников финансирования дефицита бюджета муниципального района), указанному в Решении о взыскании, финансовому органу </w:t>
      </w:r>
      <w:r w:rsidR="00196B81">
        <w:rPr>
          <w:sz w:val="28"/>
        </w:rPr>
        <w:t>городского или сельского поселения</w:t>
      </w:r>
      <w:r>
        <w:rPr>
          <w:sz w:val="28"/>
        </w:rPr>
        <w:t xml:space="preserve"> и главному администратору доходов бюджета </w:t>
      </w:r>
      <w:r w:rsidR="00196B81">
        <w:rPr>
          <w:sz w:val="28"/>
        </w:rPr>
        <w:t>городского или сельского поселения</w:t>
      </w:r>
      <w:r>
        <w:rPr>
          <w:sz w:val="28"/>
        </w:rPr>
        <w:t xml:space="preserve"> для дальнейшего отражения в бюджетном</w:t>
      </w:r>
      <w:r>
        <w:rPr>
          <w:spacing w:val="-1"/>
          <w:sz w:val="28"/>
        </w:rPr>
        <w:t xml:space="preserve"> </w:t>
      </w:r>
      <w:r>
        <w:rPr>
          <w:sz w:val="28"/>
        </w:rPr>
        <w:t>учете.</w:t>
      </w:r>
    </w:p>
    <w:p w14:paraId="6F0FD479" w14:textId="127FA912" w:rsidR="00064100" w:rsidRDefault="00D92D7C">
      <w:pPr>
        <w:pStyle w:val="a4"/>
        <w:numPr>
          <w:ilvl w:val="1"/>
          <w:numId w:val="12"/>
        </w:numPr>
        <w:tabs>
          <w:tab w:val="left" w:pos="1560"/>
        </w:tabs>
        <w:ind w:right="179" w:firstLine="707"/>
        <w:rPr>
          <w:sz w:val="28"/>
        </w:rPr>
      </w:pPr>
      <w:r>
        <w:rPr>
          <w:sz w:val="28"/>
        </w:rPr>
        <w:t xml:space="preserve">Суммы, взысканные из бюджетов </w:t>
      </w:r>
      <w:r w:rsidR="0070721E">
        <w:rPr>
          <w:sz w:val="28"/>
        </w:rPr>
        <w:t xml:space="preserve">городского или </w:t>
      </w:r>
      <w:r>
        <w:rPr>
          <w:sz w:val="28"/>
        </w:rPr>
        <w:t xml:space="preserve">сельских поселений в бюджет муниципального района по соответствующим кодам классификации доходов бюджетов бюджетной системы Российской Федерации подгруппы 000 1 18 00000 00 0000 150 "Перечисления из бюджетов (поступления в бюджеты) бюджетной системы Российской Федерации по решениям о взыскании средств, предоставленных из иных бюджетов бюджетной системы Российской Федерации", подлежат уточнению на соответствующий код классификации источников финансирования дефицита бюджета </w:t>
      </w:r>
      <w:r w:rsidR="00196B81">
        <w:rPr>
          <w:sz w:val="28"/>
        </w:rPr>
        <w:t>городского или сельского поселения</w:t>
      </w:r>
      <w:r>
        <w:rPr>
          <w:sz w:val="28"/>
        </w:rPr>
        <w:t xml:space="preserve"> (код классификации расходов бюджетов - в части платы за пользование бюджетными кредитами и (или) пеней за несвоевременный возврат) и код классификации источников финансирования дефицита бюджета муниципального района (код классификации доходов бюджетов Российской Федерации - в части платы за пользование бюджетными кредитами и (или) пеней за несвоевременный возврат)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соответственно.</w:t>
      </w:r>
    </w:p>
    <w:p w14:paraId="4D5710E1" w14:textId="77777777" w:rsidR="00064100" w:rsidRDefault="00064100">
      <w:pPr>
        <w:jc w:val="both"/>
        <w:rPr>
          <w:sz w:val="28"/>
        </w:rPr>
        <w:sectPr w:rsidR="00064100">
          <w:pgSz w:w="11910" w:h="16840"/>
          <w:pgMar w:top="980" w:right="380" w:bottom="280" w:left="1680" w:header="715" w:footer="0" w:gutter="0"/>
          <w:cols w:space="720"/>
        </w:sectPr>
      </w:pPr>
    </w:p>
    <w:p w14:paraId="202F695F" w14:textId="00D045C8" w:rsidR="00064100" w:rsidRDefault="00D92D7C">
      <w:pPr>
        <w:pStyle w:val="a3"/>
        <w:spacing w:before="145"/>
        <w:ind w:right="178" w:firstLine="707"/>
        <w:jc w:val="both"/>
      </w:pPr>
      <w:r>
        <w:lastRenderedPageBreak/>
        <w:t xml:space="preserve">Указанные уточнения осуществляются в году, в котором осуществлено взыскание, на основании Уведомления об уточнении вида и принадлежности платежа (код формы по КФД 0531809), представленного финансовым органом </w:t>
      </w:r>
      <w:r w:rsidR="00196B81">
        <w:t>городского или сельского поселения</w:t>
      </w:r>
      <w:r>
        <w:t xml:space="preserve"> в части бюджета </w:t>
      </w:r>
      <w:r w:rsidR="00196B81">
        <w:t>городского или сельского поселения</w:t>
      </w:r>
      <w:r>
        <w:t xml:space="preserve"> и </w:t>
      </w:r>
      <w:r w:rsidR="00F550B3">
        <w:t>У</w:t>
      </w:r>
      <w:r>
        <w:t>правлением</w:t>
      </w:r>
      <w:r w:rsidR="00F550B3">
        <w:t xml:space="preserve"> финансов</w:t>
      </w:r>
      <w:r>
        <w:t xml:space="preserve"> в части бюджета муниципального района.</w:t>
      </w:r>
    </w:p>
    <w:p w14:paraId="55EA2EFD" w14:textId="189E898A" w:rsidR="00064100" w:rsidRDefault="00D92D7C">
      <w:pPr>
        <w:pStyle w:val="a4"/>
        <w:numPr>
          <w:ilvl w:val="1"/>
          <w:numId w:val="12"/>
        </w:numPr>
        <w:tabs>
          <w:tab w:val="left" w:pos="1522"/>
        </w:tabs>
        <w:spacing w:before="1"/>
        <w:ind w:right="181" w:firstLine="707"/>
        <w:rPr>
          <w:sz w:val="28"/>
        </w:rPr>
      </w:pPr>
      <w:r>
        <w:rPr>
          <w:sz w:val="28"/>
        </w:rPr>
        <w:t xml:space="preserve">Операции по взысканию суммы средств, предоставленных из бюджета муниципального района бюджету </w:t>
      </w:r>
      <w:r w:rsidR="00196B81">
        <w:rPr>
          <w:sz w:val="28"/>
        </w:rPr>
        <w:t>городского или сельского поселения</w:t>
      </w:r>
      <w:r>
        <w:rPr>
          <w:sz w:val="28"/>
        </w:rPr>
        <w:t>, платы за пользование ими, пеней за несвоевременный возврат средств бюджета муниципального района, предусмотренные настоящим Порядком, отражаются на лицевых счетах соответствующих главных администраторов доходов бюджета.</w:t>
      </w:r>
    </w:p>
    <w:p w14:paraId="141972B5" w14:textId="77777777" w:rsidR="00064100" w:rsidRDefault="00064100">
      <w:pPr>
        <w:pStyle w:val="a3"/>
        <w:ind w:left="0"/>
      </w:pPr>
    </w:p>
    <w:p w14:paraId="2F525894" w14:textId="77777777" w:rsidR="00064100" w:rsidRDefault="00D92D7C">
      <w:pPr>
        <w:pStyle w:val="a4"/>
        <w:numPr>
          <w:ilvl w:val="0"/>
          <w:numId w:val="12"/>
        </w:numPr>
        <w:tabs>
          <w:tab w:val="left" w:pos="1295"/>
        </w:tabs>
        <w:ind w:left="1294" w:hanging="282"/>
        <w:rPr>
          <w:sz w:val="28"/>
        </w:rPr>
      </w:pPr>
      <w:r>
        <w:rPr>
          <w:sz w:val="28"/>
        </w:rPr>
        <w:t>Порядок исполнения Решения о</w:t>
      </w:r>
      <w:r>
        <w:rPr>
          <w:spacing w:val="-7"/>
          <w:sz w:val="28"/>
        </w:rPr>
        <w:t xml:space="preserve"> </w:t>
      </w:r>
      <w:r>
        <w:rPr>
          <w:sz w:val="28"/>
        </w:rPr>
        <w:t>сокращении</w:t>
      </w:r>
    </w:p>
    <w:p w14:paraId="051D02E8" w14:textId="77777777" w:rsidR="00064100" w:rsidRDefault="00D92D7C">
      <w:pPr>
        <w:pStyle w:val="a4"/>
        <w:numPr>
          <w:ilvl w:val="1"/>
          <w:numId w:val="12"/>
        </w:numPr>
        <w:tabs>
          <w:tab w:val="left" w:pos="1529"/>
        </w:tabs>
        <w:spacing w:before="2"/>
        <w:ind w:right="181" w:firstLine="707"/>
        <w:rPr>
          <w:sz w:val="28"/>
        </w:rPr>
      </w:pPr>
      <w:r>
        <w:rPr>
          <w:sz w:val="28"/>
        </w:rPr>
        <w:t>Главный распорядитель средств бюджета муниципального района, указанный в Решении о</w:t>
      </w:r>
      <w:r>
        <w:rPr>
          <w:spacing w:val="-4"/>
          <w:sz w:val="28"/>
        </w:rPr>
        <w:t xml:space="preserve"> </w:t>
      </w:r>
      <w:r>
        <w:rPr>
          <w:sz w:val="28"/>
        </w:rPr>
        <w:t>сокращении:</w:t>
      </w:r>
    </w:p>
    <w:p w14:paraId="4505294A" w14:textId="4502FF23" w:rsidR="00064100" w:rsidRDefault="00D92D7C">
      <w:pPr>
        <w:pStyle w:val="a4"/>
        <w:numPr>
          <w:ilvl w:val="2"/>
          <w:numId w:val="12"/>
        </w:numPr>
        <w:tabs>
          <w:tab w:val="left" w:pos="1752"/>
        </w:tabs>
        <w:ind w:right="181" w:firstLine="707"/>
        <w:rPr>
          <w:sz w:val="28"/>
        </w:rPr>
      </w:pPr>
      <w:r>
        <w:rPr>
          <w:sz w:val="28"/>
        </w:rPr>
        <w:t xml:space="preserve">В сроки, указанные в Решении о сокращении, направляет предложения по внесению соответствующих изменений в сводную бюджетную роспись бюджета муниципального района в установленном </w:t>
      </w:r>
      <w:r w:rsidR="006C0A20">
        <w:rPr>
          <w:sz w:val="28"/>
        </w:rPr>
        <w:t>У</w:t>
      </w:r>
      <w:r>
        <w:rPr>
          <w:sz w:val="28"/>
        </w:rPr>
        <w:t>правлением</w:t>
      </w:r>
      <w:r w:rsidR="006C0A20">
        <w:rPr>
          <w:sz w:val="28"/>
        </w:rPr>
        <w:t xml:space="preserve"> </w:t>
      </w:r>
      <w:proofErr w:type="gramStart"/>
      <w:r w:rsidR="006C0A20">
        <w:rPr>
          <w:sz w:val="28"/>
        </w:rPr>
        <w:t xml:space="preserve">финансов </w:t>
      </w:r>
      <w:r>
        <w:rPr>
          <w:spacing w:val="-3"/>
          <w:sz w:val="28"/>
        </w:rPr>
        <w:t xml:space="preserve"> </w:t>
      </w:r>
      <w:r>
        <w:rPr>
          <w:sz w:val="28"/>
        </w:rPr>
        <w:t>порядке</w:t>
      </w:r>
      <w:proofErr w:type="gramEnd"/>
      <w:r>
        <w:rPr>
          <w:sz w:val="28"/>
        </w:rPr>
        <w:t>.</w:t>
      </w:r>
    </w:p>
    <w:p w14:paraId="720DDFC2" w14:textId="150F2377" w:rsidR="00064100" w:rsidRDefault="00D92D7C">
      <w:pPr>
        <w:pStyle w:val="a4"/>
        <w:numPr>
          <w:ilvl w:val="2"/>
          <w:numId w:val="12"/>
        </w:numPr>
        <w:tabs>
          <w:tab w:val="left" w:pos="1750"/>
        </w:tabs>
        <w:ind w:right="178" w:firstLine="707"/>
        <w:rPr>
          <w:sz w:val="28"/>
        </w:rPr>
      </w:pPr>
      <w:r>
        <w:rPr>
          <w:sz w:val="28"/>
        </w:rPr>
        <w:t xml:space="preserve">Обеспечивает в установленном порядке внесение соответствующих изменений в нормативный правовой акт и Соглашение, заключенное с </w:t>
      </w:r>
      <w:proofErr w:type="gramStart"/>
      <w:r>
        <w:rPr>
          <w:sz w:val="28"/>
        </w:rPr>
        <w:t>администрацией</w:t>
      </w:r>
      <w:r w:rsidR="00163517">
        <w:rPr>
          <w:sz w:val="28"/>
        </w:rPr>
        <w:t xml:space="preserve"> </w:t>
      </w:r>
      <w:r w:rsidR="00196B81">
        <w:rPr>
          <w:sz w:val="28"/>
        </w:rPr>
        <w:t xml:space="preserve"> городского</w:t>
      </w:r>
      <w:proofErr w:type="gramEnd"/>
      <w:r w:rsidR="00196B81">
        <w:rPr>
          <w:sz w:val="28"/>
        </w:rPr>
        <w:t xml:space="preserve"> или сельского поселения</w:t>
      </w:r>
      <w:r>
        <w:rPr>
          <w:sz w:val="28"/>
        </w:rPr>
        <w:t>, являющиеся основанием для предоставления межбюджетного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трансферта.</w:t>
      </w:r>
    </w:p>
    <w:p w14:paraId="194E1A8D" w14:textId="77777777" w:rsidR="00064100" w:rsidRDefault="00064100">
      <w:pPr>
        <w:pStyle w:val="a3"/>
        <w:spacing w:before="10"/>
        <w:ind w:left="0"/>
        <w:rPr>
          <w:sz w:val="27"/>
        </w:rPr>
      </w:pPr>
    </w:p>
    <w:p w14:paraId="645D5D7A" w14:textId="77777777" w:rsidR="00064100" w:rsidRDefault="00D92D7C">
      <w:pPr>
        <w:pStyle w:val="a4"/>
        <w:numPr>
          <w:ilvl w:val="0"/>
          <w:numId w:val="12"/>
        </w:numPr>
        <w:tabs>
          <w:tab w:val="left" w:pos="1295"/>
        </w:tabs>
        <w:spacing w:line="322" w:lineRule="exact"/>
        <w:ind w:left="1294" w:hanging="282"/>
        <w:rPr>
          <w:sz w:val="28"/>
        </w:rPr>
      </w:pPr>
      <w:r>
        <w:rPr>
          <w:sz w:val="28"/>
        </w:rPr>
        <w:t>Порядок исполнения Решения о</w:t>
      </w:r>
      <w:r>
        <w:rPr>
          <w:spacing w:val="-7"/>
          <w:sz w:val="28"/>
        </w:rPr>
        <w:t xml:space="preserve"> </w:t>
      </w:r>
      <w:r>
        <w:rPr>
          <w:sz w:val="28"/>
        </w:rPr>
        <w:t>приостановлении</w:t>
      </w:r>
    </w:p>
    <w:p w14:paraId="6CD7EB62" w14:textId="77777777" w:rsidR="00064100" w:rsidRDefault="00D92D7C">
      <w:pPr>
        <w:pStyle w:val="a4"/>
        <w:numPr>
          <w:ilvl w:val="1"/>
          <w:numId w:val="12"/>
        </w:numPr>
        <w:tabs>
          <w:tab w:val="left" w:pos="1539"/>
        </w:tabs>
        <w:ind w:right="179" w:firstLine="707"/>
        <w:rPr>
          <w:sz w:val="28"/>
        </w:rPr>
      </w:pPr>
      <w:r>
        <w:rPr>
          <w:sz w:val="28"/>
        </w:rPr>
        <w:t>Главный распорядитель средств бюджета муниципального района прекращают осуществление (п</w:t>
      </w:r>
      <w:r w:rsidR="006C0A20">
        <w:rPr>
          <w:sz w:val="28"/>
        </w:rPr>
        <w:t>рове</w:t>
      </w:r>
      <w:r>
        <w:rPr>
          <w:sz w:val="28"/>
        </w:rPr>
        <w:t>дение) операций по перечислению сельскому поселению межбюджетного трансферта с определенной в Решении о приостановлении</w:t>
      </w:r>
      <w:r>
        <w:rPr>
          <w:spacing w:val="-14"/>
          <w:sz w:val="28"/>
        </w:rPr>
        <w:t xml:space="preserve"> </w:t>
      </w:r>
      <w:r>
        <w:rPr>
          <w:sz w:val="28"/>
        </w:rPr>
        <w:t>даты.</w:t>
      </w:r>
    </w:p>
    <w:p w14:paraId="326DF52E" w14:textId="77777777" w:rsidR="00064100" w:rsidRDefault="00064100">
      <w:pPr>
        <w:pStyle w:val="a3"/>
        <w:ind w:left="0"/>
        <w:rPr>
          <w:sz w:val="20"/>
        </w:rPr>
      </w:pPr>
    </w:p>
    <w:p w14:paraId="3F63B2D0" w14:textId="77777777" w:rsidR="00064100" w:rsidRDefault="00064100">
      <w:pPr>
        <w:pStyle w:val="a3"/>
        <w:ind w:left="0"/>
        <w:rPr>
          <w:sz w:val="20"/>
        </w:rPr>
      </w:pPr>
    </w:p>
    <w:p w14:paraId="6ECFABE1" w14:textId="77777777" w:rsidR="00064100" w:rsidRDefault="00437697">
      <w:pPr>
        <w:pStyle w:val="a3"/>
        <w:spacing w:before="7"/>
        <w:ind w:left="0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B2BC0CD" wp14:editId="7890407A">
                <wp:simplePos x="0" y="0"/>
                <wp:positionH relativeFrom="page">
                  <wp:posOffset>3474085</wp:posOffset>
                </wp:positionH>
                <wp:positionV relativeFrom="paragraph">
                  <wp:posOffset>113665</wp:posOffset>
                </wp:positionV>
                <wp:extent cx="1511300" cy="0"/>
                <wp:effectExtent l="0" t="0" r="0" b="0"/>
                <wp:wrapTopAndBottom/>
                <wp:docPr id="34" name="Lin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11300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DD25D6" id="Line 29" o:spid="_x0000_s1026" style="position:absolute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73.55pt,8.95pt" to="392.5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" strokeweight=".19811mm">
                <w10:wrap type="topAndBottom" anchorx="page"/>
              </v:line>
            </w:pict>
          </mc:Fallback>
        </mc:AlternateContent>
      </w:r>
    </w:p>
    <w:p w14:paraId="3001BA2B" w14:textId="77777777" w:rsidR="00064100" w:rsidRDefault="00064100">
      <w:pPr>
        <w:rPr>
          <w:sz w:val="11"/>
        </w:rPr>
        <w:sectPr w:rsidR="00064100">
          <w:pgSz w:w="11910" w:h="16840"/>
          <w:pgMar w:top="980" w:right="380" w:bottom="280" w:left="1680" w:header="715" w:footer="0" w:gutter="0"/>
          <w:cols w:space="720"/>
        </w:sectPr>
      </w:pPr>
    </w:p>
    <w:p w14:paraId="4D4FDEF5" w14:textId="77777777" w:rsidR="00064100" w:rsidRDefault="00D92D7C">
      <w:pPr>
        <w:pStyle w:val="a3"/>
        <w:spacing w:before="145" w:line="292" w:lineRule="exact"/>
        <w:ind w:left="5408"/>
        <w:jc w:val="both"/>
      </w:pPr>
      <w:r>
        <w:lastRenderedPageBreak/>
        <w:t>Приложение № 1</w:t>
      </w:r>
    </w:p>
    <w:p w14:paraId="0C2946F5" w14:textId="202D246F" w:rsidR="00064100" w:rsidRDefault="00D92D7C">
      <w:pPr>
        <w:pStyle w:val="a3"/>
        <w:spacing w:before="35" w:line="180" w:lineRule="auto"/>
        <w:ind w:left="5408" w:right="182"/>
        <w:jc w:val="both"/>
      </w:pPr>
      <w:r>
        <w:t>к Порядку принятия и исполнения решений о применении бюджетных мер принуждения, решений об изменении (отмене) указанных решений</w:t>
      </w:r>
    </w:p>
    <w:p w14:paraId="2693D256" w14:textId="77777777" w:rsidR="00064100" w:rsidRDefault="00064100">
      <w:pPr>
        <w:pStyle w:val="a3"/>
        <w:ind w:left="0"/>
        <w:rPr>
          <w:sz w:val="30"/>
        </w:rPr>
      </w:pPr>
    </w:p>
    <w:p w14:paraId="0FF902F7" w14:textId="77777777" w:rsidR="00064100" w:rsidRDefault="00064100">
      <w:pPr>
        <w:pStyle w:val="a3"/>
        <w:ind w:left="0"/>
        <w:rPr>
          <w:sz w:val="30"/>
        </w:rPr>
      </w:pPr>
    </w:p>
    <w:p w14:paraId="5EF36969" w14:textId="77777777" w:rsidR="00064100" w:rsidRDefault="00D92D7C">
      <w:pPr>
        <w:pStyle w:val="a3"/>
        <w:spacing w:before="265"/>
        <w:ind w:left="1366" w:right="1252"/>
        <w:jc w:val="center"/>
      </w:pPr>
      <w:r>
        <w:t>ПРИКАЗ</w:t>
      </w:r>
    </w:p>
    <w:p w14:paraId="3B1FDD60" w14:textId="77777777" w:rsidR="00064100" w:rsidRDefault="00064100">
      <w:pPr>
        <w:pStyle w:val="a3"/>
        <w:spacing w:before="2"/>
        <w:ind w:left="0"/>
        <w:rPr>
          <w:sz w:val="20"/>
        </w:rPr>
      </w:pPr>
    </w:p>
    <w:p w14:paraId="507C8BDC" w14:textId="77777777" w:rsidR="00064100" w:rsidRDefault="00D92D7C">
      <w:pPr>
        <w:pStyle w:val="a3"/>
        <w:tabs>
          <w:tab w:val="left" w:pos="2103"/>
          <w:tab w:val="left" w:pos="2929"/>
        </w:tabs>
        <w:spacing w:before="89"/>
      </w:pPr>
      <w:r>
        <w:t>от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№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50E448C" w14:textId="280CC247" w:rsidR="00064100" w:rsidRDefault="00163517">
      <w:pPr>
        <w:spacing w:before="4"/>
        <w:ind w:left="713"/>
        <w:rPr>
          <w:sz w:val="18"/>
        </w:rPr>
      </w:pPr>
      <w:proofErr w:type="spellStart"/>
      <w:r>
        <w:rPr>
          <w:sz w:val="18"/>
        </w:rPr>
        <w:t>п.Черемисиновр</w:t>
      </w:r>
      <w:proofErr w:type="spellEnd"/>
    </w:p>
    <w:p w14:paraId="1F688F98" w14:textId="77777777" w:rsidR="00064100" w:rsidRDefault="00064100">
      <w:pPr>
        <w:pStyle w:val="a3"/>
        <w:ind w:left="0"/>
        <w:rPr>
          <w:sz w:val="20"/>
        </w:rPr>
      </w:pPr>
    </w:p>
    <w:p w14:paraId="095980CE" w14:textId="77777777" w:rsidR="00064100" w:rsidRDefault="00064100">
      <w:pPr>
        <w:pStyle w:val="a3"/>
        <w:ind w:left="0"/>
        <w:rPr>
          <w:sz w:val="20"/>
        </w:rPr>
      </w:pPr>
    </w:p>
    <w:p w14:paraId="49AF165C" w14:textId="77777777" w:rsidR="00064100" w:rsidRDefault="00064100">
      <w:pPr>
        <w:pStyle w:val="a3"/>
        <w:spacing w:before="9"/>
        <w:ind w:left="0"/>
        <w:rPr>
          <w:sz w:val="15"/>
        </w:rPr>
      </w:pPr>
    </w:p>
    <w:p w14:paraId="5CF991C0" w14:textId="77777777" w:rsidR="00064100" w:rsidRDefault="00D92D7C">
      <w:pPr>
        <w:pStyle w:val="a3"/>
      </w:pPr>
      <w:r>
        <w:t>О применении бюджетных мер принуждения</w:t>
      </w:r>
    </w:p>
    <w:p w14:paraId="6D5953C8" w14:textId="77777777" w:rsidR="00064100" w:rsidRDefault="00064100">
      <w:pPr>
        <w:pStyle w:val="a3"/>
        <w:ind w:left="0"/>
        <w:rPr>
          <w:sz w:val="30"/>
        </w:rPr>
      </w:pPr>
    </w:p>
    <w:p w14:paraId="16F0021D" w14:textId="77777777" w:rsidR="00064100" w:rsidRDefault="00064100">
      <w:pPr>
        <w:pStyle w:val="a3"/>
        <w:spacing w:before="1"/>
        <w:ind w:left="0"/>
        <w:rPr>
          <w:sz w:val="26"/>
        </w:rPr>
      </w:pPr>
    </w:p>
    <w:p w14:paraId="108DE017" w14:textId="77777777" w:rsidR="00064100" w:rsidRDefault="00D92D7C">
      <w:pPr>
        <w:pStyle w:val="a3"/>
        <w:tabs>
          <w:tab w:val="left" w:pos="9597"/>
        </w:tabs>
        <w:ind w:left="583"/>
      </w:pPr>
      <w:r>
        <w:t>На основании</w:t>
      </w:r>
      <w:r>
        <w:rPr>
          <w:spacing w:val="-12"/>
        </w:rPr>
        <w:t xml:space="preserve"> </w:t>
      </w:r>
      <w:r>
        <w:t xml:space="preserve">уведомления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DDA85C2" w14:textId="77777777" w:rsidR="00064100" w:rsidRDefault="00437697">
      <w:pPr>
        <w:pStyle w:val="a3"/>
        <w:spacing w:before="6"/>
        <w:ind w:left="0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1067783" wp14:editId="0023CBB6">
                <wp:simplePos x="0" y="0"/>
                <wp:positionH relativeFrom="page">
                  <wp:posOffset>1170940</wp:posOffset>
                </wp:positionH>
                <wp:positionV relativeFrom="paragraph">
                  <wp:posOffset>200660</wp:posOffset>
                </wp:positionV>
                <wp:extent cx="5955030" cy="0"/>
                <wp:effectExtent l="0" t="0" r="0" b="0"/>
                <wp:wrapTopAndBottom/>
                <wp:docPr id="33" name="Lin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55030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66621A" id="Line 28" o:spid="_x0000_s1026" style="position:absolute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2.2pt,15.8pt" to="561.1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" strokeweight=".19811mm">
                <w10:wrap type="topAndBottom" anchorx="page"/>
              </v:line>
            </w:pict>
          </mc:Fallback>
        </mc:AlternateContent>
      </w:r>
    </w:p>
    <w:p w14:paraId="334A2E2E" w14:textId="37ED59BD" w:rsidR="00064100" w:rsidRDefault="00D92D7C">
      <w:pPr>
        <w:spacing w:line="202" w:lineRule="exact"/>
        <w:ind w:left="364"/>
        <w:jc w:val="center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(орган муниципального финансового контроля)</w:t>
      </w:r>
    </w:p>
    <w:p w14:paraId="3FDA7839" w14:textId="77777777" w:rsidR="00064100" w:rsidRDefault="00D92D7C">
      <w:pPr>
        <w:pStyle w:val="a3"/>
        <w:tabs>
          <w:tab w:val="left" w:pos="2242"/>
          <w:tab w:val="left" w:pos="3911"/>
          <w:tab w:val="left" w:pos="9550"/>
        </w:tabs>
        <w:spacing w:line="316" w:lineRule="exact"/>
      </w:pPr>
      <w:r>
        <w:t>от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в связи с</w:t>
      </w:r>
      <w:r>
        <w:rPr>
          <w:spacing w:val="-6"/>
        </w:rPr>
        <w:t xml:space="preserve"> </w:t>
      </w:r>
      <w:r>
        <w:t>выявлением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B42F08F" w14:textId="77777777" w:rsidR="00064100" w:rsidRDefault="00D92D7C">
      <w:pPr>
        <w:tabs>
          <w:tab w:val="left" w:pos="2464"/>
        </w:tabs>
        <w:spacing w:before="10"/>
        <w:ind w:left="905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(дата)</w:t>
      </w:r>
      <w:r>
        <w:rPr>
          <w:rFonts w:ascii="Courier New" w:hAnsi="Courier New"/>
          <w:sz w:val="20"/>
        </w:rPr>
        <w:tab/>
        <w:t>(номер)</w:t>
      </w:r>
    </w:p>
    <w:p w14:paraId="12136D3A" w14:textId="77777777" w:rsidR="00064100" w:rsidRDefault="00064100">
      <w:pPr>
        <w:pStyle w:val="a3"/>
        <w:spacing w:before="3"/>
        <w:ind w:left="0"/>
        <w:rPr>
          <w:rFonts w:ascii="Courier New"/>
          <w:sz w:val="26"/>
        </w:rPr>
      </w:pPr>
    </w:p>
    <w:p w14:paraId="0E52044B" w14:textId="77777777" w:rsidR="00064100" w:rsidRDefault="00437697">
      <w:pPr>
        <w:pStyle w:val="a3"/>
        <w:spacing w:line="20" w:lineRule="exact"/>
        <w:ind w:left="300"/>
        <w:rPr>
          <w:rFonts w:ascii="Courier New"/>
          <w:sz w:val="2"/>
        </w:rPr>
      </w:pPr>
      <w:r>
        <w:rPr>
          <w:rFonts w:ascii="Courier New"/>
          <w:noProof/>
          <w:sz w:val="2"/>
        </w:rPr>
        <mc:AlternateContent>
          <mc:Choice Requires="wpg">
            <w:drawing>
              <wp:inline distT="0" distB="0" distL="0" distR="0" wp14:anchorId="784AC6E7" wp14:editId="67BD7830">
                <wp:extent cx="5881370" cy="5715"/>
                <wp:effectExtent l="9525" t="2540" r="5080" b="10795"/>
                <wp:docPr id="31" name="Group 26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 noMove="1" noResize="1"/>
                      </wpg:cNvGrpSpPr>
                      <wpg:grpSpPr bwMode="auto">
                        <a:xfrm>
                          <a:off x="0" y="0"/>
                          <a:ext cx="5881370" cy="5715"/>
                          <a:chOff x="0" y="0"/>
                          <a:chExt cx="9262" cy="9"/>
                        </a:xfrm>
                      </wpg:grpSpPr>
                      <wps:wsp>
                        <wps:cNvPr id="32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0" y="4"/>
                            <a:ext cx="9262" cy="0"/>
                          </a:xfrm>
                          <a:prstGeom prst="line">
                            <a:avLst/>
                          </a:prstGeom>
                          <a:noFill/>
                          <a:ln w="518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1C5AA01" id="Group 26" o:spid="_x0000_s1026" style="width:463.1pt;height:.45pt;mso-position-horizontal-relative:char;mso-position-vertical-relative:line" coordsize="9262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">
                <o:lock v:ext="edit" rotation="t" position="t"/>
                <v:line id="Line 27" o:spid="_x0000_s1027" style="position:absolute;visibility:visible;mso-wrap-style:square" from="0,4" to="9262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" strokeweight=".14406mm"/>
                <w10:anchorlock/>
              </v:group>
            </w:pict>
          </mc:Fallback>
        </mc:AlternateContent>
      </w:r>
    </w:p>
    <w:p w14:paraId="7B7B69E3" w14:textId="77777777" w:rsidR="00064100" w:rsidRDefault="00064100">
      <w:pPr>
        <w:spacing w:line="20" w:lineRule="exact"/>
        <w:rPr>
          <w:rFonts w:ascii="Courier New"/>
          <w:sz w:val="2"/>
        </w:rPr>
        <w:sectPr w:rsidR="00064100">
          <w:pgSz w:w="11910" w:h="16840"/>
          <w:pgMar w:top="980" w:right="380" w:bottom="280" w:left="1680" w:header="715" w:footer="0" w:gutter="0"/>
          <w:cols w:space="720"/>
        </w:sectPr>
      </w:pPr>
    </w:p>
    <w:p w14:paraId="489A35F5" w14:textId="77777777" w:rsidR="00064100" w:rsidRDefault="00D92D7C">
      <w:pPr>
        <w:pStyle w:val="a3"/>
        <w:spacing w:before="220"/>
      </w:pPr>
      <w:r>
        <w:t>ПРИКАЗЫВАЮ:</w:t>
      </w:r>
    </w:p>
    <w:p w14:paraId="5F14C1A8" w14:textId="77777777" w:rsidR="00064100" w:rsidRDefault="00D92D7C">
      <w:pPr>
        <w:spacing w:before="6"/>
        <w:ind w:left="305"/>
        <w:rPr>
          <w:rFonts w:ascii="Courier New" w:hAnsi="Courier New"/>
          <w:sz w:val="20"/>
        </w:rPr>
      </w:pPr>
      <w:r>
        <w:br w:type="column"/>
      </w:r>
      <w:r>
        <w:rPr>
          <w:rFonts w:ascii="Courier New" w:hAnsi="Courier New"/>
          <w:sz w:val="20"/>
        </w:rPr>
        <w:t>(вид бюджетного нарушения)</w:t>
      </w:r>
    </w:p>
    <w:p w14:paraId="3A563913" w14:textId="77777777" w:rsidR="00064100" w:rsidRDefault="00064100">
      <w:pPr>
        <w:rPr>
          <w:rFonts w:ascii="Courier New" w:hAnsi="Courier New"/>
          <w:sz w:val="20"/>
        </w:rPr>
        <w:sectPr w:rsidR="00064100">
          <w:type w:val="continuous"/>
          <w:pgSz w:w="11910" w:h="16840"/>
          <w:pgMar w:top="1040" w:right="380" w:bottom="280" w:left="1680" w:header="720" w:footer="720" w:gutter="0"/>
          <w:cols w:num="2" w:space="720" w:equalWidth="0">
            <w:col w:w="2436" w:space="680"/>
            <w:col w:w="6734"/>
          </w:cols>
        </w:sectPr>
      </w:pPr>
    </w:p>
    <w:p w14:paraId="18D86F16" w14:textId="77777777" w:rsidR="00064100" w:rsidRDefault="00D92D7C">
      <w:pPr>
        <w:pStyle w:val="a4"/>
        <w:numPr>
          <w:ilvl w:val="0"/>
          <w:numId w:val="10"/>
        </w:numPr>
        <w:tabs>
          <w:tab w:val="left" w:pos="865"/>
          <w:tab w:val="left" w:pos="9624"/>
        </w:tabs>
        <w:spacing w:before="2"/>
        <w:ind w:hanging="282"/>
        <w:rPr>
          <w:sz w:val="28"/>
        </w:rPr>
      </w:pPr>
      <w:r>
        <w:rPr>
          <w:sz w:val="28"/>
        </w:rPr>
        <w:t>Применить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422A6906" w14:textId="44A7F98A" w:rsidR="00064100" w:rsidRDefault="00D92D7C" w:rsidP="00163517">
      <w:pPr>
        <w:spacing w:before="11"/>
        <w:ind w:left="851" w:right="348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(администрация </w:t>
      </w:r>
      <w:r w:rsidR="00163517">
        <w:rPr>
          <w:rFonts w:ascii="Courier New" w:hAnsi="Courier New"/>
          <w:sz w:val="20"/>
        </w:rPr>
        <w:t xml:space="preserve">городского </w:t>
      </w:r>
      <w:proofErr w:type="gramStart"/>
      <w:r w:rsidR="00163517">
        <w:rPr>
          <w:rFonts w:ascii="Courier New" w:hAnsi="Courier New"/>
          <w:sz w:val="20"/>
        </w:rPr>
        <w:t xml:space="preserve">или </w:t>
      </w:r>
      <w:r w:rsidR="00196B81">
        <w:rPr>
          <w:rFonts w:ascii="Courier New" w:hAnsi="Courier New"/>
          <w:sz w:val="20"/>
        </w:rPr>
        <w:t xml:space="preserve"> городского</w:t>
      </w:r>
      <w:proofErr w:type="gramEnd"/>
      <w:r w:rsidR="00196B81">
        <w:rPr>
          <w:rFonts w:ascii="Courier New" w:hAnsi="Courier New"/>
          <w:sz w:val="20"/>
        </w:rPr>
        <w:t xml:space="preserve"> или сельского поселения</w:t>
      </w:r>
      <w:r>
        <w:rPr>
          <w:rFonts w:ascii="Courier New" w:hAnsi="Courier New"/>
          <w:sz w:val="20"/>
        </w:rPr>
        <w:t xml:space="preserve">, финансовый орган, </w:t>
      </w:r>
      <w:r w:rsidR="00163517">
        <w:rPr>
          <w:rFonts w:ascii="Courier New" w:hAnsi="Courier New"/>
          <w:sz w:val="20"/>
        </w:rPr>
        <w:t>г</w:t>
      </w:r>
      <w:r>
        <w:rPr>
          <w:rFonts w:ascii="Courier New" w:hAnsi="Courier New"/>
          <w:sz w:val="20"/>
        </w:rPr>
        <w:t>лавный администратор (администратор) бюджетных средств, муниципальный заказчик)</w:t>
      </w:r>
    </w:p>
    <w:p w14:paraId="700BD056" w14:textId="77777777" w:rsidR="00064100" w:rsidRDefault="00D92D7C">
      <w:pPr>
        <w:pStyle w:val="a3"/>
        <w:spacing w:line="311" w:lineRule="exact"/>
      </w:pPr>
      <w:r>
        <w:t>меру(ы) бюджетного принуждения в виде:</w:t>
      </w:r>
    </w:p>
    <w:p w14:paraId="1044662F" w14:textId="77777777" w:rsidR="00064100" w:rsidRDefault="00D92D7C">
      <w:pPr>
        <w:pStyle w:val="a4"/>
        <w:numPr>
          <w:ilvl w:val="1"/>
          <w:numId w:val="10"/>
        </w:numPr>
        <w:tabs>
          <w:tab w:val="left" w:pos="1076"/>
          <w:tab w:val="left" w:pos="9707"/>
        </w:tabs>
        <w:ind w:hanging="493"/>
        <w:rPr>
          <w:sz w:val="28"/>
        </w:rPr>
      </w:pPr>
      <w:r>
        <w:rPr>
          <w:sz w:val="28"/>
        </w:rPr>
        <w:t>Сокращения</w:t>
      </w:r>
      <w:r>
        <w:rPr>
          <w:spacing w:val="-14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2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2B10E521" w14:textId="77777777" w:rsidR="00064100" w:rsidRDefault="00437697">
      <w:pPr>
        <w:pStyle w:val="a3"/>
        <w:spacing w:before="6"/>
        <w:ind w:left="0"/>
        <w:rPr>
          <w:sz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2336" behindDoc="1" locked="0" layoutInCell="1" allowOverlap="1" wp14:anchorId="6AB8C3CB" wp14:editId="4D3C3456">
                <wp:simplePos x="0" y="0"/>
                <wp:positionH relativeFrom="page">
                  <wp:posOffset>1260475</wp:posOffset>
                </wp:positionH>
                <wp:positionV relativeFrom="paragraph">
                  <wp:posOffset>197485</wp:posOffset>
                </wp:positionV>
                <wp:extent cx="5869305" cy="7620"/>
                <wp:effectExtent l="0" t="0" r="0" b="0"/>
                <wp:wrapTopAndBottom/>
                <wp:docPr id="28" name="Group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9305" cy="7620"/>
                          <a:chOff x="1985" y="311"/>
                          <a:chExt cx="9243" cy="12"/>
                        </a:xfrm>
                      </wpg:grpSpPr>
                      <wps:wsp>
                        <wps:cNvPr id="29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985" y="316"/>
                            <a:ext cx="4900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6889" y="316"/>
                            <a:ext cx="4339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6D8321" id="Group 23" o:spid="_x0000_s1026" style="position:absolute;margin-left:99.25pt;margin-top:15.55pt;width:462.15pt;height:.6pt;z-index:-251654144;mso-wrap-distance-left:0;mso-wrap-distance-right:0;mso-position-horizontal-relative:page" coordorigin="1985,311" coordsize="924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">
                <v:line id="Line 25" o:spid="_x0000_s1027" style="position:absolute;visibility:visible;mso-wrap-style:square" from="1985,316" to="6885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" strokeweight=".19811mm"/>
                <v:line id="Line 24" o:spid="_x0000_s1028" style="position:absolute;visibility:visible;mso-wrap-style:square" from="6889,316" to="11228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" strokeweight=".19811mm"/>
                <w10:wrap type="topAndBottom" anchorx="page"/>
              </v:group>
            </w:pict>
          </mc:Fallback>
        </mc:AlternateContent>
      </w:r>
    </w:p>
    <w:p w14:paraId="4232E47A" w14:textId="77777777" w:rsidR="00064100" w:rsidRDefault="00D92D7C">
      <w:pPr>
        <w:spacing w:line="202" w:lineRule="exact"/>
        <w:ind w:left="425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(межбюджетный трансферт, предоставленный из бюджета муниципального района)</w:t>
      </w:r>
    </w:p>
    <w:p w14:paraId="3573ECB8" w14:textId="77777777" w:rsidR="00064100" w:rsidRDefault="00D92D7C">
      <w:pPr>
        <w:pStyle w:val="a3"/>
        <w:tabs>
          <w:tab w:val="left" w:pos="6422"/>
          <w:tab w:val="left" w:pos="8186"/>
        </w:tabs>
        <w:spacing w:line="316" w:lineRule="exact"/>
      </w:pPr>
      <w:r>
        <w:t>в</w:t>
      </w:r>
      <w:r>
        <w:rPr>
          <w:spacing w:val="-2"/>
        </w:rPr>
        <w:t xml:space="preserve"> </w:t>
      </w:r>
      <w:r>
        <w:t xml:space="preserve">объеме </w:t>
      </w:r>
      <w:proofErr w:type="gramStart"/>
      <w:r>
        <w:rPr>
          <w:spacing w:val="-3"/>
        </w:rPr>
        <w:t>(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proofErr w:type="gramEnd"/>
      <w:r>
        <w:t>)</w:t>
      </w:r>
      <w:r>
        <w:rPr>
          <w:spacing w:val="68"/>
        </w:rPr>
        <w:t xml:space="preserve"> </w:t>
      </w:r>
      <w:r>
        <w:t>рублей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копеек.</w:t>
      </w:r>
    </w:p>
    <w:p w14:paraId="3B4D24DD" w14:textId="77777777" w:rsidR="00064100" w:rsidRDefault="00D92D7C">
      <w:pPr>
        <w:tabs>
          <w:tab w:val="left" w:pos="7505"/>
        </w:tabs>
        <w:spacing w:before="13" w:line="221" w:lineRule="exact"/>
        <w:ind w:left="2465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(сумма и</w:t>
      </w:r>
      <w:r>
        <w:rPr>
          <w:rFonts w:ascii="Courier New" w:hAnsi="Courier New"/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сумма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прописью)</w:t>
      </w:r>
      <w:r>
        <w:rPr>
          <w:rFonts w:ascii="Courier New" w:hAnsi="Courier New"/>
          <w:sz w:val="20"/>
        </w:rPr>
        <w:tab/>
        <w:t>(сумма)</w:t>
      </w:r>
    </w:p>
    <w:p w14:paraId="198BF9D8" w14:textId="77777777" w:rsidR="00064100" w:rsidRDefault="00D92D7C">
      <w:pPr>
        <w:pStyle w:val="a4"/>
        <w:numPr>
          <w:ilvl w:val="1"/>
          <w:numId w:val="10"/>
        </w:numPr>
        <w:tabs>
          <w:tab w:val="left" w:pos="1076"/>
          <w:tab w:val="left" w:pos="9490"/>
        </w:tabs>
        <w:spacing w:line="316" w:lineRule="exact"/>
        <w:ind w:hanging="493"/>
        <w:rPr>
          <w:sz w:val="28"/>
        </w:rPr>
      </w:pPr>
      <w:r>
        <w:rPr>
          <w:sz w:val="28"/>
        </w:rPr>
        <w:t>Приостановления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3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29FC98DB" w14:textId="77777777" w:rsidR="00064100" w:rsidRDefault="00437697">
      <w:pPr>
        <w:pStyle w:val="a3"/>
        <w:spacing w:before="6"/>
        <w:ind w:left="0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3360" behindDoc="1" locked="0" layoutInCell="1" allowOverlap="1" wp14:anchorId="19B0AF2C" wp14:editId="2A3CDBFD">
                <wp:simplePos x="0" y="0"/>
                <wp:positionH relativeFrom="page">
                  <wp:posOffset>1260475</wp:posOffset>
                </wp:positionH>
                <wp:positionV relativeFrom="paragraph">
                  <wp:posOffset>200660</wp:posOffset>
                </wp:positionV>
                <wp:extent cx="5866765" cy="0"/>
                <wp:effectExtent l="0" t="0" r="0" b="0"/>
                <wp:wrapTopAndBottom/>
                <wp:docPr id="27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676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27E765" id="Line 22" o:spid="_x0000_s1026" style="position:absolute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9.25pt,15.8pt" to="561.2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" strokeweight=".19811mm">
                <w10:wrap type="topAndBottom" anchorx="page"/>
              </v:line>
            </w:pict>
          </mc:Fallback>
        </mc:AlternateContent>
      </w:r>
    </w:p>
    <w:p w14:paraId="5A80C4AD" w14:textId="77777777" w:rsidR="00064100" w:rsidRDefault="00D92D7C">
      <w:pPr>
        <w:spacing w:line="203" w:lineRule="exact"/>
        <w:ind w:left="425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(межбюджетный трансферт, предоставленный из бюджета муниципального района)</w:t>
      </w:r>
    </w:p>
    <w:p w14:paraId="190606C1" w14:textId="77777777" w:rsidR="00064100" w:rsidRDefault="00D92D7C">
      <w:pPr>
        <w:pStyle w:val="a3"/>
        <w:tabs>
          <w:tab w:val="left" w:pos="6422"/>
        </w:tabs>
        <w:spacing w:line="317" w:lineRule="exact"/>
        <w:jc w:val="both"/>
      </w:pPr>
      <w:r>
        <w:t>в</w:t>
      </w:r>
      <w:r>
        <w:rPr>
          <w:spacing w:val="-2"/>
        </w:rPr>
        <w:t xml:space="preserve"> </w:t>
      </w:r>
      <w:r>
        <w:t xml:space="preserve">объеме </w:t>
      </w:r>
      <w:proofErr w:type="gramStart"/>
      <w:r>
        <w:rPr>
          <w:spacing w:val="-3"/>
        </w:rPr>
        <w:t>(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proofErr w:type="gramEnd"/>
      <w:r>
        <w:t>) рублей</w:t>
      </w:r>
      <w:r>
        <w:rPr>
          <w:spacing w:val="64"/>
          <w:u w:val="single"/>
        </w:rPr>
        <w:t xml:space="preserve"> </w:t>
      </w:r>
      <w:r>
        <w:t>копеек.</w:t>
      </w:r>
    </w:p>
    <w:p w14:paraId="173DCECA" w14:textId="77777777" w:rsidR="00064100" w:rsidRDefault="00D92D7C">
      <w:pPr>
        <w:tabs>
          <w:tab w:val="left" w:pos="7505"/>
        </w:tabs>
        <w:spacing w:before="10" w:line="221" w:lineRule="exact"/>
        <w:ind w:left="2465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(сумма и</w:t>
      </w:r>
      <w:r>
        <w:rPr>
          <w:rFonts w:ascii="Courier New" w:hAnsi="Courier New"/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сумма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прописью)</w:t>
      </w:r>
      <w:r>
        <w:rPr>
          <w:rFonts w:ascii="Courier New" w:hAnsi="Courier New"/>
          <w:sz w:val="20"/>
        </w:rPr>
        <w:tab/>
        <w:t>(сумма)</w:t>
      </w:r>
    </w:p>
    <w:p w14:paraId="3932E975" w14:textId="77777777" w:rsidR="00064100" w:rsidRDefault="00D92D7C">
      <w:pPr>
        <w:pStyle w:val="a4"/>
        <w:numPr>
          <w:ilvl w:val="1"/>
          <w:numId w:val="10"/>
        </w:numPr>
        <w:tabs>
          <w:tab w:val="left" w:pos="1076"/>
          <w:tab w:val="left" w:pos="9289"/>
        </w:tabs>
        <w:spacing w:line="316" w:lineRule="exact"/>
        <w:ind w:hanging="493"/>
        <w:rPr>
          <w:sz w:val="28"/>
        </w:rPr>
      </w:pPr>
      <w:r>
        <w:rPr>
          <w:sz w:val="28"/>
        </w:rPr>
        <w:t>Бесспорного</w:t>
      </w:r>
      <w:r>
        <w:rPr>
          <w:spacing w:val="-6"/>
          <w:sz w:val="28"/>
        </w:rPr>
        <w:t xml:space="preserve"> </w:t>
      </w:r>
      <w:r>
        <w:rPr>
          <w:sz w:val="28"/>
        </w:rPr>
        <w:t>взыскания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,</w:t>
      </w:r>
    </w:p>
    <w:p w14:paraId="713311AE" w14:textId="77777777" w:rsidR="00064100" w:rsidRDefault="00D92D7C">
      <w:pPr>
        <w:spacing w:before="11" w:line="222" w:lineRule="exact"/>
        <w:ind w:left="5826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(вид средств)</w:t>
      </w:r>
    </w:p>
    <w:p w14:paraId="4F3A3ACB" w14:textId="7020AC70" w:rsidR="00064100" w:rsidRDefault="00D92D7C">
      <w:pPr>
        <w:pStyle w:val="a3"/>
        <w:tabs>
          <w:tab w:val="left" w:pos="9575"/>
        </w:tabs>
        <w:ind w:right="183"/>
        <w:jc w:val="both"/>
      </w:pPr>
      <w:r>
        <w:t>предоставленных из бюджета муниципального района бюджету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07EE5DE2" w14:textId="51F8674E" w:rsidR="00064100" w:rsidRDefault="00D92D7C">
      <w:pPr>
        <w:spacing w:before="5" w:line="222" w:lineRule="exact"/>
        <w:ind w:left="1366" w:right="1251"/>
        <w:jc w:val="center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</w:t>
      </w:r>
      <w:r w:rsidR="00163517">
        <w:rPr>
          <w:rFonts w:ascii="Courier New" w:hAnsi="Courier New"/>
          <w:sz w:val="20"/>
        </w:rPr>
        <w:t xml:space="preserve">городское </w:t>
      </w:r>
      <w:proofErr w:type="gramStart"/>
      <w:r w:rsidR="00163517">
        <w:rPr>
          <w:rFonts w:ascii="Courier New" w:hAnsi="Courier New"/>
          <w:sz w:val="20"/>
        </w:rPr>
        <w:t xml:space="preserve">или </w:t>
      </w:r>
      <w:r w:rsidR="00196B81">
        <w:rPr>
          <w:rFonts w:ascii="Courier New" w:hAnsi="Courier New"/>
          <w:sz w:val="20"/>
        </w:rPr>
        <w:t xml:space="preserve"> городское</w:t>
      </w:r>
      <w:proofErr w:type="gramEnd"/>
      <w:r w:rsidR="00196B81">
        <w:rPr>
          <w:rFonts w:ascii="Courier New" w:hAnsi="Courier New"/>
          <w:sz w:val="20"/>
        </w:rPr>
        <w:t xml:space="preserve"> или сельское поселение</w:t>
      </w:r>
      <w:r>
        <w:rPr>
          <w:rFonts w:ascii="Courier New" w:hAnsi="Courier New"/>
          <w:sz w:val="20"/>
        </w:rPr>
        <w:t>)</w:t>
      </w:r>
    </w:p>
    <w:p w14:paraId="5E945C4D" w14:textId="3E3CF0B8" w:rsidR="00064100" w:rsidRDefault="00D92D7C">
      <w:pPr>
        <w:pStyle w:val="a3"/>
        <w:tabs>
          <w:tab w:val="left" w:pos="5158"/>
          <w:tab w:val="left" w:pos="9722"/>
        </w:tabs>
        <w:ind w:right="122"/>
        <w:jc w:val="both"/>
      </w:pPr>
      <w:r>
        <w:t>платы за пользование ими, пеней за несвоевременный возврат средств из бюджета муниципального района</w:t>
      </w:r>
      <w:r>
        <w:rPr>
          <w:spacing w:val="47"/>
        </w:rPr>
        <w:t xml:space="preserve"> </w:t>
      </w:r>
      <w:r>
        <w:t>в</w:t>
      </w:r>
      <w:r>
        <w:rPr>
          <w:spacing w:val="9"/>
        </w:rPr>
        <w:t xml:space="preserve"> </w:t>
      </w:r>
      <w:proofErr w:type="gramStart"/>
      <w:r>
        <w:t>объеме</w:t>
      </w:r>
      <w:r>
        <w:rPr>
          <w:spacing w:val="14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>
        <w:t xml:space="preserve">                                (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) рублей</w:t>
      </w:r>
      <w:r>
        <w:rPr>
          <w:u w:val="single"/>
        </w:rPr>
        <w:t xml:space="preserve"> </w:t>
      </w:r>
      <w:r>
        <w:t>копеек в</w:t>
      </w:r>
      <w:r>
        <w:rPr>
          <w:spacing w:val="-11"/>
        </w:rPr>
        <w:t xml:space="preserve"> </w:t>
      </w:r>
      <w:r>
        <w:t>соответствии</w:t>
      </w:r>
    </w:p>
    <w:p w14:paraId="7CA5CE76" w14:textId="77777777" w:rsidR="00064100" w:rsidRDefault="00D92D7C">
      <w:pPr>
        <w:tabs>
          <w:tab w:val="left" w:pos="6184"/>
        </w:tabs>
        <w:spacing w:before="6" w:line="221" w:lineRule="exact"/>
        <w:ind w:left="1265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(сумма и</w:t>
      </w:r>
      <w:r>
        <w:rPr>
          <w:rFonts w:ascii="Courier New" w:hAnsi="Courier New"/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сумма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прописью)</w:t>
      </w:r>
      <w:r>
        <w:rPr>
          <w:rFonts w:ascii="Courier New" w:hAnsi="Courier New"/>
          <w:sz w:val="20"/>
        </w:rPr>
        <w:tab/>
        <w:t>(сумма)</w:t>
      </w:r>
    </w:p>
    <w:p w14:paraId="7FEE728F" w14:textId="77777777" w:rsidR="00064100" w:rsidRDefault="00D92D7C">
      <w:pPr>
        <w:pStyle w:val="a3"/>
        <w:spacing w:line="316" w:lineRule="exact"/>
        <w:jc w:val="both"/>
      </w:pPr>
      <w:r>
        <w:t>с прилагаемым графиком.</w:t>
      </w:r>
    </w:p>
    <w:p w14:paraId="79ADD527" w14:textId="77777777" w:rsidR="00064100" w:rsidRDefault="00064100">
      <w:pPr>
        <w:spacing w:line="316" w:lineRule="exact"/>
        <w:jc w:val="both"/>
        <w:sectPr w:rsidR="00064100">
          <w:type w:val="continuous"/>
          <w:pgSz w:w="11910" w:h="16840"/>
          <w:pgMar w:top="1040" w:right="380" w:bottom="280" w:left="1680" w:header="720" w:footer="720" w:gutter="0"/>
          <w:cols w:space="720"/>
        </w:sectPr>
      </w:pPr>
    </w:p>
    <w:p w14:paraId="1CD72717" w14:textId="77777777" w:rsidR="00064100" w:rsidRDefault="00D92D7C">
      <w:pPr>
        <w:pStyle w:val="a3"/>
        <w:tabs>
          <w:tab w:val="left" w:pos="9549"/>
        </w:tabs>
        <w:spacing w:before="145"/>
        <w:ind w:left="583"/>
      </w:pPr>
      <w:r>
        <w:lastRenderedPageBreak/>
        <w:t>2.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:</w:t>
      </w:r>
    </w:p>
    <w:p w14:paraId="050362D1" w14:textId="77777777" w:rsidR="00064100" w:rsidRDefault="00D92D7C">
      <w:pPr>
        <w:spacing w:before="13" w:line="221" w:lineRule="exact"/>
        <w:ind w:right="1202"/>
        <w:jc w:val="right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(главный распорядитель средств бюджета муниципального района)</w:t>
      </w:r>
    </w:p>
    <w:p w14:paraId="6DF2AE03" w14:textId="78B2F42D" w:rsidR="00064100" w:rsidRDefault="00D92D7C">
      <w:pPr>
        <w:pStyle w:val="a4"/>
        <w:numPr>
          <w:ilvl w:val="1"/>
          <w:numId w:val="9"/>
        </w:numPr>
        <w:tabs>
          <w:tab w:val="left" w:pos="1100"/>
          <w:tab w:val="left" w:pos="3573"/>
        </w:tabs>
        <w:ind w:right="179" w:firstLine="278"/>
        <w:rPr>
          <w:sz w:val="28"/>
        </w:rPr>
      </w:pP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срок</w:t>
      </w:r>
      <w:r>
        <w:rPr>
          <w:spacing w:val="22"/>
          <w:sz w:val="28"/>
        </w:rPr>
        <w:t xml:space="preserve"> </w:t>
      </w:r>
      <w:r>
        <w:rPr>
          <w:sz w:val="28"/>
        </w:rPr>
        <w:t>до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 xml:space="preserve">20 г. направить предложения по внесению </w:t>
      </w:r>
      <w:proofErr w:type="gramStart"/>
      <w:r>
        <w:rPr>
          <w:sz w:val="28"/>
        </w:rPr>
        <w:t>со- ответствующих</w:t>
      </w:r>
      <w:proofErr w:type="gramEnd"/>
      <w:r>
        <w:rPr>
          <w:sz w:val="28"/>
        </w:rPr>
        <w:t xml:space="preserve"> изменений в сводную бюджетную роспись бюджета 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района.</w:t>
      </w:r>
    </w:p>
    <w:p w14:paraId="120A8AE0" w14:textId="4BA969AE" w:rsidR="00064100" w:rsidRDefault="00D92D7C">
      <w:pPr>
        <w:pStyle w:val="a4"/>
        <w:numPr>
          <w:ilvl w:val="1"/>
          <w:numId w:val="9"/>
        </w:numPr>
        <w:tabs>
          <w:tab w:val="left" w:pos="1114"/>
          <w:tab w:val="left" w:pos="9365"/>
        </w:tabs>
        <w:ind w:right="183" w:firstLine="278"/>
        <w:rPr>
          <w:sz w:val="28"/>
        </w:rPr>
      </w:pPr>
      <w:r>
        <w:rPr>
          <w:sz w:val="28"/>
        </w:rPr>
        <w:t>Обеспечить в установленном порядке внесение соответствующих изменений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397E6880" w14:textId="77777777" w:rsidR="00064100" w:rsidRDefault="00D92D7C">
      <w:pPr>
        <w:spacing w:before="5" w:line="221" w:lineRule="exact"/>
        <w:ind w:left="2345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(наименование, номер и дата нормативного правового акта)</w:t>
      </w:r>
    </w:p>
    <w:p w14:paraId="417BC806" w14:textId="77777777" w:rsidR="00064100" w:rsidRDefault="00D92D7C">
      <w:pPr>
        <w:pStyle w:val="a3"/>
        <w:tabs>
          <w:tab w:val="left" w:pos="9501"/>
        </w:tabs>
        <w:spacing w:line="316" w:lineRule="exact"/>
      </w:pPr>
      <w:r>
        <w:t>и Соглашение, заключенное</w:t>
      </w:r>
      <w:r>
        <w:rPr>
          <w:spacing w:val="-7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администрацией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44B559A2" w14:textId="30FACC1B" w:rsidR="00064100" w:rsidRDefault="00D92D7C">
      <w:pPr>
        <w:spacing w:before="11" w:line="222" w:lineRule="exact"/>
        <w:ind w:right="1138"/>
        <w:jc w:val="right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</w:t>
      </w:r>
      <w:r w:rsidR="00594038">
        <w:rPr>
          <w:rFonts w:ascii="Courier New" w:hAnsi="Courier New"/>
          <w:sz w:val="20"/>
        </w:rPr>
        <w:t xml:space="preserve">городское </w:t>
      </w:r>
      <w:proofErr w:type="gramStart"/>
      <w:r w:rsidR="00594038">
        <w:rPr>
          <w:rFonts w:ascii="Courier New" w:hAnsi="Courier New"/>
          <w:sz w:val="20"/>
        </w:rPr>
        <w:t xml:space="preserve">или </w:t>
      </w:r>
      <w:r w:rsidR="00196B81">
        <w:rPr>
          <w:rFonts w:ascii="Courier New" w:hAnsi="Courier New"/>
          <w:sz w:val="20"/>
        </w:rPr>
        <w:t xml:space="preserve"> городское</w:t>
      </w:r>
      <w:proofErr w:type="gramEnd"/>
      <w:r w:rsidR="00196B81">
        <w:rPr>
          <w:rFonts w:ascii="Courier New" w:hAnsi="Courier New"/>
          <w:sz w:val="20"/>
        </w:rPr>
        <w:t xml:space="preserve"> или сельское поселение</w:t>
      </w:r>
      <w:r>
        <w:rPr>
          <w:rFonts w:ascii="Courier New" w:hAnsi="Courier New"/>
          <w:sz w:val="20"/>
        </w:rPr>
        <w:t>)</w:t>
      </w:r>
    </w:p>
    <w:p w14:paraId="7C3C7251" w14:textId="77777777" w:rsidR="00064100" w:rsidRDefault="00D92D7C">
      <w:pPr>
        <w:pStyle w:val="a3"/>
        <w:spacing w:line="317" w:lineRule="exact"/>
      </w:pPr>
      <w:r>
        <w:t>являющиеся основанием для предоставления межбюджетного трансферта.</w:t>
      </w:r>
    </w:p>
    <w:p w14:paraId="35FA7ECB" w14:textId="77777777" w:rsidR="00064100" w:rsidRDefault="00D92D7C">
      <w:pPr>
        <w:pStyle w:val="a4"/>
        <w:numPr>
          <w:ilvl w:val="1"/>
          <w:numId w:val="9"/>
        </w:numPr>
        <w:tabs>
          <w:tab w:val="left" w:pos="1133"/>
          <w:tab w:val="left" w:pos="4521"/>
          <w:tab w:val="left" w:pos="9481"/>
        </w:tabs>
        <w:ind w:right="190" w:firstLine="278"/>
        <w:rPr>
          <w:sz w:val="28"/>
        </w:rPr>
      </w:pPr>
      <w:r>
        <w:rPr>
          <w:sz w:val="28"/>
        </w:rPr>
        <w:t>Приостановить</w:t>
      </w:r>
      <w:r>
        <w:rPr>
          <w:spacing w:val="52"/>
          <w:sz w:val="28"/>
        </w:rPr>
        <w:t xml:space="preserve"> </w:t>
      </w:r>
      <w:r>
        <w:rPr>
          <w:sz w:val="28"/>
        </w:rPr>
        <w:t>с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20 г. предоставление вышеуказанных межбюджетных</w:t>
      </w:r>
      <w:r>
        <w:rPr>
          <w:spacing w:val="-2"/>
          <w:sz w:val="28"/>
        </w:rPr>
        <w:t xml:space="preserve"> </w:t>
      </w:r>
      <w:r>
        <w:rPr>
          <w:sz w:val="28"/>
        </w:rPr>
        <w:t>трансфертов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бюджету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.</w:t>
      </w:r>
    </w:p>
    <w:p w14:paraId="65DF04D7" w14:textId="4343152F" w:rsidR="00064100" w:rsidRDefault="00D92D7C">
      <w:pPr>
        <w:spacing w:before="11" w:line="222" w:lineRule="exact"/>
        <w:ind w:left="5586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</w:t>
      </w:r>
      <w:r w:rsidR="00594038">
        <w:rPr>
          <w:rFonts w:ascii="Courier New" w:hAnsi="Courier New"/>
          <w:sz w:val="20"/>
        </w:rPr>
        <w:t xml:space="preserve">городское </w:t>
      </w:r>
      <w:proofErr w:type="gramStart"/>
      <w:r w:rsidR="00594038">
        <w:rPr>
          <w:rFonts w:ascii="Courier New" w:hAnsi="Courier New"/>
          <w:sz w:val="20"/>
        </w:rPr>
        <w:t xml:space="preserve">или </w:t>
      </w:r>
      <w:r w:rsidR="00196B81">
        <w:rPr>
          <w:rFonts w:ascii="Courier New" w:hAnsi="Courier New"/>
          <w:sz w:val="20"/>
        </w:rPr>
        <w:t xml:space="preserve"> городское</w:t>
      </w:r>
      <w:proofErr w:type="gramEnd"/>
      <w:r w:rsidR="00196B81">
        <w:rPr>
          <w:rFonts w:ascii="Courier New" w:hAnsi="Courier New"/>
          <w:sz w:val="20"/>
        </w:rPr>
        <w:t xml:space="preserve"> или сельское поселение</w:t>
      </w:r>
      <w:r>
        <w:rPr>
          <w:rFonts w:ascii="Courier New" w:hAnsi="Courier New"/>
          <w:sz w:val="20"/>
        </w:rPr>
        <w:t>)</w:t>
      </w:r>
    </w:p>
    <w:p w14:paraId="37C996CE" w14:textId="2694DA8F" w:rsidR="00064100" w:rsidRDefault="00D92D7C">
      <w:pPr>
        <w:pStyle w:val="a3"/>
        <w:ind w:right="185" w:firstLine="278"/>
        <w:jc w:val="both"/>
      </w:pPr>
      <w:r>
        <w:t>3. Контроль за выполнением настоящего приказа возложить на</w:t>
      </w:r>
      <w:r w:rsidR="00594038">
        <w:t xml:space="preserve"> специалистов</w:t>
      </w:r>
      <w:r>
        <w:t xml:space="preserve"> бюджетн</w:t>
      </w:r>
      <w:r w:rsidR="00594038">
        <w:t>ого планирования</w:t>
      </w:r>
      <w:r>
        <w:t xml:space="preserve"> финансового управления (Фамилия И.О.).</w:t>
      </w:r>
    </w:p>
    <w:p w14:paraId="4BAB297D" w14:textId="77777777" w:rsidR="00064100" w:rsidRDefault="00064100">
      <w:pPr>
        <w:pStyle w:val="a3"/>
        <w:ind w:left="0"/>
        <w:rPr>
          <w:sz w:val="30"/>
        </w:rPr>
      </w:pPr>
    </w:p>
    <w:p w14:paraId="00637349" w14:textId="77777777" w:rsidR="00064100" w:rsidRDefault="00064100">
      <w:pPr>
        <w:pStyle w:val="a3"/>
        <w:ind w:left="0"/>
        <w:rPr>
          <w:sz w:val="30"/>
        </w:rPr>
      </w:pPr>
    </w:p>
    <w:p w14:paraId="024A66F4" w14:textId="77777777" w:rsidR="00064100" w:rsidRDefault="00D92D7C">
      <w:pPr>
        <w:pStyle w:val="a3"/>
        <w:tabs>
          <w:tab w:val="left" w:pos="7804"/>
        </w:tabs>
        <w:spacing w:before="269"/>
      </w:pPr>
      <w:r>
        <w:t>Начальник</w:t>
      </w:r>
      <w:r>
        <w:rPr>
          <w:spacing w:val="-2"/>
        </w:rPr>
        <w:t xml:space="preserve"> </w:t>
      </w:r>
      <w:r>
        <w:t>управления</w:t>
      </w:r>
      <w:r>
        <w:tab/>
        <w:t>И.О.</w:t>
      </w:r>
      <w:r>
        <w:rPr>
          <w:spacing w:val="-1"/>
        </w:rPr>
        <w:t xml:space="preserve"> </w:t>
      </w:r>
      <w:r>
        <w:t>Фамилия</w:t>
      </w:r>
    </w:p>
    <w:p w14:paraId="7B5C514A" w14:textId="77777777" w:rsidR="00064100" w:rsidRDefault="00064100">
      <w:pPr>
        <w:pStyle w:val="a3"/>
        <w:ind w:left="0"/>
        <w:rPr>
          <w:sz w:val="20"/>
        </w:rPr>
      </w:pPr>
    </w:p>
    <w:p w14:paraId="1FA78A5F" w14:textId="77777777" w:rsidR="00064100" w:rsidRDefault="00064100">
      <w:pPr>
        <w:pStyle w:val="a3"/>
        <w:ind w:left="0"/>
        <w:rPr>
          <w:sz w:val="20"/>
        </w:rPr>
      </w:pPr>
    </w:p>
    <w:p w14:paraId="797413EF" w14:textId="77777777" w:rsidR="00064100" w:rsidRDefault="00064100">
      <w:pPr>
        <w:pStyle w:val="a3"/>
        <w:ind w:left="0"/>
        <w:rPr>
          <w:sz w:val="20"/>
        </w:rPr>
      </w:pPr>
    </w:p>
    <w:p w14:paraId="752DA537" w14:textId="77777777" w:rsidR="00064100" w:rsidRDefault="00437697">
      <w:pPr>
        <w:pStyle w:val="a3"/>
        <w:spacing w:before="8"/>
        <w:ind w:left="0"/>
        <w:rPr>
          <w:sz w:val="1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7BD04ACE" wp14:editId="00D2AF22">
                <wp:simplePos x="0" y="0"/>
                <wp:positionH relativeFrom="page">
                  <wp:posOffset>3651885</wp:posOffset>
                </wp:positionH>
                <wp:positionV relativeFrom="paragraph">
                  <wp:posOffset>172720</wp:posOffset>
                </wp:positionV>
                <wp:extent cx="1155700" cy="0"/>
                <wp:effectExtent l="0" t="0" r="0" b="0"/>
                <wp:wrapTopAndBottom/>
                <wp:docPr id="26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5700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ACBA50" id="Line 21" o:spid="_x0000_s1026" style="position:absolute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87.55pt,13.6pt" to="378.5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" strokeweight=".19811mm">
                <w10:wrap type="topAndBottom" anchorx="page"/>
              </v:line>
            </w:pict>
          </mc:Fallback>
        </mc:AlternateContent>
      </w:r>
    </w:p>
    <w:p w14:paraId="732836AC" w14:textId="77777777" w:rsidR="00064100" w:rsidRDefault="00064100">
      <w:pPr>
        <w:rPr>
          <w:sz w:val="19"/>
        </w:rPr>
        <w:sectPr w:rsidR="00064100">
          <w:pgSz w:w="11910" w:h="16840"/>
          <w:pgMar w:top="980" w:right="380" w:bottom="280" w:left="1680" w:header="715" w:footer="0" w:gutter="0"/>
          <w:cols w:space="720"/>
        </w:sectPr>
      </w:pPr>
    </w:p>
    <w:p w14:paraId="68C662E3" w14:textId="77777777" w:rsidR="00064100" w:rsidRDefault="00D92D7C">
      <w:pPr>
        <w:pStyle w:val="a3"/>
        <w:spacing w:before="145" w:line="292" w:lineRule="exact"/>
        <w:ind w:left="5408"/>
        <w:jc w:val="both"/>
      </w:pPr>
      <w:r>
        <w:lastRenderedPageBreak/>
        <w:t>Приложение № 2</w:t>
      </w:r>
    </w:p>
    <w:p w14:paraId="1DCC88CA" w14:textId="0BE24893" w:rsidR="00064100" w:rsidRDefault="00D92D7C">
      <w:pPr>
        <w:pStyle w:val="a3"/>
        <w:spacing w:before="35" w:line="180" w:lineRule="auto"/>
        <w:ind w:left="5408" w:right="182"/>
        <w:jc w:val="both"/>
      </w:pPr>
      <w:r>
        <w:t>к Порядку принятия и исполнения решений о применении бюджетных мер принуждения, решений об изменении (отмене) указанных решений</w:t>
      </w:r>
    </w:p>
    <w:p w14:paraId="4AA87D8E" w14:textId="77777777" w:rsidR="00064100" w:rsidRDefault="00064100">
      <w:pPr>
        <w:pStyle w:val="a3"/>
        <w:ind w:left="0"/>
        <w:rPr>
          <w:sz w:val="30"/>
        </w:rPr>
      </w:pPr>
    </w:p>
    <w:p w14:paraId="3CE59810" w14:textId="77777777" w:rsidR="00064100" w:rsidRDefault="00064100">
      <w:pPr>
        <w:pStyle w:val="a3"/>
        <w:ind w:left="0"/>
        <w:rPr>
          <w:sz w:val="30"/>
        </w:rPr>
      </w:pPr>
    </w:p>
    <w:p w14:paraId="4F0771BB" w14:textId="77777777" w:rsidR="00064100" w:rsidRDefault="00D92D7C">
      <w:pPr>
        <w:pStyle w:val="a3"/>
        <w:spacing w:before="265"/>
        <w:ind w:left="1366" w:right="1252"/>
        <w:jc w:val="center"/>
      </w:pPr>
      <w:r>
        <w:t>ПРИКАЗ</w:t>
      </w:r>
    </w:p>
    <w:p w14:paraId="6BA2FD8E" w14:textId="77777777" w:rsidR="00064100" w:rsidRDefault="00064100">
      <w:pPr>
        <w:pStyle w:val="a3"/>
        <w:spacing w:before="2"/>
        <w:ind w:left="0"/>
        <w:rPr>
          <w:sz w:val="20"/>
        </w:rPr>
      </w:pPr>
    </w:p>
    <w:p w14:paraId="66E61CA1" w14:textId="77777777" w:rsidR="00064100" w:rsidRDefault="00D92D7C">
      <w:pPr>
        <w:pStyle w:val="a3"/>
        <w:tabs>
          <w:tab w:val="left" w:pos="2103"/>
          <w:tab w:val="left" w:pos="2929"/>
        </w:tabs>
        <w:spacing w:before="89"/>
      </w:pPr>
      <w:r>
        <w:t>от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№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4E549FF" w14:textId="4848F331" w:rsidR="00064100" w:rsidRDefault="00594038">
      <w:pPr>
        <w:spacing w:before="4"/>
        <w:ind w:left="713"/>
        <w:rPr>
          <w:sz w:val="18"/>
        </w:rPr>
      </w:pPr>
      <w:proofErr w:type="spellStart"/>
      <w:r>
        <w:rPr>
          <w:sz w:val="18"/>
        </w:rPr>
        <w:t>п.Черемисиново</w:t>
      </w:r>
      <w:proofErr w:type="spellEnd"/>
    </w:p>
    <w:p w14:paraId="0B5478A2" w14:textId="77777777" w:rsidR="00064100" w:rsidRDefault="00064100">
      <w:pPr>
        <w:pStyle w:val="a3"/>
        <w:ind w:left="0"/>
        <w:rPr>
          <w:sz w:val="20"/>
        </w:rPr>
      </w:pPr>
    </w:p>
    <w:p w14:paraId="42A48CC8" w14:textId="77777777" w:rsidR="00064100" w:rsidRDefault="00064100">
      <w:pPr>
        <w:pStyle w:val="a3"/>
        <w:ind w:left="0"/>
        <w:rPr>
          <w:sz w:val="20"/>
        </w:rPr>
      </w:pPr>
    </w:p>
    <w:p w14:paraId="3DB9BBC2" w14:textId="77777777" w:rsidR="00064100" w:rsidRDefault="00064100">
      <w:pPr>
        <w:pStyle w:val="a3"/>
        <w:spacing w:before="9"/>
        <w:ind w:left="0"/>
        <w:rPr>
          <w:sz w:val="15"/>
        </w:rPr>
      </w:pPr>
    </w:p>
    <w:p w14:paraId="1964D8EC" w14:textId="77777777" w:rsidR="00064100" w:rsidRDefault="00D92D7C">
      <w:pPr>
        <w:pStyle w:val="a3"/>
      </w:pPr>
      <w:r>
        <w:t>Об отказе в применении бюджетных мер принуждения</w:t>
      </w:r>
    </w:p>
    <w:p w14:paraId="4CE2883C" w14:textId="77777777" w:rsidR="00064100" w:rsidRDefault="00064100">
      <w:pPr>
        <w:pStyle w:val="a3"/>
        <w:ind w:left="0"/>
        <w:rPr>
          <w:sz w:val="30"/>
        </w:rPr>
      </w:pPr>
    </w:p>
    <w:p w14:paraId="29914FF9" w14:textId="77777777" w:rsidR="00064100" w:rsidRDefault="00064100">
      <w:pPr>
        <w:pStyle w:val="a3"/>
        <w:spacing w:before="1"/>
        <w:ind w:left="0"/>
        <w:rPr>
          <w:sz w:val="26"/>
        </w:rPr>
      </w:pPr>
    </w:p>
    <w:p w14:paraId="46B5C5B2" w14:textId="3D767E2A" w:rsidR="00064100" w:rsidRDefault="00D92D7C">
      <w:pPr>
        <w:pStyle w:val="a3"/>
        <w:ind w:right="179" w:firstLine="278"/>
        <w:jc w:val="both"/>
      </w:pPr>
      <w:r>
        <w:t>В соответствии с пунктом 8 Правил принятия финансовыми органами р</w:t>
      </w:r>
      <w:r w:rsidR="00594038">
        <w:t>е</w:t>
      </w:r>
      <w:r>
        <w:t>шений о применении бюджетных мер принуждения, решений об изменении решений о применении бюджетных мер принуждения, решений об отмене решений о применении бюджетных мер принуждения или решений об отказе в применении бюджетных мер принуждения, утвержденных постановлением Правительства Российской Федерации от 07.02.2019 № 91</w:t>
      </w:r>
    </w:p>
    <w:p w14:paraId="466E0705" w14:textId="77777777" w:rsidR="00064100" w:rsidRDefault="00D92D7C">
      <w:pPr>
        <w:pStyle w:val="a3"/>
        <w:spacing w:before="1" w:line="322" w:lineRule="exact"/>
      </w:pPr>
      <w:r>
        <w:t>ПРИКАЗЫВАЮ:</w:t>
      </w:r>
    </w:p>
    <w:p w14:paraId="06101DFE" w14:textId="77777777" w:rsidR="00064100" w:rsidRDefault="00D92D7C">
      <w:pPr>
        <w:pStyle w:val="a3"/>
        <w:tabs>
          <w:tab w:val="left" w:pos="9727"/>
        </w:tabs>
        <w:ind w:left="583"/>
      </w:pPr>
      <w:r>
        <w:t>1.  Отказать в применении бюджетных мер принуждения</w:t>
      </w:r>
      <w:r>
        <w:rPr>
          <w:spacing w:val="12"/>
        </w:rPr>
        <w:t xml:space="preserve"> </w:t>
      </w:r>
      <w:r>
        <w:t>к</w:t>
      </w:r>
      <w:r>
        <w:rPr>
          <w:spacing w:val="1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35B3E37" w14:textId="77777777" w:rsidR="00064100" w:rsidRDefault="00437697">
      <w:pPr>
        <w:pStyle w:val="a3"/>
        <w:spacing w:before="2"/>
        <w:ind w:left="0"/>
        <w:rPr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2D956D37" wp14:editId="588BA3DB">
                <wp:simplePos x="0" y="0"/>
                <wp:positionH relativeFrom="page">
                  <wp:posOffset>1260475</wp:posOffset>
                </wp:positionH>
                <wp:positionV relativeFrom="paragraph">
                  <wp:posOffset>197485</wp:posOffset>
                </wp:positionV>
                <wp:extent cx="5919470" cy="0"/>
                <wp:effectExtent l="0" t="0" r="0" b="0"/>
                <wp:wrapTopAndBottom/>
                <wp:docPr id="25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19470" cy="0"/>
                        </a:xfrm>
                        <a:prstGeom prst="line">
                          <a:avLst/>
                        </a:prstGeom>
                        <a:noFill/>
                        <a:ln w="518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6C58BB" id="Line 20" o:spid="_x0000_s1026" style="position:absolute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9.25pt,15.55pt" to="565.35pt,1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" strokeweight=".14406mm">
                <w10:wrap type="topAndBottom" anchorx="page"/>
              </v:line>
            </w:pict>
          </mc:Fallback>
        </mc:AlternateContent>
      </w:r>
    </w:p>
    <w:p w14:paraId="021150D7" w14:textId="22E24577" w:rsidR="00064100" w:rsidRDefault="00D92D7C" w:rsidP="00594038">
      <w:pPr>
        <w:spacing w:line="213" w:lineRule="exact"/>
        <w:ind w:left="114"/>
        <w:jc w:val="center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(администрация </w:t>
      </w:r>
      <w:r w:rsidR="00594038">
        <w:rPr>
          <w:rFonts w:ascii="Courier New" w:hAnsi="Courier New"/>
          <w:sz w:val="20"/>
        </w:rPr>
        <w:t xml:space="preserve">городского </w:t>
      </w:r>
      <w:proofErr w:type="gramStart"/>
      <w:r w:rsidR="00594038">
        <w:rPr>
          <w:rFonts w:ascii="Courier New" w:hAnsi="Courier New"/>
          <w:sz w:val="20"/>
        </w:rPr>
        <w:t xml:space="preserve">или </w:t>
      </w:r>
      <w:r w:rsidR="00196B81">
        <w:rPr>
          <w:rFonts w:ascii="Courier New" w:hAnsi="Courier New"/>
          <w:sz w:val="20"/>
        </w:rPr>
        <w:t xml:space="preserve"> городского</w:t>
      </w:r>
      <w:proofErr w:type="gramEnd"/>
      <w:r w:rsidR="00196B81">
        <w:rPr>
          <w:rFonts w:ascii="Courier New" w:hAnsi="Courier New"/>
          <w:sz w:val="20"/>
        </w:rPr>
        <w:t xml:space="preserve"> или сельского поселения</w:t>
      </w:r>
      <w:r>
        <w:rPr>
          <w:rFonts w:ascii="Courier New" w:hAnsi="Courier New"/>
          <w:sz w:val="20"/>
        </w:rPr>
        <w:t>, финансовый орган, главный администратор</w:t>
      </w:r>
      <w:r w:rsidR="00594038">
        <w:rPr>
          <w:rFonts w:ascii="Courier New" w:hAnsi="Courier New"/>
          <w:sz w:val="20"/>
        </w:rPr>
        <w:t xml:space="preserve"> </w:t>
      </w:r>
      <w:r>
        <w:rPr>
          <w:rFonts w:ascii="Courier New" w:hAnsi="Courier New"/>
          <w:sz w:val="20"/>
        </w:rPr>
        <w:t>(администратор) бюджетных средств, муниципальный заказчик)</w:t>
      </w:r>
    </w:p>
    <w:p w14:paraId="6D56F403" w14:textId="77777777" w:rsidR="00064100" w:rsidRDefault="00D92D7C">
      <w:pPr>
        <w:pStyle w:val="a3"/>
        <w:tabs>
          <w:tab w:val="left" w:pos="9143"/>
        </w:tabs>
        <w:spacing w:line="317" w:lineRule="exact"/>
        <w:ind w:left="181"/>
        <w:jc w:val="center"/>
      </w:pPr>
      <w:r>
        <w:t>на основании</w:t>
      </w:r>
      <w:r>
        <w:rPr>
          <w:spacing w:val="-12"/>
        </w:rPr>
        <w:t xml:space="preserve"> </w:t>
      </w:r>
      <w:r>
        <w:t xml:space="preserve">уведомления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BDC01DE" w14:textId="77777777" w:rsidR="00064100" w:rsidRDefault="00437697">
      <w:pPr>
        <w:pStyle w:val="a3"/>
        <w:spacing w:before="6"/>
        <w:ind w:left="0"/>
        <w:rPr>
          <w:sz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66432" behindDoc="1" locked="0" layoutInCell="1" allowOverlap="1" wp14:anchorId="0019FBD7" wp14:editId="7FDF18DB">
                <wp:simplePos x="0" y="0"/>
                <wp:positionH relativeFrom="page">
                  <wp:posOffset>1260475</wp:posOffset>
                </wp:positionH>
                <wp:positionV relativeFrom="paragraph">
                  <wp:posOffset>196850</wp:posOffset>
                </wp:positionV>
                <wp:extent cx="5869305" cy="7620"/>
                <wp:effectExtent l="0" t="0" r="0" b="0"/>
                <wp:wrapTopAndBottom/>
                <wp:docPr id="22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69305" cy="7620"/>
                          <a:chOff x="1985" y="310"/>
                          <a:chExt cx="9243" cy="12"/>
                        </a:xfrm>
                      </wpg:grpSpPr>
                      <wps:wsp>
                        <wps:cNvPr id="23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1985" y="316"/>
                            <a:ext cx="4900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6889" y="316"/>
                            <a:ext cx="4339" cy="0"/>
                          </a:xfrm>
                          <a:prstGeom prst="line">
                            <a:avLst/>
                          </a:prstGeom>
                          <a:noFill/>
                          <a:ln w="7132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2E40256" id="Group 17" o:spid="_x0000_s1026" style="position:absolute;margin-left:99.25pt;margin-top:15.5pt;width:462.15pt;height:.6pt;z-index:-251650048;mso-wrap-distance-left:0;mso-wrap-distance-right:0;mso-position-horizontal-relative:page" coordorigin="1985,310" coordsize="924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">
                <v:line id="Line 19" o:spid="_x0000_s1027" style="position:absolute;visibility:visible;mso-wrap-style:square" from="1985,316" to="6885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" strokeweight=".19811mm"/>
                <v:line id="Line 18" o:spid="_x0000_s1028" style="position:absolute;visibility:visible;mso-wrap-style:square" from="6889,316" to="11228,3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" strokeweight=".19811mm"/>
                <w10:wrap type="topAndBottom" anchorx="page"/>
              </v:group>
            </w:pict>
          </mc:Fallback>
        </mc:AlternateContent>
      </w:r>
    </w:p>
    <w:p w14:paraId="024065EA" w14:textId="0F5E5936" w:rsidR="00064100" w:rsidRDefault="00D92D7C">
      <w:pPr>
        <w:spacing w:line="203" w:lineRule="exact"/>
        <w:ind w:left="244"/>
        <w:jc w:val="center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(орган муниципального</w:t>
      </w:r>
      <w:r w:rsidR="00594038">
        <w:rPr>
          <w:rFonts w:ascii="Courier New" w:hAnsi="Courier New"/>
          <w:sz w:val="20"/>
        </w:rPr>
        <w:t xml:space="preserve"> </w:t>
      </w:r>
      <w:r>
        <w:rPr>
          <w:rFonts w:ascii="Courier New" w:hAnsi="Courier New"/>
          <w:sz w:val="20"/>
        </w:rPr>
        <w:t>финансового контроля)</w:t>
      </w:r>
    </w:p>
    <w:p w14:paraId="7B926153" w14:textId="77777777" w:rsidR="00064100" w:rsidRDefault="00D92D7C">
      <w:pPr>
        <w:pStyle w:val="a3"/>
        <w:tabs>
          <w:tab w:val="left" w:pos="2086"/>
          <w:tab w:val="left" w:pos="3755"/>
          <w:tab w:val="left" w:pos="9533"/>
        </w:tabs>
        <w:spacing w:line="317" w:lineRule="exact"/>
        <w:ind w:left="148"/>
        <w:jc w:val="center"/>
      </w:pPr>
      <w:r>
        <w:t>от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в связи с</w:t>
      </w:r>
      <w:r>
        <w:rPr>
          <w:spacing w:val="-6"/>
        </w:rPr>
        <w:t xml:space="preserve"> </w:t>
      </w:r>
      <w:r>
        <w:t>выявлением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9ACAA83" w14:textId="77777777" w:rsidR="00064100" w:rsidRDefault="00D92D7C">
      <w:pPr>
        <w:tabs>
          <w:tab w:val="left" w:pos="2464"/>
        </w:tabs>
        <w:spacing w:before="10"/>
        <w:ind w:left="905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(дата)</w:t>
      </w:r>
      <w:r>
        <w:rPr>
          <w:rFonts w:ascii="Courier New" w:hAnsi="Courier New"/>
          <w:sz w:val="20"/>
        </w:rPr>
        <w:tab/>
        <w:t>(номер)</w:t>
      </w:r>
    </w:p>
    <w:p w14:paraId="301629A6" w14:textId="77777777" w:rsidR="00064100" w:rsidRDefault="00437697">
      <w:pPr>
        <w:pStyle w:val="a3"/>
        <w:spacing w:before="7"/>
        <w:ind w:left="0"/>
        <w:rPr>
          <w:rFonts w:ascii="Courier New"/>
          <w:sz w:val="22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2CC97AC7" wp14:editId="4877F717">
                <wp:simplePos x="0" y="0"/>
                <wp:positionH relativeFrom="page">
                  <wp:posOffset>1260475</wp:posOffset>
                </wp:positionH>
                <wp:positionV relativeFrom="paragraph">
                  <wp:posOffset>191135</wp:posOffset>
                </wp:positionV>
                <wp:extent cx="5881370" cy="0"/>
                <wp:effectExtent l="0" t="0" r="0" b="0"/>
                <wp:wrapTopAndBottom/>
                <wp:docPr id="21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81370" cy="0"/>
                        </a:xfrm>
                        <a:prstGeom prst="line">
                          <a:avLst/>
                        </a:prstGeom>
                        <a:noFill/>
                        <a:ln w="518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0F865A" id="Line 16" o:spid="_x0000_s1026" style="position:absolute;z-index:-2516490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9.25pt,15.05pt" to="562.3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" strokeweight=".14406mm">
                <w10:wrap type="topAndBottom" anchorx="page"/>
              </v:line>
            </w:pict>
          </mc:Fallback>
        </mc:AlternateContent>
      </w:r>
    </w:p>
    <w:p w14:paraId="5D4898C6" w14:textId="77777777" w:rsidR="00064100" w:rsidRDefault="00D92D7C">
      <w:pPr>
        <w:spacing w:line="209" w:lineRule="exact"/>
        <w:ind w:left="1366" w:right="1251"/>
        <w:jc w:val="center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(вид бюджетного нарушения)</w:t>
      </w:r>
    </w:p>
    <w:p w14:paraId="4519CB1B" w14:textId="77777777" w:rsidR="00064100" w:rsidRDefault="00D92D7C">
      <w:pPr>
        <w:pStyle w:val="a3"/>
        <w:tabs>
          <w:tab w:val="left" w:pos="9561"/>
        </w:tabs>
        <w:spacing w:line="317" w:lineRule="exact"/>
      </w:pPr>
      <w:r>
        <w:t>в части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0991A939" w14:textId="77777777" w:rsidR="00064100" w:rsidRDefault="00D92D7C">
      <w:pPr>
        <w:spacing w:before="10" w:line="221" w:lineRule="exact"/>
        <w:ind w:left="1366" w:right="1361"/>
        <w:jc w:val="center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(мера бюджетного принуждения)</w:t>
      </w:r>
    </w:p>
    <w:p w14:paraId="34159E17" w14:textId="77777777" w:rsidR="00064100" w:rsidRDefault="00D92D7C">
      <w:pPr>
        <w:pStyle w:val="a3"/>
        <w:tabs>
          <w:tab w:val="left" w:pos="9534"/>
        </w:tabs>
        <w:spacing w:line="316" w:lineRule="exact"/>
        <w:rPr>
          <w:rFonts w:ascii="Courier New" w:hAnsi="Courier New"/>
          <w:sz w:val="20"/>
        </w:rPr>
      </w:pPr>
      <w:r>
        <w:t>по</w:t>
      </w:r>
      <w:r>
        <w:rPr>
          <w:spacing w:val="-2"/>
        </w:rPr>
        <w:t xml:space="preserve"> </w:t>
      </w:r>
      <w:r>
        <w:t>следующим</w:t>
      </w:r>
      <w:r>
        <w:rPr>
          <w:spacing w:val="-3"/>
        </w:rPr>
        <w:t xml:space="preserve"> </w:t>
      </w:r>
      <w:r>
        <w:t>основаниям: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rFonts w:ascii="Courier New" w:hAnsi="Courier New"/>
          <w:sz w:val="20"/>
        </w:rPr>
        <w:t>.</w:t>
      </w:r>
    </w:p>
    <w:p w14:paraId="3C5E9C8A" w14:textId="77777777" w:rsidR="00064100" w:rsidRDefault="00D92D7C">
      <w:pPr>
        <w:spacing w:before="11"/>
        <w:ind w:left="5706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(основания отказа)</w:t>
      </w:r>
    </w:p>
    <w:p w14:paraId="14A83F37" w14:textId="77777777" w:rsidR="00064100" w:rsidRDefault="00064100">
      <w:pPr>
        <w:pStyle w:val="a3"/>
        <w:ind w:left="0"/>
        <w:rPr>
          <w:rFonts w:ascii="Courier New"/>
          <w:sz w:val="22"/>
        </w:rPr>
      </w:pPr>
    </w:p>
    <w:p w14:paraId="158DD5BC" w14:textId="77777777" w:rsidR="00064100" w:rsidRDefault="00064100">
      <w:pPr>
        <w:pStyle w:val="a3"/>
        <w:ind w:left="0"/>
        <w:rPr>
          <w:rFonts w:ascii="Courier New"/>
          <w:sz w:val="22"/>
        </w:rPr>
      </w:pPr>
    </w:p>
    <w:p w14:paraId="7D4D3BF9" w14:textId="77777777" w:rsidR="00064100" w:rsidRDefault="00D92D7C">
      <w:pPr>
        <w:pStyle w:val="a3"/>
        <w:tabs>
          <w:tab w:val="left" w:pos="7804"/>
        </w:tabs>
        <w:spacing w:before="181"/>
      </w:pPr>
      <w:r>
        <w:t>Начальник</w:t>
      </w:r>
      <w:r>
        <w:rPr>
          <w:spacing w:val="-2"/>
        </w:rPr>
        <w:t xml:space="preserve"> </w:t>
      </w:r>
      <w:r>
        <w:t>управления</w:t>
      </w:r>
      <w:r>
        <w:tab/>
        <w:t>И.О.</w:t>
      </w:r>
      <w:r>
        <w:rPr>
          <w:spacing w:val="-1"/>
        </w:rPr>
        <w:t xml:space="preserve"> </w:t>
      </w:r>
      <w:r>
        <w:t>Фамилия</w:t>
      </w:r>
    </w:p>
    <w:p w14:paraId="1702C5E2" w14:textId="77777777" w:rsidR="00064100" w:rsidRDefault="00064100">
      <w:pPr>
        <w:pStyle w:val="a3"/>
        <w:ind w:left="0"/>
        <w:rPr>
          <w:sz w:val="20"/>
        </w:rPr>
      </w:pPr>
    </w:p>
    <w:p w14:paraId="606E1D7B" w14:textId="77777777" w:rsidR="00064100" w:rsidRDefault="00064100">
      <w:pPr>
        <w:pStyle w:val="a3"/>
        <w:ind w:left="0"/>
        <w:rPr>
          <w:sz w:val="20"/>
        </w:rPr>
      </w:pPr>
    </w:p>
    <w:p w14:paraId="7B6DE23A" w14:textId="77777777" w:rsidR="00064100" w:rsidRDefault="00064100">
      <w:pPr>
        <w:pStyle w:val="a3"/>
        <w:ind w:left="0"/>
        <w:rPr>
          <w:sz w:val="20"/>
        </w:rPr>
      </w:pPr>
    </w:p>
    <w:p w14:paraId="418CD683" w14:textId="77777777" w:rsidR="00064100" w:rsidRDefault="00437697">
      <w:pPr>
        <w:pStyle w:val="a3"/>
        <w:spacing w:before="6"/>
        <w:ind w:left="0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3D4EFC2E" wp14:editId="1A2D4DD9">
                <wp:simplePos x="0" y="0"/>
                <wp:positionH relativeFrom="page">
                  <wp:posOffset>3651885</wp:posOffset>
                </wp:positionH>
                <wp:positionV relativeFrom="paragraph">
                  <wp:posOffset>113030</wp:posOffset>
                </wp:positionV>
                <wp:extent cx="1155700" cy="0"/>
                <wp:effectExtent l="0" t="0" r="0" b="0"/>
                <wp:wrapTopAndBottom/>
                <wp:docPr id="20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5700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A93239" id="Line 15" o:spid="_x0000_s1026" style="position:absolute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87.55pt,8.9pt" to="378.55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" strokeweight=".19811mm">
                <w10:wrap type="topAndBottom" anchorx="page"/>
              </v:line>
            </w:pict>
          </mc:Fallback>
        </mc:AlternateContent>
      </w:r>
    </w:p>
    <w:p w14:paraId="530E3AC7" w14:textId="77777777" w:rsidR="00064100" w:rsidRDefault="00064100">
      <w:pPr>
        <w:rPr>
          <w:sz w:val="11"/>
        </w:rPr>
        <w:sectPr w:rsidR="00064100">
          <w:pgSz w:w="11910" w:h="16840"/>
          <w:pgMar w:top="980" w:right="380" w:bottom="280" w:left="1680" w:header="715" w:footer="0" w:gutter="0"/>
          <w:cols w:space="720"/>
        </w:sectPr>
      </w:pPr>
    </w:p>
    <w:p w14:paraId="63F1C04E" w14:textId="77777777" w:rsidR="00064100" w:rsidRDefault="00064100">
      <w:pPr>
        <w:pStyle w:val="a3"/>
        <w:ind w:left="0"/>
        <w:rPr>
          <w:sz w:val="20"/>
        </w:rPr>
      </w:pPr>
    </w:p>
    <w:p w14:paraId="4C6B4C46" w14:textId="77777777" w:rsidR="00064100" w:rsidRDefault="00064100">
      <w:pPr>
        <w:pStyle w:val="a3"/>
        <w:spacing w:before="5"/>
        <w:ind w:left="0"/>
        <w:rPr>
          <w:sz w:val="26"/>
        </w:rPr>
      </w:pPr>
    </w:p>
    <w:p w14:paraId="4B59EE66" w14:textId="77777777" w:rsidR="00064100" w:rsidRDefault="00D92D7C">
      <w:pPr>
        <w:pStyle w:val="a3"/>
        <w:spacing w:before="89"/>
        <w:ind w:left="1366" w:right="1252"/>
        <w:jc w:val="center"/>
      </w:pPr>
      <w:r>
        <w:t>ПРИКАЗ</w:t>
      </w:r>
    </w:p>
    <w:p w14:paraId="541B9825" w14:textId="77777777" w:rsidR="00064100" w:rsidRDefault="00064100">
      <w:pPr>
        <w:pStyle w:val="a3"/>
        <w:spacing w:before="2"/>
        <w:ind w:left="0"/>
        <w:rPr>
          <w:sz w:val="20"/>
        </w:rPr>
      </w:pPr>
    </w:p>
    <w:p w14:paraId="41A89C28" w14:textId="77777777" w:rsidR="00064100" w:rsidRDefault="00D92D7C">
      <w:pPr>
        <w:pStyle w:val="a3"/>
        <w:tabs>
          <w:tab w:val="left" w:pos="2103"/>
          <w:tab w:val="left" w:pos="2929"/>
        </w:tabs>
        <w:spacing w:before="89"/>
      </w:pPr>
      <w:r>
        <w:t>от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№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C7B86C4" w14:textId="14D52CCE" w:rsidR="00064100" w:rsidRDefault="00594038">
      <w:pPr>
        <w:spacing w:before="2"/>
        <w:ind w:left="713"/>
        <w:rPr>
          <w:sz w:val="18"/>
        </w:rPr>
      </w:pPr>
      <w:proofErr w:type="spellStart"/>
      <w:r>
        <w:rPr>
          <w:sz w:val="18"/>
        </w:rPr>
        <w:t>п.Черемисиново</w:t>
      </w:r>
      <w:proofErr w:type="spellEnd"/>
    </w:p>
    <w:p w14:paraId="29EDFE0C" w14:textId="77777777" w:rsidR="00064100" w:rsidRDefault="00064100">
      <w:pPr>
        <w:pStyle w:val="a3"/>
        <w:ind w:left="0"/>
        <w:rPr>
          <w:sz w:val="20"/>
        </w:rPr>
      </w:pPr>
    </w:p>
    <w:p w14:paraId="2A37DB1E" w14:textId="77777777" w:rsidR="00064100" w:rsidRDefault="00064100">
      <w:pPr>
        <w:pStyle w:val="a3"/>
        <w:ind w:left="0"/>
        <w:rPr>
          <w:sz w:val="20"/>
        </w:rPr>
      </w:pPr>
    </w:p>
    <w:p w14:paraId="3BDDCFB0" w14:textId="77777777" w:rsidR="00064100" w:rsidRDefault="00064100">
      <w:pPr>
        <w:pStyle w:val="a3"/>
        <w:ind w:left="0"/>
        <w:rPr>
          <w:sz w:val="16"/>
        </w:rPr>
      </w:pPr>
    </w:p>
    <w:p w14:paraId="477558D8" w14:textId="77777777" w:rsidR="00064100" w:rsidRDefault="00D92D7C">
      <w:pPr>
        <w:pStyle w:val="a3"/>
        <w:ind w:right="4977"/>
      </w:pPr>
      <w:r>
        <w:t>Об изменении решения о применении бюджетных мер принуждения</w:t>
      </w:r>
    </w:p>
    <w:p w14:paraId="7BDE425D" w14:textId="77777777" w:rsidR="00064100" w:rsidRDefault="00064100">
      <w:pPr>
        <w:pStyle w:val="a3"/>
        <w:ind w:left="0"/>
        <w:rPr>
          <w:sz w:val="30"/>
        </w:rPr>
      </w:pPr>
    </w:p>
    <w:p w14:paraId="18A4D935" w14:textId="77777777" w:rsidR="00064100" w:rsidRDefault="00064100">
      <w:pPr>
        <w:pStyle w:val="a3"/>
        <w:ind w:left="0"/>
        <w:rPr>
          <w:sz w:val="26"/>
        </w:rPr>
      </w:pPr>
    </w:p>
    <w:p w14:paraId="072D7DA1" w14:textId="77777777" w:rsidR="00064100" w:rsidRDefault="00D92D7C">
      <w:pPr>
        <w:pStyle w:val="a3"/>
        <w:tabs>
          <w:tab w:val="left" w:pos="9508"/>
        </w:tabs>
        <w:spacing w:before="1"/>
        <w:ind w:left="583"/>
      </w:pPr>
      <w:r>
        <w:t>На основании информации о</w:t>
      </w:r>
      <w:r>
        <w:rPr>
          <w:spacing w:val="-16"/>
        </w:rPr>
        <w:t xml:space="preserve"> </w:t>
      </w:r>
      <w:r>
        <w:t>перечислении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73945E1" w14:textId="77777777" w:rsidR="00064100" w:rsidRDefault="00437697">
      <w:pPr>
        <w:pStyle w:val="a3"/>
        <w:spacing w:before="11"/>
        <w:ind w:left="0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57104F34" wp14:editId="27BB61C6">
                <wp:simplePos x="0" y="0"/>
                <wp:positionH relativeFrom="page">
                  <wp:posOffset>1260475</wp:posOffset>
                </wp:positionH>
                <wp:positionV relativeFrom="paragraph">
                  <wp:posOffset>144145</wp:posOffset>
                </wp:positionV>
                <wp:extent cx="5868670" cy="0"/>
                <wp:effectExtent l="0" t="0" r="0" b="0"/>
                <wp:wrapTopAndBottom/>
                <wp:docPr id="19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8670" cy="0"/>
                        </a:xfrm>
                        <a:prstGeom prst="line">
                          <a:avLst/>
                        </a:prstGeom>
                        <a:noFill/>
                        <a:ln w="518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11F22E7" id="Line 14" o:spid="_x0000_s1026" style="position:absolute;z-index:-2516469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9.25pt,11.35pt" to="561.3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" strokeweight=".14406mm">
                <w10:wrap type="topAndBottom" anchorx="page"/>
              </v:line>
            </w:pict>
          </mc:Fallback>
        </mc:AlternateContent>
      </w:r>
    </w:p>
    <w:p w14:paraId="45CBFEDF" w14:textId="6D9791EB" w:rsidR="00064100" w:rsidRDefault="00D92D7C" w:rsidP="00594038">
      <w:pPr>
        <w:spacing w:line="201" w:lineRule="exact"/>
        <w:ind w:left="305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(администрация</w:t>
      </w:r>
      <w:r w:rsidR="00594038">
        <w:rPr>
          <w:rFonts w:ascii="Courier New" w:hAnsi="Courier New"/>
          <w:sz w:val="20"/>
        </w:rPr>
        <w:t xml:space="preserve"> городского </w:t>
      </w:r>
      <w:proofErr w:type="gramStart"/>
      <w:r w:rsidR="00594038">
        <w:rPr>
          <w:rFonts w:ascii="Courier New" w:hAnsi="Courier New"/>
          <w:sz w:val="20"/>
        </w:rPr>
        <w:t>или</w:t>
      </w:r>
      <w:r>
        <w:rPr>
          <w:rFonts w:ascii="Courier New" w:hAnsi="Courier New"/>
          <w:spacing w:val="51"/>
          <w:sz w:val="20"/>
        </w:rPr>
        <w:t xml:space="preserve"> </w:t>
      </w:r>
      <w:r w:rsidR="00196B81">
        <w:rPr>
          <w:rFonts w:ascii="Courier New" w:hAnsi="Courier New"/>
          <w:sz w:val="20"/>
        </w:rPr>
        <w:t xml:space="preserve"> городского</w:t>
      </w:r>
      <w:proofErr w:type="gramEnd"/>
      <w:r w:rsidR="00196B81">
        <w:rPr>
          <w:rFonts w:ascii="Courier New" w:hAnsi="Courier New"/>
          <w:sz w:val="20"/>
        </w:rPr>
        <w:t xml:space="preserve"> или сельского поселения</w:t>
      </w:r>
      <w:r>
        <w:rPr>
          <w:rFonts w:ascii="Courier New" w:hAnsi="Courier New"/>
          <w:sz w:val="20"/>
        </w:rPr>
        <w:t>,</w:t>
      </w:r>
      <w:r>
        <w:rPr>
          <w:rFonts w:ascii="Courier New" w:hAnsi="Courier New"/>
          <w:spacing w:val="51"/>
          <w:sz w:val="20"/>
        </w:rPr>
        <w:t xml:space="preserve"> </w:t>
      </w:r>
      <w:r>
        <w:rPr>
          <w:rFonts w:ascii="Courier New" w:hAnsi="Courier New"/>
          <w:sz w:val="20"/>
        </w:rPr>
        <w:t>финансовый</w:t>
      </w:r>
      <w:r>
        <w:rPr>
          <w:rFonts w:ascii="Courier New" w:hAnsi="Courier New"/>
          <w:spacing w:val="51"/>
          <w:sz w:val="20"/>
        </w:rPr>
        <w:t xml:space="preserve"> </w:t>
      </w:r>
      <w:r>
        <w:rPr>
          <w:rFonts w:ascii="Courier New" w:hAnsi="Courier New"/>
          <w:sz w:val="20"/>
        </w:rPr>
        <w:t>орган,</w:t>
      </w:r>
      <w:r>
        <w:rPr>
          <w:rFonts w:ascii="Courier New" w:hAnsi="Courier New"/>
          <w:spacing w:val="51"/>
          <w:sz w:val="20"/>
        </w:rPr>
        <w:t xml:space="preserve"> </w:t>
      </w:r>
      <w:r>
        <w:rPr>
          <w:rFonts w:ascii="Courier New" w:hAnsi="Courier New"/>
          <w:sz w:val="20"/>
        </w:rPr>
        <w:t>главный</w:t>
      </w:r>
      <w:r>
        <w:rPr>
          <w:rFonts w:ascii="Courier New" w:hAnsi="Courier New"/>
          <w:spacing w:val="52"/>
          <w:sz w:val="20"/>
        </w:rPr>
        <w:t xml:space="preserve"> </w:t>
      </w:r>
      <w:r>
        <w:rPr>
          <w:rFonts w:ascii="Courier New" w:hAnsi="Courier New"/>
          <w:sz w:val="20"/>
        </w:rPr>
        <w:t>администратор</w:t>
      </w:r>
      <w:r w:rsidR="00594038">
        <w:rPr>
          <w:rFonts w:ascii="Courier New" w:hAnsi="Courier New"/>
          <w:sz w:val="20"/>
        </w:rPr>
        <w:t xml:space="preserve"> </w:t>
      </w:r>
      <w:r>
        <w:rPr>
          <w:rFonts w:ascii="Courier New" w:hAnsi="Courier New"/>
          <w:sz w:val="20"/>
        </w:rPr>
        <w:t>(администратор) бюджетных средств, муниципальный заказчик)</w:t>
      </w:r>
    </w:p>
    <w:p w14:paraId="3DFD8C80" w14:textId="783AE4AC" w:rsidR="00064100" w:rsidRDefault="00D92D7C">
      <w:pPr>
        <w:pStyle w:val="a3"/>
        <w:tabs>
          <w:tab w:val="left" w:pos="674"/>
          <w:tab w:val="left" w:pos="1847"/>
          <w:tab w:val="left" w:pos="4093"/>
          <w:tab w:val="left" w:pos="6332"/>
          <w:tab w:val="left" w:pos="7396"/>
          <w:tab w:val="left" w:pos="8553"/>
          <w:tab w:val="left" w:pos="8922"/>
        </w:tabs>
        <w:spacing w:line="316" w:lineRule="exact"/>
      </w:pPr>
      <w:r>
        <w:t>в</w:t>
      </w:r>
      <w:r>
        <w:tab/>
        <w:t>бюджет</w:t>
      </w:r>
      <w:r>
        <w:tab/>
        <w:t>муниципального</w:t>
      </w:r>
      <w:r>
        <w:tab/>
        <w:t>района</w:t>
      </w:r>
      <w:r>
        <w:tab/>
        <w:t>средств</w:t>
      </w:r>
      <w:r>
        <w:tab/>
        <w:t>в</w:t>
      </w:r>
      <w:r>
        <w:tab/>
        <w:t>сумме</w:t>
      </w:r>
    </w:p>
    <w:p w14:paraId="4303DC06" w14:textId="77777777" w:rsidR="00064100" w:rsidRDefault="00D92D7C">
      <w:pPr>
        <w:pStyle w:val="a3"/>
        <w:tabs>
          <w:tab w:val="left" w:pos="1630"/>
          <w:tab w:val="left" w:pos="6630"/>
          <w:tab w:val="left" w:pos="8392"/>
        </w:tabs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rPr>
          <w:spacing w:val="-3"/>
        </w:rPr>
        <w:t>(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proofErr w:type="gramEnd"/>
      <w:r>
        <w:t>)</w:t>
      </w:r>
      <w:r>
        <w:rPr>
          <w:spacing w:val="65"/>
        </w:rPr>
        <w:t xml:space="preserve"> </w:t>
      </w:r>
      <w:r>
        <w:t>рублей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копеек</w:t>
      </w:r>
    </w:p>
    <w:p w14:paraId="061C9DA3" w14:textId="77777777" w:rsidR="00064100" w:rsidRDefault="00D92D7C">
      <w:pPr>
        <w:tabs>
          <w:tab w:val="left" w:pos="7985"/>
        </w:tabs>
        <w:spacing w:before="11"/>
        <w:ind w:left="2945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(сумма и</w:t>
      </w:r>
      <w:r>
        <w:rPr>
          <w:rFonts w:ascii="Courier New" w:hAnsi="Courier New"/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сумма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прописью)</w:t>
      </w:r>
      <w:r>
        <w:rPr>
          <w:rFonts w:ascii="Courier New" w:hAnsi="Courier New"/>
          <w:sz w:val="20"/>
        </w:rPr>
        <w:tab/>
        <w:t>(сумма)</w:t>
      </w:r>
    </w:p>
    <w:p w14:paraId="12D82652" w14:textId="77777777" w:rsidR="00064100" w:rsidRDefault="00D92D7C">
      <w:pPr>
        <w:pStyle w:val="a3"/>
        <w:spacing w:line="313" w:lineRule="exact"/>
      </w:pPr>
      <w:r>
        <w:t>ПРИКАЗЫВАЮ:</w:t>
      </w:r>
    </w:p>
    <w:p w14:paraId="0942E2CC" w14:textId="77777777" w:rsidR="00064100" w:rsidRDefault="00D92D7C">
      <w:pPr>
        <w:pStyle w:val="a4"/>
        <w:numPr>
          <w:ilvl w:val="0"/>
          <w:numId w:val="8"/>
        </w:numPr>
        <w:tabs>
          <w:tab w:val="left" w:pos="865"/>
          <w:tab w:val="left" w:pos="7881"/>
          <w:tab w:val="left" w:pos="9550"/>
        </w:tabs>
        <w:ind w:hanging="282"/>
        <w:rPr>
          <w:sz w:val="28"/>
        </w:rPr>
      </w:pPr>
      <w:r>
        <w:rPr>
          <w:sz w:val="28"/>
        </w:rPr>
        <w:t>Внести в приказ финансового</w:t>
      </w:r>
      <w:r>
        <w:rPr>
          <w:spacing w:val="-1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2"/>
          <w:sz w:val="28"/>
        </w:rPr>
        <w:t xml:space="preserve"> </w:t>
      </w:r>
      <w:r>
        <w:rPr>
          <w:sz w:val="28"/>
        </w:rPr>
        <w:t>от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14:paraId="660358C4" w14:textId="77777777" w:rsidR="00064100" w:rsidRDefault="00D92D7C">
      <w:pPr>
        <w:tabs>
          <w:tab w:val="left" w:pos="7986"/>
        </w:tabs>
        <w:spacing w:before="10" w:line="221" w:lineRule="exact"/>
        <w:ind w:left="6426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(дата)</w:t>
      </w:r>
      <w:r>
        <w:rPr>
          <w:rFonts w:ascii="Courier New" w:hAnsi="Courier New"/>
          <w:sz w:val="20"/>
        </w:rPr>
        <w:tab/>
        <w:t>(номер)</w:t>
      </w:r>
    </w:p>
    <w:p w14:paraId="29713AEF" w14:textId="77777777" w:rsidR="00064100" w:rsidRDefault="00D92D7C">
      <w:pPr>
        <w:pStyle w:val="a3"/>
        <w:spacing w:line="316" w:lineRule="exact"/>
      </w:pPr>
      <w:r>
        <w:t>«О применении бюджетных мер принуждения» следующие</w:t>
      </w:r>
      <w:r>
        <w:rPr>
          <w:spacing w:val="-26"/>
        </w:rPr>
        <w:t xml:space="preserve"> </w:t>
      </w:r>
      <w:r>
        <w:t>изменения:</w:t>
      </w:r>
    </w:p>
    <w:p w14:paraId="77EEB398" w14:textId="77777777" w:rsidR="00064100" w:rsidRDefault="00D92D7C">
      <w:pPr>
        <w:pStyle w:val="a3"/>
        <w:tabs>
          <w:tab w:val="left" w:pos="9055"/>
        </w:tabs>
        <w:spacing w:before="2" w:line="322" w:lineRule="exact"/>
        <w:ind w:left="583"/>
      </w:pPr>
      <w:r>
        <w:t>1.1.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1B6CC715" w14:textId="77777777" w:rsidR="00064100" w:rsidRDefault="00D92D7C">
      <w:pPr>
        <w:pStyle w:val="a3"/>
        <w:tabs>
          <w:tab w:val="left" w:pos="9055"/>
        </w:tabs>
        <w:spacing w:line="322" w:lineRule="exact"/>
        <w:ind w:left="583"/>
      </w:pPr>
      <w:r>
        <w:t>1.2.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.</w:t>
      </w:r>
    </w:p>
    <w:p w14:paraId="371E23A8" w14:textId="37A22885" w:rsidR="00064100" w:rsidRDefault="00D92D7C">
      <w:pPr>
        <w:pStyle w:val="a4"/>
        <w:numPr>
          <w:ilvl w:val="0"/>
          <w:numId w:val="8"/>
        </w:numPr>
        <w:tabs>
          <w:tab w:val="left" w:pos="867"/>
        </w:tabs>
        <w:ind w:left="305" w:right="185" w:firstLine="278"/>
        <w:rPr>
          <w:sz w:val="28"/>
        </w:rPr>
      </w:pPr>
      <w:r>
        <w:rPr>
          <w:sz w:val="28"/>
        </w:rPr>
        <w:t xml:space="preserve">Контроль за выполнением настоящего приказа возложить на </w:t>
      </w:r>
      <w:r w:rsidR="00594038">
        <w:rPr>
          <w:sz w:val="28"/>
        </w:rPr>
        <w:t xml:space="preserve">специалистов </w:t>
      </w:r>
      <w:r>
        <w:rPr>
          <w:sz w:val="28"/>
        </w:rPr>
        <w:t xml:space="preserve">бюджетный </w:t>
      </w:r>
      <w:r w:rsidR="00594038">
        <w:rPr>
          <w:sz w:val="28"/>
        </w:rPr>
        <w:t>планирования</w:t>
      </w:r>
      <w:r>
        <w:rPr>
          <w:sz w:val="28"/>
        </w:rPr>
        <w:t xml:space="preserve"> финансового управления (Фамилия</w:t>
      </w:r>
      <w:r>
        <w:rPr>
          <w:spacing w:val="-6"/>
          <w:sz w:val="28"/>
        </w:rPr>
        <w:t xml:space="preserve"> </w:t>
      </w:r>
      <w:r>
        <w:rPr>
          <w:sz w:val="28"/>
        </w:rPr>
        <w:t>И.О.).</w:t>
      </w:r>
    </w:p>
    <w:p w14:paraId="1A4AB242" w14:textId="77777777" w:rsidR="00064100" w:rsidRDefault="00064100">
      <w:pPr>
        <w:pStyle w:val="a3"/>
        <w:ind w:left="0"/>
        <w:rPr>
          <w:sz w:val="30"/>
        </w:rPr>
      </w:pPr>
    </w:p>
    <w:p w14:paraId="3EA559BB" w14:textId="77777777" w:rsidR="00064100" w:rsidRDefault="00064100">
      <w:pPr>
        <w:pStyle w:val="a3"/>
        <w:spacing w:before="1"/>
        <w:ind w:left="0"/>
        <w:rPr>
          <w:sz w:val="30"/>
        </w:rPr>
      </w:pPr>
    </w:p>
    <w:p w14:paraId="687026E9" w14:textId="77777777" w:rsidR="00064100" w:rsidRDefault="00D92D7C">
      <w:pPr>
        <w:pStyle w:val="a3"/>
        <w:tabs>
          <w:tab w:val="left" w:pos="7804"/>
        </w:tabs>
      </w:pPr>
      <w:r>
        <w:t>Начальник</w:t>
      </w:r>
      <w:r>
        <w:rPr>
          <w:spacing w:val="-2"/>
        </w:rPr>
        <w:t xml:space="preserve"> </w:t>
      </w:r>
      <w:r>
        <w:t>управления</w:t>
      </w:r>
      <w:r>
        <w:tab/>
        <w:t>И.О.</w:t>
      </w:r>
      <w:r>
        <w:rPr>
          <w:spacing w:val="-1"/>
        </w:rPr>
        <w:t xml:space="preserve"> </w:t>
      </w:r>
      <w:r>
        <w:t>Фамилия</w:t>
      </w:r>
    </w:p>
    <w:p w14:paraId="31919987" w14:textId="77777777" w:rsidR="00064100" w:rsidRDefault="00064100">
      <w:pPr>
        <w:sectPr w:rsidR="00064100">
          <w:headerReference w:type="default" r:id="rId12"/>
          <w:pgSz w:w="11910" w:h="16840"/>
          <w:pgMar w:top="2660" w:right="380" w:bottom="280" w:left="1680" w:header="715" w:footer="0" w:gutter="0"/>
          <w:pgNumType w:start="11"/>
          <w:cols w:space="720"/>
        </w:sectPr>
      </w:pPr>
    </w:p>
    <w:p w14:paraId="39BBA490" w14:textId="77777777" w:rsidR="00064100" w:rsidRDefault="00064100">
      <w:pPr>
        <w:pStyle w:val="a3"/>
        <w:ind w:left="0"/>
        <w:rPr>
          <w:sz w:val="20"/>
        </w:rPr>
      </w:pPr>
    </w:p>
    <w:p w14:paraId="6EA4FDF4" w14:textId="77777777" w:rsidR="00064100" w:rsidRDefault="00064100">
      <w:pPr>
        <w:pStyle w:val="a3"/>
        <w:spacing w:before="5"/>
        <w:ind w:left="0"/>
        <w:rPr>
          <w:sz w:val="26"/>
        </w:rPr>
      </w:pPr>
    </w:p>
    <w:p w14:paraId="4AAF6B15" w14:textId="77777777" w:rsidR="00064100" w:rsidRDefault="00D92D7C">
      <w:pPr>
        <w:pStyle w:val="a3"/>
        <w:spacing w:before="89"/>
        <w:ind w:left="1366" w:right="1252"/>
        <w:jc w:val="center"/>
      </w:pPr>
      <w:r>
        <w:t>ПРИКАЗ</w:t>
      </w:r>
    </w:p>
    <w:p w14:paraId="46ABDEC4" w14:textId="77777777" w:rsidR="00064100" w:rsidRDefault="00064100">
      <w:pPr>
        <w:pStyle w:val="a3"/>
        <w:spacing w:before="2"/>
        <w:ind w:left="0"/>
        <w:rPr>
          <w:sz w:val="20"/>
        </w:rPr>
      </w:pPr>
    </w:p>
    <w:p w14:paraId="4A8DF2BF" w14:textId="77777777" w:rsidR="00064100" w:rsidRDefault="00D92D7C">
      <w:pPr>
        <w:pStyle w:val="a3"/>
        <w:tabs>
          <w:tab w:val="left" w:pos="2103"/>
          <w:tab w:val="left" w:pos="2929"/>
        </w:tabs>
        <w:spacing w:before="89"/>
      </w:pPr>
      <w:r>
        <w:t>от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№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2A678A8" w14:textId="1DDF50F5" w:rsidR="00064100" w:rsidRDefault="00594038">
      <w:pPr>
        <w:spacing w:before="2"/>
        <w:ind w:left="713"/>
        <w:rPr>
          <w:sz w:val="18"/>
        </w:rPr>
      </w:pPr>
      <w:proofErr w:type="spellStart"/>
      <w:r>
        <w:rPr>
          <w:sz w:val="18"/>
        </w:rPr>
        <w:t>п.Черемисиново</w:t>
      </w:r>
      <w:proofErr w:type="spellEnd"/>
    </w:p>
    <w:p w14:paraId="076F94C2" w14:textId="77777777" w:rsidR="00064100" w:rsidRDefault="00064100">
      <w:pPr>
        <w:pStyle w:val="a3"/>
        <w:ind w:left="0"/>
        <w:rPr>
          <w:sz w:val="20"/>
        </w:rPr>
      </w:pPr>
    </w:p>
    <w:p w14:paraId="5EAA9424" w14:textId="77777777" w:rsidR="00064100" w:rsidRDefault="00064100">
      <w:pPr>
        <w:pStyle w:val="a3"/>
        <w:ind w:left="0"/>
        <w:rPr>
          <w:sz w:val="20"/>
        </w:rPr>
      </w:pPr>
    </w:p>
    <w:p w14:paraId="510215B9" w14:textId="77777777" w:rsidR="00064100" w:rsidRDefault="00064100">
      <w:pPr>
        <w:pStyle w:val="a3"/>
        <w:ind w:left="0"/>
        <w:rPr>
          <w:sz w:val="16"/>
        </w:rPr>
      </w:pPr>
    </w:p>
    <w:p w14:paraId="58084295" w14:textId="77777777" w:rsidR="00064100" w:rsidRDefault="00D92D7C">
      <w:pPr>
        <w:pStyle w:val="a3"/>
        <w:ind w:right="5424"/>
      </w:pPr>
      <w:r>
        <w:t>Об отмене решения о применении бюджетных мер принуждения</w:t>
      </w:r>
    </w:p>
    <w:p w14:paraId="4FEF28F1" w14:textId="77777777" w:rsidR="00064100" w:rsidRDefault="00064100">
      <w:pPr>
        <w:pStyle w:val="a3"/>
        <w:ind w:left="0"/>
        <w:rPr>
          <w:sz w:val="30"/>
        </w:rPr>
      </w:pPr>
    </w:p>
    <w:p w14:paraId="25028516" w14:textId="77777777" w:rsidR="00064100" w:rsidRDefault="00064100">
      <w:pPr>
        <w:pStyle w:val="a3"/>
        <w:ind w:left="0"/>
        <w:rPr>
          <w:sz w:val="26"/>
        </w:rPr>
      </w:pPr>
    </w:p>
    <w:p w14:paraId="6CB8672B" w14:textId="77777777" w:rsidR="00064100" w:rsidRDefault="00D92D7C">
      <w:pPr>
        <w:pStyle w:val="a3"/>
        <w:tabs>
          <w:tab w:val="left" w:pos="9508"/>
        </w:tabs>
        <w:spacing w:before="1"/>
        <w:ind w:left="583"/>
      </w:pPr>
      <w:r>
        <w:t>На основании информации о</w:t>
      </w:r>
      <w:r>
        <w:rPr>
          <w:spacing w:val="-16"/>
        </w:rPr>
        <w:t xml:space="preserve"> </w:t>
      </w:r>
      <w:r>
        <w:t>перечислении</w:t>
      </w:r>
      <w:r>
        <w:rPr>
          <w:spacing w:val="5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795AD614" w14:textId="77777777" w:rsidR="00064100" w:rsidRDefault="00437697">
      <w:pPr>
        <w:pStyle w:val="a3"/>
        <w:spacing w:before="11"/>
        <w:ind w:left="0"/>
        <w:rPr>
          <w:sz w:val="15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5AA2A146" wp14:editId="2C11EB0C">
                <wp:simplePos x="0" y="0"/>
                <wp:positionH relativeFrom="page">
                  <wp:posOffset>1260475</wp:posOffset>
                </wp:positionH>
                <wp:positionV relativeFrom="paragraph">
                  <wp:posOffset>144145</wp:posOffset>
                </wp:positionV>
                <wp:extent cx="5868670" cy="0"/>
                <wp:effectExtent l="0" t="0" r="0" b="0"/>
                <wp:wrapTopAndBottom/>
                <wp:docPr id="18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68670" cy="0"/>
                        </a:xfrm>
                        <a:prstGeom prst="line">
                          <a:avLst/>
                        </a:prstGeom>
                        <a:noFill/>
                        <a:ln w="518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822124" id="Line 13" o:spid="_x0000_s1026" style="position:absolute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99.25pt,11.35pt" to="561.35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" strokeweight=".14406mm">
                <w10:wrap type="topAndBottom" anchorx="page"/>
              </v:line>
            </w:pict>
          </mc:Fallback>
        </mc:AlternateContent>
      </w:r>
    </w:p>
    <w:p w14:paraId="4EE25B54" w14:textId="4146D689" w:rsidR="00064100" w:rsidRDefault="00D92D7C" w:rsidP="00594038">
      <w:pPr>
        <w:spacing w:line="201" w:lineRule="exact"/>
        <w:ind w:left="305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(администрация</w:t>
      </w:r>
      <w:r w:rsidR="00594038">
        <w:rPr>
          <w:rFonts w:ascii="Courier New" w:hAnsi="Courier New"/>
          <w:sz w:val="20"/>
        </w:rPr>
        <w:t xml:space="preserve"> городского </w:t>
      </w:r>
      <w:proofErr w:type="gramStart"/>
      <w:r w:rsidR="00594038">
        <w:rPr>
          <w:rFonts w:ascii="Courier New" w:hAnsi="Courier New"/>
          <w:sz w:val="20"/>
        </w:rPr>
        <w:t>или</w:t>
      </w:r>
      <w:r>
        <w:rPr>
          <w:rFonts w:ascii="Courier New" w:hAnsi="Courier New"/>
          <w:spacing w:val="51"/>
          <w:sz w:val="20"/>
        </w:rPr>
        <w:t xml:space="preserve"> </w:t>
      </w:r>
      <w:r w:rsidR="00196B81">
        <w:rPr>
          <w:rFonts w:ascii="Courier New" w:hAnsi="Courier New"/>
          <w:sz w:val="20"/>
        </w:rPr>
        <w:t xml:space="preserve"> городского</w:t>
      </w:r>
      <w:proofErr w:type="gramEnd"/>
      <w:r w:rsidR="00196B81">
        <w:rPr>
          <w:rFonts w:ascii="Courier New" w:hAnsi="Courier New"/>
          <w:sz w:val="20"/>
        </w:rPr>
        <w:t xml:space="preserve"> или сельского поселения</w:t>
      </w:r>
      <w:r>
        <w:rPr>
          <w:rFonts w:ascii="Courier New" w:hAnsi="Courier New"/>
          <w:sz w:val="20"/>
        </w:rPr>
        <w:t>,</w:t>
      </w:r>
      <w:r>
        <w:rPr>
          <w:rFonts w:ascii="Courier New" w:hAnsi="Courier New"/>
          <w:spacing w:val="51"/>
          <w:sz w:val="20"/>
        </w:rPr>
        <w:t xml:space="preserve"> </w:t>
      </w:r>
      <w:r>
        <w:rPr>
          <w:rFonts w:ascii="Courier New" w:hAnsi="Courier New"/>
          <w:sz w:val="20"/>
        </w:rPr>
        <w:t>финансовый</w:t>
      </w:r>
      <w:r>
        <w:rPr>
          <w:rFonts w:ascii="Courier New" w:hAnsi="Courier New"/>
          <w:spacing w:val="51"/>
          <w:sz w:val="20"/>
        </w:rPr>
        <w:t xml:space="preserve"> </w:t>
      </w:r>
      <w:r>
        <w:rPr>
          <w:rFonts w:ascii="Courier New" w:hAnsi="Courier New"/>
          <w:sz w:val="20"/>
        </w:rPr>
        <w:t>орган,</w:t>
      </w:r>
      <w:r>
        <w:rPr>
          <w:rFonts w:ascii="Courier New" w:hAnsi="Courier New"/>
          <w:spacing w:val="51"/>
          <w:sz w:val="20"/>
        </w:rPr>
        <w:t xml:space="preserve"> </w:t>
      </w:r>
      <w:r>
        <w:rPr>
          <w:rFonts w:ascii="Courier New" w:hAnsi="Courier New"/>
          <w:sz w:val="20"/>
        </w:rPr>
        <w:t>главный</w:t>
      </w:r>
      <w:r>
        <w:rPr>
          <w:rFonts w:ascii="Courier New" w:hAnsi="Courier New"/>
          <w:spacing w:val="52"/>
          <w:sz w:val="20"/>
        </w:rPr>
        <w:t xml:space="preserve"> </w:t>
      </w:r>
      <w:r>
        <w:rPr>
          <w:rFonts w:ascii="Courier New" w:hAnsi="Courier New"/>
          <w:sz w:val="20"/>
        </w:rPr>
        <w:t>администратор</w:t>
      </w:r>
      <w:r w:rsidR="00594038">
        <w:rPr>
          <w:rFonts w:ascii="Courier New" w:hAnsi="Courier New"/>
          <w:sz w:val="20"/>
        </w:rPr>
        <w:t xml:space="preserve"> </w:t>
      </w:r>
      <w:r>
        <w:rPr>
          <w:rFonts w:ascii="Courier New" w:hAnsi="Courier New"/>
          <w:sz w:val="20"/>
        </w:rPr>
        <w:t>(администратор) бюджетных средств, муниципальный заказчик)</w:t>
      </w:r>
    </w:p>
    <w:p w14:paraId="5CD67B3B" w14:textId="0969FE8F" w:rsidR="00064100" w:rsidRDefault="00D92D7C">
      <w:pPr>
        <w:pStyle w:val="a3"/>
        <w:tabs>
          <w:tab w:val="left" w:pos="674"/>
          <w:tab w:val="left" w:pos="1847"/>
          <w:tab w:val="left" w:pos="4093"/>
          <w:tab w:val="left" w:pos="6332"/>
          <w:tab w:val="left" w:pos="7396"/>
          <w:tab w:val="left" w:pos="8546"/>
          <w:tab w:val="left" w:pos="8915"/>
        </w:tabs>
        <w:spacing w:line="316" w:lineRule="exact"/>
      </w:pPr>
      <w:r>
        <w:t>в</w:t>
      </w:r>
      <w:r>
        <w:tab/>
        <w:t>бюджет</w:t>
      </w:r>
      <w:r>
        <w:tab/>
        <w:t>муниципального</w:t>
      </w:r>
      <w:r>
        <w:tab/>
        <w:t>района</w:t>
      </w:r>
      <w:r>
        <w:tab/>
        <w:t>средств</w:t>
      </w:r>
      <w:r>
        <w:tab/>
        <w:t>в</w:t>
      </w:r>
      <w:r>
        <w:tab/>
        <w:t>сумме</w:t>
      </w:r>
    </w:p>
    <w:p w14:paraId="2B427ED8" w14:textId="77777777" w:rsidR="00064100" w:rsidRDefault="00D92D7C">
      <w:pPr>
        <w:pStyle w:val="a3"/>
        <w:tabs>
          <w:tab w:val="left" w:pos="1631"/>
          <w:tab w:val="left" w:pos="6628"/>
          <w:tab w:val="left" w:pos="8391"/>
        </w:tabs>
      </w:pPr>
      <w:r>
        <w:rPr>
          <w:u w:val="single"/>
        </w:rPr>
        <w:t xml:space="preserve"> </w:t>
      </w:r>
      <w:r>
        <w:rPr>
          <w:u w:val="single"/>
        </w:rPr>
        <w:tab/>
      </w:r>
      <w:proofErr w:type="gramStart"/>
      <w:r>
        <w:rPr>
          <w:spacing w:val="-3"/>
        </w:rPr>
        <w:t>(</w:t>
      </w:r>
      <w:r>
        <w:rPr>
          <w:spacing w:val="-3"/>
          <w:u w:val="single"/>
        </w:rPr>
        <w:t xml:space="preserve"> </w:t>
      </w:r>
      <w:r>
        <w:rPr>
          <w:spacing w:val="-3"/>
          <w:u w:val="single"/>
        </w:rPr>
        <w:tab/>
      </w:r>
      <w:proofErr w:type="gramEnd"/>
      <w:r>
        <w:t>)</w:t>
      </w:r>
      <w:r>
        <w:rPr>
          <w:spacing w:val="65"/>
        </w:rPr>
        <w:t xml:space="preserve"> </w:t>
      </w:r>
      <w:r>
        <w:t>рублей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копеек</w:t>
      </w:r>
    </w:p>
    <w:p w14:paraId="3108FA56" w14:textId="77777777" w:rsidR="00064100" w:rsidRDefault="00D92D7C">
      <w:pPr>
        <w:tabs>
          <w:tab w:val="left" w:pos="7986"/>
        </w:tabs>
        <w:spacing w:before="11"/>
        <w:ind w:left="2465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(сумма и</w:t>
      </w:r>
      <w:r>
        <w:rPr>
          <w:rFonts w:ascii="Courier New" w:hAnsi="Courier New"/>
          <w:spacing w:val="-6"/>
          <w:sz w:val="20"/>
        </w:rPr>
        <w:t xml:space="preserve"> </w:t>
      </w:r>
      <w:r>
        <w:rPr>
          <w:rFonts w:ascii="Courier New" w:hAnsi="Courier New"/>
          <w:sz w:val="20"/>
        </w:rPr>
        <w:t>сумма</w:t>
      </w:r>
      <w:r>
        <w:rPr>
          <w:rFonts w:ascii="Courier New" w:hAnsi="Courier New"/>
          <w:spacing w:val="-2"/>
          <w:sz w:val="20"/>
        </w:rPr>
        <w:t xml:space="preserve"> </w:t>
      </w:r>
      <w:r>
        <w:rPr>
          <w:rFonts w:ascii="Courier New" w:hAnsi="Courier New"/>
          <w:sz w:val="20"/>
        </w:rPr>
        <w:t>прописью)</w:t>
      </w:r>
      <w:r>
        <w:rPr>
          <w:rFonts w:ascii="Courier New" w:hAnsi="Courier New"/>
          <w:sz w:val="20"/>
        </w:rPr>
        <w:tab/>
        <w:t>(сумма)</w:t>
      </w:r>
    </w:p>
    <w:p w14:paraId="4078953A" w14:textId="77777777" w:rsidR="00064100" w:rsidRDefault="00D92D7C">
      <w:pPr>
        <w:pStyle w:val="a3"/>
        <w:spacing w:line="313" w:lineRule="exact"/>
      </w:pPr>
      <w:r>
        <w:t>ПРИКАЗЫВАЮ:</w:t>
      </w:r>
    </w:p>
    <w:p w14:paraId="6D019FB2" w14:textId="77777777" w:rsidR="00064100" w:rsidRDefault="00D92D7C">
      <w:pPr>
        <w:pStyle w:val="a4"/>
        <w:numPr>
          <w:ilvl w:val="0"/>
          <w:numId w:val="7"/>
        </w:numPr>
        <w:tabs>
          <w:tab w:val="left" w:pos="1038"/>
          <w:tab w:val="left" w:pos="1040"/>
          <w:tab w:val="left" w:pos="2410"/>
          <w:tab w:val="left" w:pos="4128"/>
          <w:tab w:val="left" w:pos="4924"/>
          <w:tab w:val="left" w:pos="5982"/>
          <w:tab w:val="left" w:pos="7771"/>
          <w:tab w:val="left" w:pos="9400"/>
        </w:tabs>
        <w:spacing w:line="322" w:lineRule="exact"/>
        <w:ind w:hanging="457"/>
        <w:rPr>
          <w:sz w:val="28"/>
        </w:rPr>
      </w:pPr>
      <w:r>
        <w:rPr>
          <w:sz w:val="28"/>
        </w:rPr>
        <w:t>Признать</w:t>
      </w:r>
      <w:r>
        <w:rPr>
          <w:sz w:val="28"/>
        </w:rPr>
        <w:tab/>
        <w:t>утратившим</w:t>
      </w:r>
      <w:r>
        <w:rPr>
          <w:sz w:val="28"/>
        </w:rPr>
        <w:tab/>
        <w:t>силу</w:t>
      </w:r>
      <w:r>
        <w:rPr>
          <w:sz w:val="28"/>
        </w:rPr>
        <w:tab/>
        <w:t>приказ</w:t>
      </w:r>
      <w:r>
        <w:rPr>
          <w:sz w:val="28"/>
        </w:rPr>
        <w:tab/>
        <w:t>финансового</w:t>
      </w:r>
      <w:r>
        <w:rPr>
          <w:sz w:val="28"/>
        </w:rPr>
        <w:tab/>
        <w:t>управления</w:t>
      </w:r>
      <w:r>
        <w:rPr>
          <w:sz w:val="28"/>
        </w:rPr>
        <w:tab/>
        <w:t>от</w:t>
      </w:r>
    </w:p>
    <w:p w14:paraId="72585065" w14:textId="77777777" w:rsidR="00064100" w:rsidRDefault="00D92D7C">
      <w:pPr>
        <w:pStyle w:val="a3"/>
        <w:tabs>
          <w:tab w:val="left" w:pos="1911"/>
          <w:tab w:val="left" w:pos="3578"/>
        </w:tabs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«О применении бюджетных мер</w:t>
      </w:r>
      <w:r>
        <w:rPr>
          <w:spacing w:val="-9"/>
        </w:rPr>
        <w:t xml:space="preserve"> </w:t>
      </w:r>
      <w:r>
        <w:t>принуждения».</w:t>
      </w:r>
    </w:p>
    <w:p w14:paraId="41111FB6" w14:textId="77777777" w:rsidR="00064100" w:rsidRDefault="00D92D7C">
      <w:pPr>
        <w:tabs>
          <w:tab w:val="left" w:pos="2585"/>
        </w:tabs>
        <w:spacing w:before="10" w:line="222" w:lineRule="exact"/>
        <w:ind w:left="785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(дата)</w:t>
      </w:r>
      <w:r>
        <w:rPr>
          <w:rFonts w:ascii="Courier New" w:hAnsi="Courier New"/>
          <w:sz w:val="20"/>
        </w:rPr>
        <w:tab/>
        <w:t>(номер)</w:t>
      </w:r>
    </w:p>
    <w:p w14:paraId="48FA6E0C" w14:textId="462D0481" w:rsidR="00064100" w:rsidRDefault="00D92D7C">
      <w:pPr>
        <w:pStyle w:val="a4"/>
        <w:numPr>
          <w:ilvl w:val="0"/>
          <w:numId w:val="7"/>
        </w:numPr>
        <w:tabs>
          <w:tab w:val="left" w:pos="867"/>
        </w:tabs>
        <w:ind w:left="305" w:right="190" w:firstLine="278"/>
        <w:rPr>
          <w:sz w:val="28"/>
        </w:rPr>
      </w:pPr>
      <w:r>
        <w:rPr>
          <w:sz w:val="28"/>
        </w:rPr>
        <w:t xml:space="preserve">Контроль за выполнением настоящего приказа возложить на </w:t>
      </w:r>
      <w:r w:rsidR="00594038">
        <w:rPr>
          <w:sz w:val="28"/>
        </w:rPr>
        <w:t xml:space="preserve">специалистов </w:t>
      </w:r>
      <w:r>
        <w:rPr>
          <w:sz w:val="28"/>
        </w:rPr>
        <w:t>бюджетн</w:t>
      </w:r>
      <w:r w:rsidR="00594038">
        <w:rPr>
          <w:sz w:val="28"/>
        </w:rPr>
        <w:t xml:space="preserve">ого планирования </w:t>
      </w:r>
      <w:r>
        <w:rPr>
          <w:sz w:val="28"/>
        </w:rPr>
        <w:t>финансового управления (Фамилия</w:t>
      </w:r>
      <w:r>
        <w:rPr>
          <w:spacing w:val="-6"/>
          <w:sz w:val="28"/>
        </w:rPr>
        <w:t xml:space="preserve"> </w:t>
      </w:r>
      <w:r>
        <w:rPr>
          <w:sz w:val="28"/>
        </w:rPr>
        <w:t>И.О.).</w:t>
      </w:r>
    </w:p>
    <w:p w14:paraId="4A5C8F89" w14:textId="77777777" w:rsidR="00064100" w:rsidRDefault="00064100">
      <w:pPr>
        <w:pStyle w:val="a3"/>
        <w:ind w:left="0"/>
        <w:rPr>
          <w:sz w:val="30"/>
        </w:rPr>
      </w:pPr>
    </w:p>
    <w:p w14:paraId="5BFB580E" w14:textId="77777777" w:rsidR="00064100" w:rsidRDefault="00064100">
      <w:pPr>
        <w:pStyle w:val="a3"/>
        <w:spacing w:before="5"/>
        <w:ind w:left="0"/>
        <w:rPr>
          <w:sz w:val="29"/>
        </w:rPr>
      </w:pPr>
    </w:p>
    <w:p w14:paraId="546DF065" w14:textId="77777777" w:rsidR="00064100" w:rsidRDefault="00D92D7C">
      <w:pPr>
        <w:pStyle w:val="a3"/>
        <w:tabs>
          <w:tab w:val="left" w:pos="7804"/>
        </w:tabs>
      </w:pPr>
      <w:r>
        <w:t>Начальник</w:t>
      </w:r>
      <w:r>
        <w:rPr>
          <w:spacing w:val="-2"/>
        </w:rPr>
        <w:t xml:space="preserve"> </w:t>
      </w:r>
      <w:r>
        <w:t>управления</w:t>
      </w:r>
      <w:r>
        <w:tab/>
        <w:t>И.О.</w:t>
      </w:r>
      <w:r>
        <w:rPr>
          <w:spacing w:val="-1"/>
        </w:rPr>
        <w:t xml:space="preserve"> </w:t>
      </w:r>
      <w:r>
        <w:t>Фамилия</w:t>
      </w:r>
    </w:p>
    <w:p w14:paraId="18AC2E55" w14:textId="77777777" w:rsidR="00064100" w:rsidRDefault="00064100">
      <w:pPr>
        <w:sectPr w:rsidR="00064100">
          <w:headerReference w:type="default" r:id="rId13"/>
          <w:pgSz w:w="11910" w:h="16840"/>
          <w:pgMar w:top="2660" w:right="380" w:bottom="280" w:left="1680" w:header="715" w:footer="0" w:gutter="0"/>
          <w:cols w:space="720"/>
        </w:sectPr>
      </w:pPr>
    </w:p>
    <w:p w14:paraId="207A2BFA" w14:textId="77777777" w:rsidR="00064100" w:rsidRDefault="00064100">
      <w:pPr>
        <w:pStyle w:val="a3"/>
        <w:ind w:left="0"/>
        <w:rPr>
          <w:sz w:val="20"/>
        </w:rPr>
      </w:pPr>
    </w:p>
    <w:p w14:paraId="09F5D909" w14:textId="77777777" w:rsidR="00064100" w:rsidRDefault="00064100">
      <w:pPr>
        <w:pStyle w:val="a3"/>
        <w:ind w:left="0"/>
        <w:rPr>
          <w:sz w:val="20"/>
        </w:rPr>
      </w:pPr>
    </w:p>
    <w:p w14:paraId="3793DF20" w14:textId="77777777" w:rsidR="00064100" w:rsidRDefault="00064100">
      <w:pPr>
        <w:pStyle w:val="a3"/>
        <w:spacing w:before="1"/>
        <w:ind w:left="0"/>
      </w:pPr>
    </w:p>
    <w:p w14:paraId="3EE39296" w14:textId="77777777" w:rsidR="00064100" w:rsidRDefault="00D92D7C">
      <w:pPr>
        <w:pStyle w:val="a3"/>
        <w:spacing w:before="89" w:line="291" w:lineRule="exact"/>
        <w:ind w:left="10681"/>
        <w:jc w:val="both"/>
      </w:pPr>
      <w:r>
        <w:t>Приложение № 5</w:t>
      </w:r>
    </w:p>
    <w:p w14:paraId="3B7B54AB" w14:textId="0F5B1B6E" w:rsidR="00064100" w:rsidRDefault="00D92D7C">
      <w:pPr>
        <w:pStyle w:val="a3"/>
        <w:spacing w:before="34" w:line="180" w:lineRule="auto"/>
        <w:ind w:left="10681" w:right="845"/>
        <w:jc w:val="both"/>
      </w:pPr>
      <w:r>
        <w:t>к Порядку принятия и исполнения решений о применении бюджетных мер принуждения, решений об изменении (отмене) указанных решений</w:t>
      </w:r>
    </w:p>
    <w:p w14:paraId="056BE53D" w14:textId="77777777" w:rsidR="00064100" w:rsidRDefault="00064100">
      <w:pPr>
        <w:pStyle w:val="a3"/>
        <w:spacing w:before="7"/>
        <w:ind w:left="0"/>
        <w:rPr>
          <w:sz w:val="27"/>
        </w:rPr>
      </w:pPr>
    </w:p>
    <w:p w14:paraId="174602B8" w14:textId="77777777" w:rsidR="00064100" w:rsidRDefault="00D92D7C">
      <w:pPr>
        <w:ind w:left="3963" w:right="4345"/>
        <w:jc w:val="center"/>
        <w:rPr>
          <w:b/>
          <w:sz w:val="24"/>
        </w:rPr>
      </w:pPr>
      <w:r>
        <w:rPr>
          <w:b/>
          <w:sz w:val="24"/>
        </w:rPr>
        <w:t>ЖУРНАЛ РЕГИСТРАЦИИ</w:t>
      </w:r>
    </w:p>
    <w:p w14:paraId="73E3111A" w14:textId="77777777" w:rsidR="00064100" w:rsidRDefault="00D92D7C">
      <w:pPr>
        <w:ind w:left="3963" w:right="4348"/>
        <w:jc w:val="center"/>
        <w:rPr>
          <w:b/>
          <w:sz w:val="24"/>
        </w:rPr>
      </w:pPr>
      <w:r>
        <w:rPr>
          <w:b/>
          <w:sz w:val="24"/>
        </w:rPr>
        <w:t>уведомлений и решений о применении бюджетных мер принуждения</w:t>
      </w:r>
    </w:p>
    <w:p w14:paraId="6913FE7D" w14:textId="77777777" w:rsidR="00064100" w:rsidRDefault="00064100">
      <w:pPr>
        <w:pStyle w:val="a3"/>
        <w:spacing w:before="3"/>
        <w:ind w:left="0"/>
        <w:rPr>
          <w:b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4"/>
        <w:gridCol w:w="1590"/>
        <w:gridCol w:w="1621"/>
        <w:gridCol w:w="1926"/>
        <w:gridCol w:w="1613"/>
        <w:gridCol w:w="1805"/>
        <w:gridCol w:w="1988"/>
        <w:gridCol w:w="2520"/>
        <w:gridCol w:w="2160"/>
      </w:tblGrid>
      <w:tr w:rsidR="00064100" w14:paraId="1E51D615" w14:textId="77777777">
        <w:trPr>
          <w:trHeight w:val="239"/>
        </w:trPr>
        <w:tc>
          <w:tcPr>
            <w:tcW w:w="454" w:type="dxa"/>
            <w:vMerge w:val="restart"/>
          </w:tcPr>
          <w:p w14:paraId="3F16FEEA" w14:textId="77777777" w:rsidR="00064100" w:rsidRDefault="00D92D7C">
            <w:pPr>
              <w:pStyle w:val="TableParagraph"/>
              <w:spacing w:before="23"/>
              <w:ind w:left="119" w:right="89" w:firstLine="31"/>
              <w:rPr>
                <w:sz w:val="16"/>
              </w:rPr>
            </w:pPr>
            <w:r>
              <w:rPr>
                <w:sz w:val="16"/>
              </w:rPr>
              <w:t>№ п/п</w:t>
            </w:r>
          </w:p>
        </w:tc>
        <w:tc>
          <w:tcPr>
            <w:tcW w:w="15223" w:type="dxa"/>
            <w:gridSpan w:val="8"/>
          </w:tcPr>
          <w:p w14:paraId="703E3A5C" w14:textId="77777777" w:rsidR="00064100" w:rsidRDefault="00D92D7C">
            <w:pPr>
              <w:pStyle w:val="TableParagraph"/>
              <w:spacing w:before="23"/>
              <w:ind w:left="5581" w:right="5575"/>
              <w:jc w:val="center"/>
              <w:rPr>
                <w:sz w:val="16"/>
              </w:rPr>
            </w:pPr>
            <w:r>
              <w:rPr>
                <w:sz w:val="16"/>
              </w:rPr>
              <w:t>Уведомление о применении бюджетных мер принуждения</w:t>
            </w:r>
          </w:p>
        </w:tc>
      </w:tr>
      <w:tr w:rsidR="00064100" w14:paraId="03F9BB61" w14:textId="77777777">
        <w:trPr>
          <w:trHeight w:val="1526"/>
        </w:trPr>
        <w:tc>
          <w:tcPr>
            <w:tcW w:w="454" w:type="dxa"/>
            <w:vMerge/>
            <w:tcBorders>
              <w:top w:val="nil"/>
            </w:tcBorders>
          </w:tcPr>
          <w:p w14:paraId="448EA471" w14:textId="77777777" w:rsidR="00064100" w:rsidRDefault="00064100">
            <w:pPr>
              <w:rPr>
                <w:sz w:val="2"/>
                <w:szCs w:val="2"/>
              </w:rPr>
            </w:pPr>
          </w:p>
        </w:tc>
        <w:tc>
          <w:tcPr>
            <w:tcW w:w="1590" w:type="dxa"/>
          </w:tcPr>
          <w:p w14:paraId="2F476176" w14:textId="77777777" w:rsidR="00064100" w:rsidRDefault="00D92D7C">
            <w:pPr>
              <w:pStyle w:val="TableParagraph"/>
              <w:spacing w:before="23"/>
              <w:ind w:left="152" w:right="142"/>
              <w:jc w:val="center"/>
              <w:rPr>
                <w:sz w:val="16"/>
              </w:rPr>
            </w:pPr>
            <w:r>
              <w:rPr>
                <w:sz w:val="16"/>
              </w:rPr>
              <w:t>Дата уведомления</w:t>
            </w:r>
          </w:p>
        </w:tc>
        <w:tc>
          <w:tcPr>
            <w:tcW w:w="1621" w:type="dxa"/>
          </w:tcPr>
          <w:p w14:paraId="6072C09C" w14:textId="77777777" w:rsidR="00064100" w:rsidRDefault="00D92D7C">
            <w:pPr>
              <w:pStyle w:val="TableParagraph"/>
              <w:spacing w:before="23"/>
              <w:ind w:left="100" w:right="97"/>
              <w:jc w:val="center"/>
              <w:rPr>
                <w:sz w:val="16"/>
              </w:rPr>
            </w:pPr>
            <w:r>
              <w:rPr>
                <w:sz w:val="16"/>
              </w:rPr>
              <w:t>Номер уведомления</w:t>
            </w:r>
          </w:p>
        </w:tc>
        <w:tc>
          <w:tcPr>
            <w:tcW w:w="1926" w:type="dxa"/>
          </w:tcPr>
          <w:p w14:paraId="2D540B39" w14:textId="0C2DC464" w:rsidR="00064100" w:rsidRDefault="00D92D7C">
            <w:pPr>
              <w:pStyle w:val="TableParagraph"/>
              <w:spacing w:before="23"/>
              <w:ind w:left="74" w:right="69" w:firstLine="2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органа муниципального финансового контроля, направившего уведомление</w:t>
            </w:r>
          </w:p>
        </w:tc>
        <w:tc>
          <w:tcPr>
            <w:tcW w:w="1613" w:type="dxa"/>
          </w:tcPr>
          <w:p w14:paraId="0C3F486D" w14:textId="77777777" w:rsidR="00064100" w:rsidRDefault="00D92D7C">
            <w:pPr>
              <w:pStyle w:val="TableParagraph"/>
              <w:spacing w:before="23"/>
              <w:ind w:left="361" w:right="166" w:hanging="173"/>
              <w:rPr>
                <w:sz w:val="16"/>
              </w:rPr>
            </w:pPr>
            <w:r>
              <w:rPr>
                <w:sz w:val="16"/>
              </w:rPr>
              <w:t>Дата поступления уведомления</w:t>
            </w:r>
          </w:p>
        </w:tc>
        <w:tc>
          <w:tcPr>
            <w:tcW w:w="1805" w:type="dxa"/>
          </w:tcPr>
          <w:p w14:paraId="72CA3258" w14:textId="6742EA1C" w:rsidR="00064100" w:rsidRDefault="0051508D">
            <w:pPr>
              <w:pStyle w:val="TableParagraph"/>
              <w:spacing w:before="23"/>
              <w:ind w:left="133" w:right="131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Городское </w:t>
            </w:r>
            <w:proofErr w:type="gramStart"/>
            <w:r>
              <w:rPr>
                <w:sz w:val="16"/>
              </w:rPr>
              <w:t xml:space="preserve">или </w:t>
            </w:r>
            <w:r w:rsidR="00196B81">
              <w:rPr>
                <w:sz w:val="16"/>
              </w:rPr>
              <w:t xml:space="preserve"> городское</w:t>
            </w:r>
            <w:proofErr w:type="gramEnd"/>
            <w:r w:rsidR="00196B81">
              <w:rPr>
                <w:sz w:val="16"/>
              </w:rPr>
              <w:t xml:space="preserve"> или сельское поселение</w:t>
            </w:r>
            <w:r w:rsidR="00D92D7C">
              <w:rPr>
                <w:sz w:val="16"/>
              </w:rPr>
              <w:t>, в отношении которого выявлено бюджетное нарушение</w:t>
            </w:r>
          </w:p>
        </w:tc>
        <w:tc>
          <w:tcPr>
            <w:tcW w:w="1988" w:type="dxa"/>
          </w:tcPr>
          <w:p w14:paraId="51FA5560" w14:textId="635CB0B2" w:rsidR="00064100" w:rsidRDefault="00D92D7C">
            <w:pPr>
              <w:pStyle w:val="TableParagraph"/>
              <w:spacing w:before="23"/>
              <w:ind w:left="80" w:right="73" w:hanging="3"/>
              <w:jc w:val="center"/>
              <w:rPr>
                <w:sz w:val="16"/>
              </w:rPr>
            </w:pPr>
            <w:r>
              <w:rPr>
                <w:sz w:val="16"/>
              </w:rPr>
              <w:t xml:space="preserve">Вид бюджетного нарушения в соответствии с </w:t>
            </w:r>
            <w:hyperlink r:id="rId14">
              <w:r>
                <w:rPr>
                  <w:color w:val="0000FF"/>
                  <w:sz w:val="16"/>
                </w:rPr>
                <w:t>гла</w:t>
              </w:r>
            </w:hyperlink>
            <w:hyperlink r:id="rId15">
              <w:r>
                <w:rPr>
                  <w:color w:val="0000FF"/>
                  <w:sz w:val="16"/>
                </w:rPr>
                <w:t xml:space="preserve">вой 30 </w:t>
              </w:r>
            </w:hyperlink>
            <w:r>
              <w:rPr>
                <w:sz w:val="16"/>
              </w:rPr>
              <w:t>Бюджетного кодекса Российской Федерации (с указанием номера статьи)</w:t>
            </w:r>
          </w:p>
        </w:tc>
        <w:tc>
          <w:tcPr>
            <w:tcW w:w="2520" w:type="dxa"/>
          </w:tcPr>
          <w:p w14:paraId="0BAA2403" w14:textId="1DB6E359" w:rsidR="00064100" w:rsidRDefault="00D92D7C">
            <w:pPr>
              <w:pStyle w:val="TableParagraph"/>
              <w:spacing w:before="23"/>
              <w:ind w:left="64" w:right="62" w:firstLine="5"/>
              <w:jc w:val="center"/>
              <w:rPr>
                <w:sz w:val="16"/>
              </w:rPr>
            </w:pPr>
            <w:r>
              <w:rPr>
                <w:sz w:val="16"/>
              </w:rPr>
              <w:t>Наименование межбюджетного трансферта (бюджетного кредита), предоставленного из бюджета муниципального района, в отношении которого выявлено бюджетное нарушение</w:t>
            </w:r>
          </w:p>
        </w:tc>
        <w:tc>
          <w:tcPr>
            <w:tcW w:w="2160" w:type="dxa"/>
          </w:tcPr>
          <w:p w14:paraId="19343C4B" w14:textId="2F9C0C3E" w:rsidR="00064100" w:rsidRDefault="00D92D7C">
            <w:pPr>
              <w:pStyle w:val="TableParagraph"/>
              <w:spacing w:before="23"/>
              <w:ind w:left="85" w:right="80"/>
              <w:jc w:val="center"/>
              <w:rPr>
                <w:sz w:val="16"/>
              </w:rPr>
            </w:pPr>
            <w:r>
              <w:rPr>
                <w:sz w:val="16"/>
              </w:rPr>
              <w:t>Сумма средств, использованных с нарушением условий предоставления (расходования) межбюджетного трансферта (бюджетного кредита) или использованных не по целевому назначению, рублей</w:t>
            </w:r>
          </w:p>
        </w:tc>
      </w:tr>
      <w:tr w:rsidR="00064100" w14:paraId="008291F1" w14:textId="77777777">
        <w:trPr>
          <w:trHeight w:val="242"/>
        </w:trPr>
        <w:tc>
          <w:tcPr>
            <w:tcW w:w="454" w:type="dxa"/>
          </w:tcPr>
          <w:p w14:paraId="1E961936" w14:textId="77777777" w:rsidR="00064100" w:rsidRDefault="00D92D7C">
            <w:pPr>
              <w:pStyle w:val="TableParagraph"/>
              <w:spacing w:before="25"/>
              <w:ind w:left="10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1590" w:type="dxa"/>
          </w:tcPr>
          <w:p w14:paraId="7F51DD18" w14:textId="77777777" w:rsidR="00064100" w:rsidRDefault="00D92D7C">
            <w:pPr>
              <w:pStyle w:val="TableParagraph"/>
              <w:spacing w:before="25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621" w:type="dxa"/>
          </w:tcPr>
          <w:p w14:paraId="029BCF91" w14:textId="77777777" w:rsidR="00064100" w:rsidRDefault="00D92D7C">
            <w:pPr>
              <w:pStyle w:val="TableParagraph"/>
              <w:spacing w:before="25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1926" w:type="dxa"/>
          </w:tcPr>
          <w:p w14:paraId="2E76AC3E" w14:textId="77777777" w:rsidR="00064100" w:rsidRDefault="00D92D7C">
            <w:pPr>
              <w:pStyle w:val="TableParagraph"/>
              <w:spacing w:before="25"/>
              <w:ind w:left="4"/>
              <w:jc w:val="center"/>
              <w:rPr>
                <w:sz w:val="16"/>
              </w:rPr>
            </w:pPr>
            <w:r>
              <w:rPr>
                <w:sz w:val="16"/>
              </w:rPr>
              <w:t>4</w:t>
            </w:r>
          </w:p>
        </w:tc>
        <w:tc>
          <w:tcPr>
            <w:tcW w:w="1613" w:type="dxa"/>
          </w:tcPr>
          <w:p w14:paraId="19BA93B4" w14:textId="77777777" w:rsidR="00064100" w:rsidRDefault="00D92D7C">
            <w:pPr>
              <w:pStyle w:val="TableParagraph"/>
              <w:spacing w:before="25"/>
              <w:ind w:left="7"/>
              <w:jc w:val="center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1805" w:type="dxa"/>
          </w:tcPr>
          <w:p w14:paraId="25C12E51" w14:textId="77777777" w:rsidR="00064100" w:rsidRDefault="00D92D7C">
            <w:pPr>
              <w:pStyle w:val="TableParagraph"/>
              <w:spacing w:before="25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6</w:t>
            </w:r>
          </w:p>
        </w:tc>
        <w:tc>
          <w:tcPr>
            <w:tcW w:w="1988" w:type="dxa"/>
          </w:tcPr>
          <w:p w14:paraId="7F1AAFAA" w14:textId="77777777" w:rsidR="00064100" w:rsidRDefault="00D92D7C">
            <w:pPr>
              <w:pStyle w:val="TableParagraph"/>
              <w:spacing w:before="25"/>
              <w:ind w:left="6"/>
              <w:jc w:val="center"/>
              <w:rPr>
                <w:sz w:val="16"/>
              </w:rPr>
            </w:pPr>
            <w:r>
              <w:rPr>
                <w:sz w:val="16"/>
              </w:rPr>
              <w:t>7</w:t>
            </w:r>
          </w:p>
        </w:tc>
        <w:tc>
          <w:tcPr>
            <w:tcW w:w="2520" w:type="dxa"/>
          </w:tcPr>
          <w:p w14:paraId="3DD20F95" w14:textId="77777777" w:rsidR="00064100" w:rsidRDefault="00D92D7C">
            <w:pPr>
              <w:pStyle w:val="TableParagraph"/>
              <w:spacing w:before="25"/>
              <w:ind w:left="2"/>
              <w:jc w:val="center"/>
              <w:rPr>
                <w:sz w:val="16"/>
              </w:rPr>
            </w:pPr>
            <w:r>
              <w:rPr>
                <w:sz w:val="16"/>
              </w:rPr>
              <w:t>8</w:t>
            </w:r>
          </w:p>
        </w:tc>
        <w:tc>
          <w:tcPr>
            <w:tcW w:w="2160" w:type="dxa"/>
          </w:tcPr>
          <w:p w14:paraId="3EACA6AA" w14:textId="77777777" w:rsidR="00064100" w:rsidRDefault="00D92D7C">
            <w:pPr>
              <w:pStyle w:val="TableParagraph"/>
              <w:spacing w:before="25"/>
              <w:ind w:left="3"/>
              <w:jc w:val="center"/>
              <w:rPr>
                <w:sz w:val="16"/>
              </w:rPr>
            </w:pPr>
            <w:r>
              <w:rPr>
                <w:sz w:val="16"/>
              </w:rPr>
              <w:t>9</w:t>
            </w:r>
          </w:p>
        </w:tc>
      </w:tr>
      <w:tr w:rsidR="00064100" w14:paraId="545AE4FF" w14:textId="77777777">
        <w:trPr>
          <w:trHeight w:val="239"/>
        </w:trPr>
        <w:tc>
          <w:tcPr>
            <w:tcW w:w="454" w:type="dxa"/>
          </w:tcPr>
          <w:p w14:paraId="2C257749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</w:tcPr>
          <w:p w14:paraId="345DEFDB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621" w:type="dxa"/>
          </w:tcPr>
          <w:p w14:paraId="12C77CB7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926" w:type="dxa"/>
          </w:tcPr>
          <w:p w14:paraId="0A0833A4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613" w:type="dxa"/>
          </w:tcPr>
          <w:p w14:paraId="77B1CA6B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805" w:type="dxa"/>
          </w:tcPr>
          <w:p w14:paraId="7AAF5707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988" w:type="dxa"/>
          </w:tcPr>
          <w:p w14:paraId="33AA9C35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2520" w:type="dxa"/>
          </w:tcPr>
          <w:p w14:paraId="3337700D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2160" w:type="dxa"/>
          </w:tcPr>
          <w:p w14:paraId="70D2718B" w14:textId="77777777" w:rsidR="00064100" w:rsidRDefault="00064100">
            <w:pPr>
              <w:pStyle w:val="TableParagraph"/>
              <w:rPr>
                <w:sz w:val="16"/>
              </w:rPr>
            </w:pPr>
          </w:p>
        </w:tc>
      </w:tr>
      <w:tr w:rsidR="00064100" w14:paraId="573BDBAF" w14:textId="77777777">
        <w:trPr>
          <w:trHeight w:val="239"/>
        </w:trPr>
        <w:tc>
          <w:tcPr>
            <w:tcW w:w="454" w:type="dxa"/>
          </w:tcPr>
          <w:p w14:paraId="3E0FDC16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590" w:type="dxa"/>
          </w:tcPr>
          <w:p w14:paraId="017AFC7B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621" w:type="dxa"/>
          </w:tcPr>
          <w:p w14:paraId="6634AEE8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926" w:type="dxa"/>
          </w:tcPr>
          <w:p w14:paraId="0E26EB47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613" w:type="dxa"/>
          </w:tcPr>
          <w:p w14:paraId="061CBE71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805" w:type="dxa"/>
          </w:tcPr>
          <w:p w14:paraId="17C298A5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988" w:type="dxa"/>
          </w:tcPr>
          <w:p w14:paraId="1F66B022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2520" w:type="dxa"/>
          </w:tcPr>
          <w:p w14:paraId="417FD90D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2160" w:type="dxa"/>
          </w:tcPr>
          <w:p w14:paraId="60B69340" w14:textId="77777777" w:rsidR="00064100" w:rsidRDefault="00064100">
            <w:pPr>
              <w:pStyle w:val="TableParagraph"/>
              <w:rPr>
                <w:sz w:val="16"/>
              </w:rPr>
            </w:pPr>
          </w:p>
        </w:tc>
      </w:tr>
    </w:tbl>
    <w:p w14:paraId="2E67B5D2" w14:textId="77777777" w:rsidR="00064100" w:rsidRDefault="00064100">
      <w:pPr>
        <w:pStyle w:val="a3"/>
        <w:spacing w:before="11"/>
        <w:ind w:left="0"/>
        <w:rPr>
          <w:b/>
          <w:sz w:val="27"/>
        </w:rPr>
      </w:pPr>
    </w:p>
    <w:tbl>
      <w:tblPr>
        <w:tblStyle w:val="TableNormal"/>
        <w:tblW w:w="0" w:type="auto"/>
        <w:tblInd w:w="4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3"/>
        <w:gridCol w:w="2300"/>
        <w:gridCol w:w="1654"/>
        <w:gridCol w:w="1268"/>
        <w:gridCol w:w="1800"/>
        <w:gridCol w:w="1361"/>
        <w:gridCol w:w="1118"/>
        <w:gridCol w:w="1293"/>
        <w:gridCol w:w="1545"/>
      </w:tblGrid>
      <w:tr w:rsidR="00064100" w14:paraId="46F86C9A" w14:textId="77777777">
        <w:trPr>
          <w:trHeight w:val="424"/>
        </w:trPr>
        <w:tc>
          <w:tcPr>
            <w:tcW w:w="2403" w:type="dxa"/>
            <w:vMerge w:val="restart"/>
          </w:tcPr>
          <w:p w14:paraId="5BB70CAF" w14:textId="108E7E1E" w:rsidR="00064100" w:rsidRDefault="00D92D7C">
            <w:pPr>
              <w:pStyle w:val="TableParagraph"/>
              <w:spacing w:before="25"/>
              <w:ind w:left="530" w:right="194" w:hanging="312"/>
              <w:rPr>
                <w:sz w:val="16"/>
              </w:rPr>
            </w:pPr>
            <w:r>
              <w:rPr>
                <w:sz w:val="16"/>
              </w:rPr>
              <w:t xml:space="preserve">Ответственный исполнитель </w:t>
            </w:r>
          </w:p>
        </w:tc>
        <w:tc>
          <w:tcPr>
            <w:tcW w:w="2300" w:type="dxa"/>
            <w:vMerge w:val="restart"/>
          </w:tcPr>
          <w:p w14:paraId="186E75C9" w14:textId="2597488E" w:rsidR="00064100" w:rsidRDefault="00D92D7C">
            <w:pPr>
              <w:pStyle w:val="TableParagraph"/>
              <w:spacing w:before="25"/>
              <w:ind w:left="78" w:right="68"/>
              <w:jc w:val="center"/>
              <w:rPr>
                <w:sz w:val="16"/>
              </w:rPr>
            </w:pPr>
            <w:r>
              <w:rPr>
                <w:sz w:val="16"/>
              </w:rPr>
              <w:t>Наличие оснований для применения бюджетных мер принуждения, да/нет</w:t>
            </w:r>
          </w:p>
        </w:tc>
        <w:tc>
          <w:tcPr>
            <w:tcW w:w="4722" w:type="dxa"/>
            <w:gridSpan w:val="3"/>
          </w:tcPr>
          <w:p w14:paraId="60A95C2F" w14:textId="77777777" w:rsidR="00064100" w:rsidRDefault="00D92D7C">
            <w:pPr>
              <w:pStyle w:val="TableParagraph"/>
              <w:spacing w:before="25"/>
              <w:ind w:left="1897" w:right="81" w:hanging="1793"/>
              <w:rPr>
                <w:sz w:val="16"/>
              </w:rPr>
            </w:pPr>
            <w:r>
              <w:rPr>
                <w:sz w:val="16"/>
              </w:rPr>
              <w:t>Решение о применении (об отказе в применении) бюджетных мер принуждения</w:t>
            </w:r>
          </w:p>
        </w:tc>
        <w:tc>
          <w:tcPr>
            <w:tcW w:w="2479" w:type="dxa"/>
            <w:gridSpan w:val="2"/>
          </w:tcPr>
          <w:p w14:paraId="5C4271CE" w14:textId="77777777" w:rsidR="00064100" w:rsidRDefault="00D92D7C">
            <w:pPr>
              <w:pStyle w:val="TableParagraph"/>
              <w:spacing w:before="25"/>
              <w:ind w:left="286"/>
              <w:rPr>
                <w:sz w:val="16"/>
              </w:rPr>
            </w:pPr>
            <w:r>
              <w:rPr>
                <w:sz w:val="16"/>
              </w:rPr>
              <w:t>Сроки исполнения решения</w:t>
            </w:r>
          </w:p>
        </w:tc>
        <w:tc>
          <w:tcPr>
            <w:tcW w:w="2838" w:type="dxa"/>
            <w:gridSpan w:val="2"/>
          </w:tcPr>
          <w:p w14:paraId="7C14D9E7" w14:textId="77777777" w:rsidR="00064100" w:rsidRDefault="00D92D7C">
            <w:pPr>
              <w:pStyle w:val="TableParagraph"/>
              <w:spacing w:before="25"/>
              <w:ind w:left="244"/>
              <w:rPr>
                <w:sz w:val="16"/>
              </w:rPr>
            </w:pPr>
            <w:r>
              <w:rPr>
                <w:sz w:val="16"/>
              </w:rPr>
              <w:t>Фактическое исполнение решения</w:t>
            </w:r>
          </w:p>
        </w:tc>
      </w:tr>
      <w:tr w:rsidR="00064100" w14:paraId="68183E2A" w14:textId="77777777">
        <w:trPr>
          <w:trHeight w:val="424"/>
        </w:trPr>
        <w:tc>
          <w:tcPr>
            <w:tcW w:w="2403" w:type="dxa"/>
            <w:vMerge/>
            <w:tcBorders>
              <w:top w:val="nil"/>
            </w:tcBorders>
          </w:tcPr>
          <w:p w14:paraId="436B292F" w14:textId="77777777" w:rsidR="00064100" w:rsidRDefault="00064100">
            <w:pPr>
              <w:rPr>
                <w:sz w:val="2"/>
                <w:szCs w:val="2"/>
              </w:rPr>
            </w:pPr>
          </w:p>
        </w:tc>
        <w:tc>
          <w:tcPr>
            <w:tcW w:w="2300" w:type="dxa"/>
            <w:vMerge/>
            <w:tcBorders>
              <w:top w:val="nil"/>
            </w:tcBorders>
          </w:tcPr>
          <w:p w14:paraId="0117D6BB" w14:textId="77777777" w:rsidR="00064100" w:rsidRDefault="00064100">
            <w:pPr>
              <w:rPr>
                <w:sz w:val="2"/>
                <w:szCs w:val="2"/>
              </w:rPr>
            </w:pPr>
          </w:p>
        </w:tc>
        <w:tc>
          <w:tcPr>
            <w:tcW w:w="1654" w:type="dxa"/>
          </w:tcPr>
          <w:p w14:paraId="0A957192" w14:textId="77777777" w:rsidR="00064100" w:rsidRDefault="00D92D7C">
            <w:pPr>
              <w:pStyle w:val="TableParagraph"/>
              <w:spacing w:before="25"/>
              <w:ind w:left="332" w:right="320"/>
              <w:jc w:val="center"/>
              <w:rPr>
                <w:sz w:val="16"/>
              </w:rPr>
            </w:pPr>
            <w:r>
              <w:rPr>
                <w:sz w:val="16"/>
              </w:rPr>
              <w:t>Дата решения</w:t>
            </w:r>
          </w:p>
        </w:tc>
        <w:tc>
          <w:tcPr>
            <w:tcW w:w="1268" w:type="dxa"/>
          </w:tcPr>
          <w:p w14:paraId="223292E8" w14:textId="77777777" w:rsidR="00064100" w:rsidRDefault="00D92D7C">
            <w:pPr>
              <w:pStyle w:val="TableParagraph"/>
              <w:spacing w:before="25"/>
              <w:ind w:left="73" w:right="67"/>
              <w:jc w:val="center"/>
              <w:rPr>
                <w:sz w:val="16"/>
              </w:rPr>
            </w:pPr>
            <w:r>
              <w:rPr>
                <w:sz w:val="16"/>
              </w:rPr>
              <w:t>Номер решения</w:t>
            </w:r>
          </w:p>
        </w:tc>
        <w:tc>
          <w:tcPr>
            <w:tcW w:w="1800" w:type="dxa"/>
          </w:tcPr>
          <w:p w14:paraId="093A9B59" w14:textId="77777777" w:rsidR="00064100" w:rsidRDefault="00D92D7C">
            <w:pPr>
              <w:pStyle w:val="TableParagraph"/>
              <w:spacing w:before="25"/>
              <w:ind w:left="236" w:right="209" w:firstLine="19"/>
              <w:rPr>
                <w:sz w:val="16"/>
              </w:rPr>
            </w:pPr>
            <w:r>
              <w:rPr>
                <w:sz w:val="16"/>
              </w:rPr>
              <w:t>Форма бюджетной меры принуждения</w:t>
            </w:r>
          </w:p>
        </w:tc>
        <w:tc>
          <w:tcPr>
            <w:tcW w:w="1361" w:type="dxa"/>
          </w:tcPr>
          <w:p w14:paraId="286664FC" w14:textId="77777777" w:rsidR="00064100" w:rsidRDefault="00D92D7C">
            <w:pPr>
              <w:pStyle w:val="TableParagraph"/>
              <w:spacing w:before="25"/>
              <w:ind w:left="58" w:right="51"/>
              <w:jc w:val="center"/>
              <w:rPr>
                <w:sz w:val="16"/>
              </w:rPr>
            </w:pPr>
            <w:r>
              <w:rPr>
                <w:sz w:val="16"/>
              </w:rPr>
              <w:t>Срок (год, месяц)</w:t>
            </w:r>
          </w:p>
        </w:tc>
        <w:tc>
          <w:tcPr>
            <w:tcW w:w="1118" w:type="dxa"/>
          </w:tcPr>
          <w:p w14:paraId="7B3CE9DA" w14:textId="4D0338DA" w:rsidR="00064100" w:rsidRDefault="00D92D7C">
            <w:pPr>
              <w:pStyle w:val="TableParagraph"/>
              <w:spacing w:before="25"/>
              <w:ind w:left="440" w:right="113" w:hanging="300"/>
              <w:rPr>
                <w:sz w:val="16"/>
              </w:rPr>
            </w:pPr>
            <w:r>
              <w:rPr>
                <w:sz w:val="16"/>
              </w:rPr>
              <w:t>Сумма, рублей</w:t>
            </w:r>
          </w:p>
        </w:tc>
        <w:tc>
          <w:tcPr>
            <w:tcW w:w="1293" w:type="dxa"/>
          </w:tcPr>
          <w:p w14:paraId="6AE451A2" w14:textId="77777777" w:rsidR="00064100" w:rsidRDefault="00D92D7C">
            <w:pPr>
              <w:pStyle w:val="TableParagraph"/>
              <w:spacing w:before="25"/>
              <w:ind w:left="467" w:right="454"/>
              <w:jc w:val="center"/>
              <w:rPr>
                <w:sz w:val="16"/>
              </w:rPr>
            </w:pPr>
            <w:r>
              <w:rPr>
                <w:sz w:val="16"/>
              </w:rPr>
              <w:t>Дата</w:t>
            </w:r>
          </w:p>
        </w:tc>
        <w:tc>
          <w:tcPr>
            <w:tcW w:w="1545" w:type="dxa"/>
          </w:tcPr>
          <w:p w14:paraId="541C98A1" w14:textId="77777777" w:rsidR="00064100" w:rsidRDefault="00D92D7C">
            <w:pPr>
              <w:pStyle w:val="TableParagraph"/>
              <w:spacing w:before="25"/>
              <w:ind w:left="242" w:right="233"/>
              <w:jc w:val="center"/>
              <w:rPr>
                <w:sz w:val="16"/>
              </w:rPr>
            </w:pPr>
            <w:r>
              <w:rPr>
                <w:sz w:val="16"/>
              </w:rPr>
              <w:t>Сумма, рублей</w:t>
            </w:r>
          </w:p>
        </w:tc>
      </w:tr>
      <w:tr w:rsidR="00064100" w14:paraId="25E69A43" w14:textId="77777777">
        <w:trPr>
          <w:trHeight w:val="239"/>
        </w:trPr>
        <w:tc>
          <w:tcPr>
            <w:tcW w:w="2403" w:type="dxa"/>
          </w:tcPr>
          <w:p w14:paraId="0515BDC2" w14:textId="77777777" w:rsidR="00064100" w:rsidRDefault="00D92D7C">
            <w:pPr>
              <w:pStyle w:val="TableParagraph"/>
              <w:spacing w:before="23"/>
              <w:ind w:left="1102" w:right="1090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</w:p>
        </w:tc>
        <w:tc>
          <w:tcPr>
            <w:tcW w:w="2300" w:type="dxa"/>
          </w:tcPr>
          <w:p w14:paraId="2E1D6F8E" w14:textId="77777777" w:rsidR="00064100" w:rsidRDefault="00D92D7C">
            <w:pPr>
              <w:pStyle w:val="TableParagraph"/>
              <w:spacing w:before="23"/>
              <w:ind w:left="76" w:right="68"/>
              <w:jc w:val="center"/>
              <w:rPr>
                <w:sz w:val="16"/>
              </w:rPr>
            </w:pPr>
            <w:r>
              <w:rPr>
                <w:sz w:val="16"/>
              </w:rPr>
              <w:t>11</w:t>
            </w:r>
          </w:p>
        </w:tc>
        <w:tc>
          <w:tcPr>
            <w:tcW w:w="1654" w:type="dxa"/>
          </w:tcPr>
          <w:p w14:paraId="3A4D5747" w14:textId="77777777" w:rsidR="00064100" w:rsidRDefault="00D92D7C">
            <w:pPr>
              <w:pStyle w:val="TableParagraph"/>
              <w:spacing w:before="23"/>
              <w:ind w:left="330" w:right="320"/>
              <w:jc w:val="center"/>
              <w:rPr>
                <w:sz w:val="16"/>
              </w:rPr>
            </w:pPr>
            <w:r>
              <w:rPr>
                <w:sz w:val="16"/>
              </w:rPr>
              <w:t>12</w:t>
            </w:r>
          </w:p>
        </w:tc>
        <w:tc>
          <w:tcPr>
            <w:tcW w:w="1268" w:type="dxa"/>
          </w:tcPr>
          <w:p w14:paraId="441A1D94" w14:textId="77777777" w:rsidR="00064100" w:rsidRDefault="00D92D7C">
            <w:pPr>
              <w:pStyle w:val="TableParagraph"/>
              <w:spacing w:before="23"/>
              <w:ind w:left="73" w:right="66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</w:p>
        </w:tc>
        <w:tc>
          <w:tcPr>
            <w:tcW w:w="1800" w:type="dxa"/>
          </w:tcPr>
          <w:p w14:paraId="38ED87FD" w14:textId="77777777" w:rsidR="00064100" w:rsidRDefault="00D92D7C">
            <w:pPr>
              <w:pStyle w:val="TableParagraph"/>
              <w:spacing w:before="23"/>
              <w:ind w:left="798" w:right="791"/>
              <w:jc w:val="center"/>
              <w:rPr>
                <w:sz w:val="16"/>
              </w:rPr>
            </w:pPr>
            <w:r>
              <w:rPr>
                <w:sz w:val="16"/>
              </w:rPr>
              <w:t>14</w:t>
            </w:r>
          </w:p>
        </w:tc>
        <w:tc>
          <w:tcPr>
            <w:tcW w:w="1361" w:type="dxa"/>
          </w:tcPr>
          <w:p w14:paraId="0B86CADB" w14:textId="77777777" w:rsidR="00064100" w:rsidRDefault="00D92D7C">
            <w:pPr>
              <w:pStyle w:val="TableParagraph"/>
              <w:spacing w:before="23"/>
              <w:ind w:left="58" w:right="49"/>
              <w:jc w:val="center"/>
              <w:rPr>
                <w:sz w:val="16"/>
              </w:rPr>
            </w:pPr>
            <w:r>
              <w:rPr>
                <w:sz w:val="16"/>
              </w:rPr>
              <w:t>15</w:t>
            </w:r>
          </w:p>
        </w:tc>
        <w:tc>
          <w:tcPr>
            <w:tcW w:w="1118" w:type="dxa"/>
          </w:tcPr>
          <w:p w14:paraId="4D20F425" w14:textId="77777777" w:rsidR="00064100" w:rsidRDefault="00D92D7C">
            <w:pPr>
              <w:pStyle w:val="TableParagraph"/>
              <w:spacing w:before="23"/>
              <w:ind w:left="460" w:right="447"/>
              <w:jc w:val="center"/>
              <w:rPr>
                <w:sz w:val="16"/>
              </w:rPr>
            </w:pPr>
            <w:r>
              <w:rPr>
                <w:sz w:val="16"/>
              </w:rPr>
              <w:t>16</w:t>
            </w:r>
          </w:p>
        </w:tc>
        <w:tc>
          <w:tcPr>
            <w:tcW w:w="1293" w:type="dxa"/>
          </w:tcPr>
          <w:p w14:paraId="04431F50" w14:textId="77777777" w:rsidR="00064100" w:rsidRDefault="00D92D7C">
            <w:pPr>
              <w:pStyle w:val="TableParagraph"/>
              <w:spacing w:before="23"/>
              <w:ind w:left="467" w:right="451"/>
              <w:jc w:val="center"/>
              <w:rPr>
                <w:sz w:val="16"/>
              </w:rPr>
            </w:pPr>
            <w:r>
              <w:rPr>
                <w:sz w:val="16"/>
              </w:rPr>
              <w:t>17</w:t>
            </w:r>
          </w:p>
        </w:tc>
        <w:tc>
          <w:tcPr>
            <w:tcW w:w="1545" w:type="dxa"/>
          </w:tcPr>
          <w:p w14:paraId="1E14FACF" w14:textId="77777777" w:rsidR="00064100" w:rsidRDefault="00D92D7C">
            <w:pPr>
              <w:pStyle w:val="TableParagraph"/>
              <w:spacing w:before="23"/>
              <w:ind w:left="242" w:right="226"/>
              <w:jc w:val="center"/>
              <w:rPr>
                <w:sz w:val="16"/>
              </w:rPr>
            </w:pPr>
            <w:r>
              <w:rPr>
                <w:sz w:val="16"/>
              </w:rPr>
              <w:t>18</w:t>
            </w:r>
          </w:p>
        </w:tc>
      </w:tr>
      <w:tr w:rsidR="00064100" w14:paraId="1944B413" w14:textId="77777777">
        <w:trPr>
          <w:trHeight w:val="240"/>
        </w:trPr>
        <w:tc>
          <w:tcPr>
            <w:tcW w:w="2403" w:type="dxa"/>
          </w:tcPr>
          <w:p w14:paraId="1AB8C59F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2300" w:type="dxa"/>
          </w:tcPr>
          <w:p w14:paraId="3D8230F7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654" w:type="dxa"/>
          </w:tcPr>
          <w:p w14:paraId="469D4328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268" w:type="dxa"/>
          </w:tcPr>
          <w:p w14:paraId="1A261DB1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800" w:type="dxa"/>
          </w:tcPr>
          <w:p w14:paraId="434DBFB4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361" w:type="dxa"/>
          </w:tcPr>
          <w:p w14:paraId="18C04345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118" w:type="dxa"/>
          </w:tcPr>
          <w:p w14:paraId="22E1709B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293" w:type="dxa"/>
          </w:tcPr>
          <w:p w14:paraId="3DA9A92D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</w:tcPr>
          <w:p w14:paraId="30CBE609" w14:textId="77777777" w:rsidR="00064100" w:rsidRDefault="00064100">
            <w:pPr>
              <w:pStyle w:val="TableParagraph"/>
              <w:rPr>
                <w:sz w:val="16"/>
              </w:rPr>
            </w:pPr>
          </w:p>
        </w:tc>
      </w:tr>
      <w:tr w:rsidR="00064100" w14:paraId="3E33AB11" w14:textId="77777777">
        <w:trPr>
          <w:trHeight w:val="242"/>
        </w:trPr>
        <w:tc>
          <w:tcPr>
            <w:tcW w:w="2403" w:type="dxa"/>
          </w:tcPr>
          <w:p w14:paraId="7BBCF758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2300" w:type="dxa"/>
          </w:tcPr>
          <w:p w14:paraId="1B69DEE3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654" w:type="dxa"/>
          </w:tcPr>
          <w:p w14:paraId="47985DF1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268" w:type="dxa"/>
          </w:tcPr>
          <w:p w14:paraId="3B58B839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800" w:type="dxa"/>
          </w:tcPr>
          <w:p w14:paraId="55A03C18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361" w:type="dxa"/>
          </w:tcPr>
          <w:p w14:paraId="7F2E594E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118" w:type="dxa"/>
          </w:tcPr>
          <w:p w14:paraId="3024F774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293" w:type="dxa"/>
          </w:tcPr>
          <w:p w14:paraId="1535E932" w14:textId="77777777" w:rsidR="00064100" w:rsidRDefault="00064100">
            <w:pPr>
              <w:pStyle w:val="TableParagraph"/>
              <w:rPr>
                <w:sz w:val="16"/>
              </w:rPr>
            </w:pPr>
          </w:p>
        </w:tc>
        <w:tc>
          <w:tcPr>
            <w:tcW w:w="1545" w:type="dxa"/>
          </w:tcPr>
          <w:p w14:paraId="503FE4A7" w14:textId="77777777" w:rsidR="00064100" w:rsidRDefault="00064100">
            <w:pPr>
              <w:pStyle w:val="TableParagraph"/>
              <w:rPr>
                <w:sz w:val="16"/>
              </w:rPr>
            </w:pPr>
          </w:p>
        </w:tc>
      </w:tr>
    </w:tbl>
    <w:p w14:paraId="5F368131" w14:textId="77777777" w:rsidR="00064100" w:rsidRDefault="00064100">
      <w:pPr>
        <w:pStyle w:val="a3"/>
        <w:ind w:left="0"/>
        <w:rPr>
          <w:b/>
          <w:sz w:val="20"/>
        </w:rPr>
      </w:pPr>
    </w:p>
    <w:p w14:paraId="490722B8" w14:textId="77777777" w:rsidR="00064100" w:rsidRDefault="00437697">
      <w:pPr>
        <w:pStyle w:val="a3"/>
        <w:spacing w:before="7"/>
        <w:ind w:left="0"/>
        <w:rPr>
          <w:b/>
          <w:sz w:val="2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4673056C" wp14:editId="45A3E6D0">
                <wp:simplePos x="0" y="0"/>
                <wp:positionH relativeFrom="page">
                  <wp:posOffset>4304665</wp:posOffset>
                </wp:positionH>
                <wp:positionV relativeFrom="paragraph">
                  <wp:posOffset>200025</wp:posOffset>
                </wp:positionV>
                <wp:extent cx="2083435" cy="0"/>
                <wp:effectExtent l="0" t="0" r="0" b="0"/>
                <wp:wrapTopAndBottom/>
                <wp:docPr id="17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3435" cy="0"/>
                        </a:xfrm>
                        <a:prstGeom prst="line">
                          <a:avLst/>
                        </a:prstGeom>
                        <a:noFill/>
                        <a:ln w="408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EE3B0" id="Line 12" o:spid="_x0000_s1026" style="position:absolute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338.95pt,15.75pt" to="503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" strokeweight=".1134mm">
                <w10:wrap type="topAndBottom" anchorx="page"/>
              </v:line>
            </w:pict>
          </mc:Fallback>
        </mc:AlternateContent>
      </w:r>
    </w:p>
    <w:p w14:paraId="31CBD898" w14:textId="77777777" w:rsidR="00064100" w:rsidRDefault="00064100">
      <w:pPr>
        <w:rPr>
          <w:sz w:val="23"/>
        </w:rPr>
        <w:sectPr w:rsidR="00064100">
          <w:headerReference w:type="default" r:id="rId16"/>
          <w:pgSz w:w="16840" w:h="11910" w:orient="landscape"/>
          <w:pgMar w:top="1100" w:right="280" w:bottom="280" w:left="660" w:header="0" w:footer="0" w:gutter="0"/>
          <w:cols w:space="720"/>
        </w:sectPr>
      </w:pPr>
    </w:p>
    <w:p w14:paraId="7440FA56" w14:textId="77777777" w:rsidR="00064100" w:rsidRDefault="00D92D7C">
      <w:pPr>
        <w:pStyle w:val="a3"/>
        <w:spacing w:before="67" w:line="292" w:lineRule="exact"/>
        <w:ind w:left="5408"/>
        <w:jc w:val="both"/>
      </w:pPr>
      <w:r>
        <w:lastRenderedPageBreak/>
        <w:t>Приложение № 6</w:t>
      </w:r>
    </w:p>
    <w:p w14:paraId="7BD09B24" w14:textId="5CC9ED37" w:rsidR="00064100" w:rsidRDefault="00D92D7C">
      <w:pPr>
        <w:pStyle w:val="a3"/>
        <w:spacing w:before="35" w:line="180" w:lineRule="auto"/>
        <w:ind w:left="5408" w:right="102"/>
        <w:jc w:val="both"/>
      </w:pPr>
      <w:r>
        <w:t>к Порядку принятия и исполнения решений о применении бюджетных мер принуждения, решений об изменении (отмене) указанных решений</w:t>
      </w:r>
    </w:p>
    <w:p w14:paraId="0CDCB57C" w14:textId="77777777" w:rsidR="00064100" w:rsidRDefault="00064100">
      <w:pPr>
        <w:pStyle w:val="a3"/>
        <w:ind w:left="0"/>
        <w:rPr>
          <w:sz w:val="30"/>
        </w:rPr>
      </w:pPr>
    </w:p>
    <w:p w14:paraId="0A2AFDD6" w14:textId="77777777" w:rsidR="00064100" w:rsidRDefault="00064100">
      <w:pPr>
        <w:pStyle w:val="a3"/>
        <w:spacing w:before="1"/>
        <w:ind w:left="0"/>
        <w:rPr>
          <w:sz w:val="25"/>
        </w:rPr>
      </w:pPr>
    </w:p>
    <w:p w14:paraId="2E58BF87" w14:textId="77777777" w:rsidR="00064100" w:rsidRDefault="00D92D7C">
      <w:pPr>
        <w:pStyle w:val="a3"/>
        <w:spacing w:line="322" w:lineRule="exact"/>
        <w:ind w:left="1694" w:right="1498"/>
        <w:jc w:val="center"/>
      </w:pPr>
      <w:r>
        <w:t>СЛУЧАИ И УСЛОВИЯ</w:t>
      </w:r>
    </w:p>
    <w:p w14:paraId="1DB86E25" w14:textId="77777777" w:rsidR="00064100" w:rsidRDefault="00D92D7C">
      <w:pPr>
        <w:pStyle w:val="a3"/>
        <w:ind w:left="1694" w:right="1499"/>
        <w:jc w:val="center"/>
      </w:pPr>
      <w:r>
        <w:t>продления исполнения бюджетной меры принуждения на срок более одного года</w:t>
      </w:r>
    </w:p>
    <w:p w14:paraId="47663B96" w14:textId="77777777" w:rsidR="00064100" w:rsidRDefault="00064100">
      <w:pPr>
        <w:pStyle w:val="a3"/>
        <w:spacing w:before="1"/>
        <w:ind w:left="0"/>
      </w:pPr>
    </w:p>
    <w:p w14:paraId="3808C189" w14:textId="1EAB935A" w:rsidR="00064100" w:rsidRDefault="00D92D7C">
      <w:pPr>
        <w:pStyle w:val="a4"/>
        <w:numPr>
          <w:ilvl w:val="1"/>
          <w:numId w:val="7"/>
        </w:numPr>
        <w:tabs>
          <w:tab w:val="left" w:pos="1318"/>
        </w:tabs>
        <w:ind w:right="99" w:firstLine="707"/>
        <w:rPr>
          <w:sz w:val="28"/>
        </w:rPr>
      </w:pPr>
      <w:r>
        <w:rPr>
          <w:sz w:val="28"/>
        </w:rPr>
        <w:t xml:space="preserve">Настоящий документ в соответствии с </w:t>
      </w:r>
      <w:hyperlink r:id="rId17">
        <w:r>
          <w:rPr>
            <w:sz w:val="28"/>
          </w:rPr>
          <w:t xml:space="preserve">пунктом 6 статьи 306.2 </w:t>
        </w:r>
      </w:hyperlink>
      <w:r>
        <w:rPr>
          <w:sz w:val="28"/>
        </w:rPr>
        <w:t xml:space="preserve">Бюджетного кодекса Российской Федерации и общими </w:t>
      </w:r>
      <w:hyperlink r:id="rId18">
        <w:r>
          <w:rPr>
            <w:sz w:val="28"/>
          </w:rPr>
          <w:t xml:space="preserve">требованиями </w:t>
        </w:r>
      </w:hyperlink>
      <w:r>
        <w:rPr>
          <w:sz w:val="28"/>
        </w:rPr>
        <w:t xml:space="preserve">к установлению случаев и условий продления срока исполнения бюджетной меры принуждения, утвержденными Постановлением Правительства Российской Федерации от 24.10.2018 № 1268, определяет случаи и условия продления исполнения бюджетной меры принуждения на срок более одного года со дня принятия </w:t>
      </w:r>
      <w:r w:rsidR="00D04919">
        <w:rPr>
          <w:sz w:val="28"/>
        </w:rPr>
        <w:t xml:space="preserve"> управлением финансов</w:t>
      </w:r>
      <w:r>
        <w:rPr>
          <w:sz w:val="28"/>
        </w:rPr>
        <w:t xml:space="preserve"> администрации муниципального района (далее – </w:t>
      </w:r>
      <w:r w:rsidR="00196B81">
        <w:rPr>
          <w:sz w:val="28"/>
        </w:rPr>
        <w:t xml:space="preserve"> управление финансов</w:t>
      </w:r>
      <w:r>
        <w:rPr>
          <w:sz w:val="28"/>
        </w:rPr>
        <w:t xml:space="preserve"> и муниципальный район соответственно) решения о применении бюджетной меры принуждения в </w:t>
      </w:r>
      <w:r>
        <w:rPr>
          <w:spacing w:val="3"/>
          <w:sz w:val="28"/>
        </w:rPr>
        <w:t>ви</w:t>
      </w:r>
      <w:r>
        <w:rPr>
          <w:sz w:val="28"/>
        </w:rPr>
        <w:t xml:space="preserve">де бесспорного взыскания суммы средств, предоставленных из бюджета </w:t>
      </w:r>
      <w:r>
        <w:rPr>
          <w:spacing w:val="-3"/>
          <w:sz w:val="28"/>
        </w:rPr>
        <w:t>му</w:t>
      </w:r>
      <w:r>
        <w:rPr>
          <w:sz w:val="28"/>
        </w:rPr>
        <w:t xml:space="preserve">ниципального района бюджету </w:t>
      </w:r>
      <w:r w:rsidR="00196B81">
        <w:rPr>
          <w:sz w:val="28"/>
        </w:rPr>
        <w:t>городского или  городского или сельского поселения</w:t>
      </w:r>
      <w:r>
        <w:rPr>
          <w:sz w:val="28"/>
        </w:rPr>
        <w:t xml:space="preserve"> муниципального района (далее –</w:t>
      </w:r>
      <w:r w:rsidR="00196B81">
        <w:rPr>
          <w:sz w:val="28"/>
        </w:rPr>
        <w:t xml:space="preserve"> </w:t>
      </w:r>
      <w:r>
        <w:rPr>
          <w:sz w:val="28"/>
        </w:rPr>
        <w:t xml:space="preserve"> </w:t>
      </w:r>
      <w:r w:rsidR="00196B81">
        <w:rPr>
          <w:sz w:val="28"/>
        </w:rPr>
        <w:t xml:space="preserve"> городское или сельское поселение</w:t>
      </w:r>
      <w:r>
        <w:rPr>
          <w:sz w:val="28"/>
        </w:rPr>
        <w:t>), платы за пользование ими, пеней за несвоевременный возврат средств бюджета муниципального района (далее – Решение о взыскании).</w:t>
      </w:r>
    </w:p>
    <w:p w14:paraId="42F568A8" w14:textId="410B4C6B" w:rsidR="00064100" w:rsidRDefault="00D92D7C">
      <w:pPr>
        <w:pStyle w:val="a4"/>
        <w:numPr>
          <w:ilvl w:val="1"/>
          <w:numId w:val="7"/>
        </w:numPr>
        <w:tabs>
          <w:tab w:val="left" w:pos="1301"/>
        </w:tabs>
        <w:spacing w:before="1"/>
        <w:ind w:right="99" w:firstLine="707"/>
        <w:rPr>
          <w:sz w:val="28"/>
        </w:rPr>
      </w:pPr>
      <w:bookmarkStart w:id="1" w:name="_bookmark0"/>
      <w:bookmarkEnd w:id="1"/>
      <w:r>
        <w:rPr>
          <w:sz w:val="28"/>
        </w:rPr>
        <w:t xml:space="preserve">Продление исполнения бюджетной меры принуждения на срок более одного года осуществляется в случае, если общая сумма использованных не по целевому назначению средств бюджетных кредитов, межбюджетных трансфертов, предоставляемых из бюджета муниципального района бюджету </w:t>
      </w:r>
      <w:r w:rsidR="00196B81">
        <w:rPr>
          <w:sz w:val="28"/>
        </w:rPr>
        <w:t xml:space="preserve"> городского или сельского поселения</w:t>
      </w:r>
      <w:r>
        <w:rPr>
          <w:sz w:val="28"/>
        </w:rPr>
        <w:t xml:space="preserve"> в форме субсидий, субвенций и иных межбюджетных трансфертов, имеющих целевое назначение, использованных с нарушением условий предоставления бюджетных кредитов, подлежащих бесспорному взысканию в бюджет муниципального района за счет доходов бюджета </w:t>
      </w:r>
      <w:r w:rsidR="00196B81">
        <w:rPr>
          <w:sz w:val="28"/>
        </w:rPr>
        <w:t xml:space="preserve"> городского или </w:t>
      </w:r>
      <w:r>
        <w:rPr>
          <w:sz w:val="28"/>
        </w:rPr>
        <w:t xml:space="preserve">сельского поселения в текущем финансовом году в соответствии с Решениями о взыскании (далее – сумма средств к взысканию), превышает общую сумму, установленную соответствующим </w:t>
      </w:r>
      <w:hyperlink r:id="rId19">
        <w:r>
          <w:rPr>
            <w:sz w:val="28"/>
          </w:rPr>
          <w:t>постановлением</w:t>
        </w:r>
      </w:hyperlink>
      <w:r>
        <w:rPr>
          <w:sz w:val="28"/>
        </w:rPr>
        <w:t xml:space="preserve"> администрации муниципального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района.</w:t>
      </w:r>
    </w:p>
    <w:p w14:paraId="5BBCBE3C" w14:textId="5CD661A6" w:rsidR="00064100" w:rsidRDefault="00D92D7C">
      <w:pPr>
        <w:pStyle w:val="a4"/>
        <w:numPr>
          <w:ilvl w:val="1"/>
          <w:numId w:val="7"/>
        </w:numPr>
        <w:tabs>
          <w:tab w:val="left" w:pos="1332"/>
        </w:tabs>
        <w:ind w:right="99" w:firstLine="707"/>
        <w:rPr>
          <w:sz w:val="28"/>
        </w:rPr>
      </w:pPr>
      <w:r>
        <w:rPr>
          <w:sz w:val="28"/>
        </w:rPr>
        <w:t xml:space="preserve">Для продления исполнения бюджетной меры принуждения на срок более одного года глава администрации </w:t>
      </w:r>
      <w:r w:rsidR="00196B81">
        <w:rPr>
          <w:sz w:val="28"/>
        </w:rPr>
        <w:t xml:space="preserve"> городского или сельского поселения</w:t>
      </w:r>
      <w:r>
        <w:rPr>
          <w:sz w:val="28"/>
        </w:rPr>
        <w:t>, в отношении которого принято Решение о взыскании, направляет на имя главы муниципального района обращение об установлении срока исполнения бюджетной меры принуждения более одного года со дня принятия Решения о взыскании (далее –</w:t>
      </w:r>
      <w:r>
        <w:rPr>
          <w:spacing w:val="-5"/>
          <w:sz w:val="28"/>
        </w:rPr>
        <w:t xml:space="preserve"> </w:t>
      </w:r>
      <w:r>
        <w:rPr>
          <w:sz w:val="28"/>
        </w:rPr>
        <w:t>Обращение).</w:t>
      </w:r>
    </w:p>
    <w:p w14:paraId="3C1AF104" w14:textId="0E9C0580" w:rsidR="00064100" w:rsidRDefault="00D92D7C" w:rsidP="00196B81">
      <w:pPr>
        <w:pStyle w:val="a3"/>
        <w:spacing w:before="1"/>
        <w:ind w:right="99" w:firstLine="707"/>
        <w:jc w:val="both"/>
      </w:pPr>
      <w:r>
        <w:t>Обращение должно содержать обоснование необходимости установления срока исполнения бюджетной меры принуждения более одного года с</w:t>
      </w:r>
      <w:r w:rsidR="00196B81">
        <w:t xml:space="preserve"> </w:t>
      </w:r>
      <w:r>
        <w:t xml:space="preserve">указанием реквизитов соответствующих Решений о взыскании, сведения о сумме собственных доходов бюджета </w:t>
      </w:r>
      <w:r w:rsidR="00196B81">
        <w:t xml:space="preserve"> городского или сельского поселения</w:t>
      </w:r>
      <w:r>
        <w:t xml:space="preserve"> на текущий финансовый год и на плановый период, а также </w:t>
      </w:r>
      <w:r>
        <w:lastRenderedPageBreak/>
        <w:t xml:space="preserve">согласие главы администрации </w:t>
      </w:r>
      <w:r w:rsidR="00196B81">
        <w:t xml:space="preserve"> городского или сельского поселения</w:t>
      </w:r>
      <w:r>
        <w:t xml:space="preserve"> о принятии и обеспечении выполнения обязательств, предусмотренных </w:t>
      </w:r>
      <w:hyperlink w:anchor="_bookmark4" w:history="1">
        <w:r>
          <w:t xml:space="preserve">подпунктом 5.2 пункта 5 </w:t>
        </w:r>
      </w:hyperlink>
      <w:r>
        <w:t>настоящего документа.</w:t>
      </w:r>
    </w:p>
    <w:p w14:paraId="709D07B5" w14:textId="652FDD27" w:rsidR="00064100" w:rsidRDefault="00D92D7C">
      <w:pPr>
        <w:pStyle w:val="a3"/>
        <w:ind w:right="104" w:firstLine="707"/>
        <w:jc w:val="both"/>
      </w:pPr>
      <w:r>
        <w:t xml:space="preserve">Под собственными доходами </w:t>
      </w:r>
      <w:proofErr w:type="gramStart"/>
      <w:r>
        <w:t xml:space="preserve">бюджета </w:t>
      </w:r>
      <w:r w:rsidR="00196B81">
        <w:t xml:space="preserve"> городского</w:t>
      </w:r>
      <w:proofErr w:type="gramEnd"/>
      <w:r w:rsidR="00196B81">
        <w:t xml:space="preserve"> или сельского поселения</w:t>
      </w:r>
      <w:r>
        <w:t xml:space="preserve"> в рамках настоящего документа понимается сумма:</w:t>
      </w:r>
    </w:p>
    <w:p w14:paraId="533DA21D" w14:textId="5DA929F7" w:rsidR="00064100" w:rsidRDefault="00D92D7C">
      <w:pPr>
        <w:pStyle w:val="a4"/>
        <w:numPr>
          <w:ilvl w:val="0"/>
          <w:numId w:val="6"/>
        </w:numPr>
        <w:tabs>
          <w:tab w:val="left" w:pos="1186"/>
        </w:tabs>
        <w:spacing w:before="2"/>
        <w:ind w:right="98" w:firstLine="707"/>
        <w:rPr>
          <w:sz w:val="28"/>
        </w:rPr>
      </w:pPr>
      <w:r>
        <w:rPr>
          <w:sz w:val="28"/>
        </w:rPr>
        <w:t xml:space="preserve">объема налоговых и неналоговых доходов бюджета </w:t>
      </w:r>
      <w:r w:rsidR="00271D0B">
        <w:rPr>
          <w:sz w:val="28"/>
        </w:rPr>
        <w:t xml:space="preserve">городского или </w:t>
      </w:r>
      <w:r>
        <w:rPr>
          <w:sz w:val="28"/>
        </w:rPr>
        <w:t>сельского поселения, утвержденного на текущий финансовый год решением о местном бюджете на текущий финансовый год и на плановый</w:t>
      </w:r>
      <w:r>
        <w:rPr>
          <w:spacing w:val="-5"/>
          <w:sz w:val="28"/>
        </w:rPr>
        <w:t xml:space="preserve"> </w:t>
      </w:r>
      <w:r>
        <w:rPr>
          <w:sz w:val="28"/>
        </w:rPr>
        <w:t>период,</w:t>
      </w:r>
    </w:p>
    <w:p w14:paraId="7E811A02" w14:textId="6FD01B6C" w:rsidR="00064100" w:rsidRDefault="00D92D7C">
      <w:pPr>
        <w:pStyle w:val="a4"/>
        <w:numPr>
          <w:ilvl w:val="0"/>
          <w:numId w:val="6"/>
        </w:numPr>
        <w:tabs>
          <w:tab w:val="left" w:pos="1198"/>
        </w:tabs>
        <w:ind w:right="103" w:firstLine="707"/>
        <w:rPr>
          <w:sz w:val="28"/>
        </w:rPr>
      </w:pPr>
      <w:r>
        <w:rPr>
          <w:sz w:val="28"/>
        </w:rPr>
        <w:t>объема дотации на выравнивание бюджетной обеспеченности, утвержденного</w:t>
      </w:r>
      <w:r w:rsidR="00271D0B">
        <w:rPr>
          <w:sz w:val="28"/>
        </w:rPr>
        <w:t xml:space="preserve"> городскому или </w:t>
      </w:r>
      <w:r>
        <w:rPr>
          <w:sz w:val="28"/>
        </w:rPr>
        <w:t>сельскому поселению на текущий финансовый год решением о бюджете муниципального района на текущий финансовый год и на плановый период,</w:t>
      </w:r>
    </w:p>
    <w:p w14:paraId="39CFB903" w14:textId="670112DA" w:rsidR="00064100" w:rsidRDefault="00D92D7C">
      <w:pPr>
        <w:pStyle w:val="a4"/>
        <w:numPr>
          <w:ilvl w:val="0"/>
          <w:numId w:val="6"/>
        </w:numPr>
        <w:tabs>
          <w:tab w:val="left" w:pos="1263"/>
        </w:tabs>
        <w:spacing w:before="1"/>
        <w:ind w:right="109" w:firstLine="707"/>
        <w:rPr>
          <w:sz w:val="28"/>
        </w:rPr>
      </w:pPr>
      <w:r>
        <w:rPr>
          <w:sz w:val="28"/>
        </w:rPr>
        <w:t xml:space="preserve">объема иных межбюджетных трансфертов, не имеющих целевого назначения, утвержденного </w:t>
      </w:r>
      <w:r w:rsidR="00271D0B">
        <w:rPr>
          <w:sz w:val="28"/>
        </w:rPr>
        <w:t xml:space="preserve">городскому или </w:t>
      </w:r>
      <w:r>
        <w:rPr>
          <w:sz w:val="28"/>
        </w:rPr>
        <w:t>сельскому поселению на текущий финансовый год решением о бюджете муниципального района на текущий финансовый год и на плановый</w:t>
      </w:r>
      <w:r>
        <w:rPr>
          <w:spacing w:val="-9"/>
          <w:sz w:val="28"/>
        </w:rPr>
        <w:t xml:space="preserve"> </w:t>
      </w:r>
      <w:r>
        <w:rPr>
          <w:sz w:val="28"/>
        </w:rPr>
        <w:t>период.</w:t>
      </w:r>
    </w:p>
    <w:p w14:paraId="70F96C59" w14:textId="5814344C" w:rsidR="00064100" w:rsidRDefault="00196B81">
      <w:pPr>
        <w:pStyle w:val="a4"/>
        <w:numPr>
          <w:ilvl w:val="1"/>
          <w:numId w:val="7"/>
        </w:numPr>
        <w:tabs>
          <w:tab w:val="left" w:pos="1309"/>
        </w:tabs>
        <w:ind w:right="103" w:firstLine="707"/>
        <w:rPr>
          <w:sz w:val="28"/>
        </w:rPr>
      </w:pPr>
      <w:r>
        <w:rPr>
          <w:sz w:val="28"/>
        </w:rPr>
        <w:t xml:space="preserve"> управление финансов</w:t>
      </w:r>
      <w:r w:rsidR="00D92D7C">
        <w:rPr>
          <w:sz w:val="28"/>
        </w:rPr>
        <w:t xml:space="preserve"> в течение 20 рабочих дней со дня поступления </w:t>
      </w:r>
      <w:proofErr w:type="gramStart"/>
      <w:r w:rsidR="00D92D7C">
        <w:rPr>
          <w:sz w:val="28"/>
        </w:rPr>
        <w:t xml:space="preserve">в </w:t>
      </w:r>
      <w:r>
        <w:rPr>
          <w:sz w:val="28"/>
        </w:rPr>
        <w:t xml:space="preserve"> управление</w:t>
      </w:r>
      <w:proofErr w:type="gramEnd"/>
      <w:r>
        <w:rPr>
          <w:sz w:val="28"/>
        </w:rPr>
        <w:t xml:space="preserve"> финансов</w:t>
      </w:r>
      <w:r w:rsidR="00D92D7C">
        <w:rPr>
          <w:sz w:val="28"/>
        </w:rPr>
        <w:t xml:space="preserve"> поручения главы муниципального района о рассмотрении Обращения (далее – Поручение):</w:t>
      </w:r>
    </w:p>
    <w:p w14:paraId="2BBE7E61" w14:textId="28E546CA" w:rsidR="00064100" w:rsidRDefault="00D92D7C">
      <w:pPr>
        <w:pStyle w:val="a4"/>
        <w:numPr>
          <w:ilvl w:val="0"/>
          <w:numId w:val="6"/>
        </w:numPr>
        <w:tabs>
          <w:tab w:val="left" w:pos="1220"/>
        </w:tabs>
        <w:ind w:right="99" w:firstLine="707"/>
        <w:rPr>
          <w:sz w:val="28"/>
        </w:rPr>
      </w:pPr>
      <w:r>
        <w:rPr>
          <w:sz w:val="28"/>
        </w:rPr>
        <w:t xml:space="preserve">в случае соблюдения </w:t>
      </w:r>
      <w:r w:rsidR="00271D0B">
        <w:rPr>
          <w:sz w:val="28"/>
        </w:rPr>
        <w:t xml:space="preserve">городским и </w:t>
      </w:r>
      <w:r>
        <w:rPr>
          <w:sz w:val="28"/>
        </w:rPr>
        <w:t>сельским поселением условий, установленных</w:t>
      </w:r>
      <w:hyperlink w:anchor="_bookmark2" w:history="1">
        <w:r>
          <w:rPr>
            <w:sz w:val="28"/>
          </w:rPr>
          <w:t xml:space="preserve"> пунктом 5 </w:t>
        </w:r>
      </w:hyperlink>
      <w:r>
        <w:rPr>
          <w:sz w:val="28"/>
        </w:rPr>
        <w:t>настоящего документа, – принимает решение о продлении исполнения бюджетной меры принуждения на срок более одного года (далее – Решение о</w:t>
      </w:r>
      <w:r>
        <w:rPr>
          <w:spacing w:val="-4"/>
          <w:sz w:val="28"/>
        </w:rPr>
        <w:t xml:space="preserve"> </w:t>
      </w:r>
      <w:r>
        <w:rPr>
          <w:sz w:val="28"/>
        </w:rPr>
        <w:t>продлении);</w:t>
      </w:r>
    </w:p>
    <w:p w14:paraId="46032661" w14:textId="3876C64E" w:rsidR="00064100" w:rsidRDefault="00D92D7C">
      <w:pPr>
        <w:pStyle w:val="a4"/>
        <w:numPr>
          <w:ilvl w:val="0"/>
          <w:numId w:val="6"/>
        </w:numPr>
        <w:tabs>
          <w:tab w:val="left" w:pos="1201"/>
        </w:tabs>
        <w:ind w:right="102" w:firstLine="707"/>
        <w:rPr>
          <w:sz w:val="28"/>
        </w:rPr>
      </w:pPr>
      <w:r>
        <w:rPr>
          <w:sz w:val="28"/>
        </w:rPr>
        <w:t xml:space="preserve">в случае несоблюдения </w:t>
      </w:r>
      <w:r w:rsidR="00271D0B">
        <w:rPr>
          <w:sz w:val="28"/>
        </w:rPr>
        <w:t xml:space="preserve">городским и </w:t>
      </w:r>
      <w:r>
        <w:rPr>
          <w:sz w:val="28"/>
        </w:rPr>
        <w:t xml:space="preserve">сельским поселением одного или нескольких условий, установленных </w:t>
      </w:r>
      <w:hyperlink w:anchor="_bookmark2" w:history="1">
        <w:r>
          <w:rPr>
            <w:sz w:val="28"/>
          </w:rPr>
          <w:t>пунктом 5</w:t>
        </w:r>
      </w:hyperlink>
      <w:r>
        <w:rPr>
          <w:sz w:val="28"/>
        </w:rPr>
        <w:t xml:space="preserve"> настоящего документа, – информирует главу муниципального района о невозможности принятия Решения о продлении.</w:t>
      </w:r>
    </w:p>
    <w:p w14:paraId="01E43A99" w14:textId="3A82C745" w:rsidR="00064100" w:rsidRDefault="00D92D7C">
      <w:pPr>
        <w:pStyle w:val="a3"/>
        <w:ind w:right="102" w:firstLine="707"/>
        <w:jc w:val="both"/>
      </w:pPr>
      <w:bookmarkStart w:id="2" w:name="_bookmark1"/>
      <w:bookmarkEnd w:id="2"/>
      <w:r>
        <w:t xml:space="preserve">Для принятия Решения о продлении </w:t>
      </w:r>
      <w:r w:rsidR="00196B81">
        <w:t xml:space="preserve"> управление финансов</w:t>
      </w:r>
      <w:r>
        <w:t xml:space="preserve"> в течение 3 рабочих дней со дня поступления в </w:t>
      </w:r>
      <w:r w:rsidR="00196B81">
        <w:t xml:space="preserve"> управление финансов</w:t>
      </w:r>
      <w:r>
        <w:t xml:space="preserve"> Поручения запрашивает в Управлении Федерального казначейства по </w:t>
      </w:r>
      <w:r w:rsidR="00271D0B">
        <w:t xml:space="preserve">Курской области </w:t>
      </w:r>
      <w:r>
        <w:t>(далее - Управление Федерального казначейства) сведения об общей сумме средств к взысканию, взысканных с начала текущего финансового года, и общем остатке суммы средств к взысканию по состоянию на текущую дату отдельно по каждому месяцу</w:t>
      </w:r>
      <w:r>
        <w:rPr>
          <w:spacing w:val="-12"/>
        </w:rPr>
        <w:t xml:space="preserve"> </w:t>
      </w:r>
      <w:r>
        <w:t>взыскания.</w:t>
      </w:r>
    </w:p>
    <w:p w14:paraId="2BA8AD84" w14:textId="5866DB32" w:rsidR="00064100" w:rsidRDefault="00D92D7C">
      <w:pPr>
        <w:pStyle w:val="a3"/>
        <w:ind w:right="103" w:firstLine="707"/>
        <w:jc w:val="both"/>
      </w:pPr>
      <w:r>
        <w:t xml:space="preserve">Управление Федерального казначейства в течение 5 рабочих дней со дня поступления запроса направляет запрашиваемые сведения </w:t>
      </w:r>
      <w:proofErr w:type="gramStart"/>
      <w:r>
        <w:t xml:space="preserve">в </w:t>
      </w:r>
      <w:r w:rsidR="00196B81">
        <w:t xml:space="preserve"> управлени</w:t>
      </w:r>
      <w:r w:rsidR="00271D0B">
        <w:t>и</w:t>
      </w:r>
      <w:proofErr w:type="gramEnd"/>
      <w:r w:rsidR="00196B81">
        <w:t xml:space="preserve"> финансов</w:t>
      </w:r>
      <w:r>
        <w:t>.</w:t>
      </w:r>
    </w:p>
    <w:p w14:paraId="011561B3" w14:textId="369E0442" w:rsidR="00064100" w:rsidRDefault="00D92D7C">
      <w:pPr>
        <w:pStyle w:val="a4"/>
        <w:numPr>
          <w:ilvl w:val="1"/>
          <w:numId w:val="7"/>
        </w:numPr>
        <w:tabs>
          <w:tab w:val="left" w:pos="1337"/>
        </w:tabs>
        <w:spacing w:before="1"/>
        <w:ind w:right="102" w:firstLine="707"/>
        <w:rPr>
          <w:sz w:val="28"/>
        </w:rPr>
      </w:pPr>
      <w:bookmarkStart w:id="3" w:name="_bookmark2"/>
      <w:bookmarkEnd w:id="3"/>
      <w:r>
        <w:rPr>
          <w:sz w:val="28"/>
        </w:rPr>
        <w:t xml:space="preserve">Условиями </w:t>
      </w:r>
      <w:proofErr w:type="gramStart"/>
      <w:r>
        <w:rPr>
          <w:sz w:val="28"/>
        </w:rPr>
        <w:t xml:space="preserve">принятия </w:t>
      </w:r>
      <w:r w:rsidR="00D04919">
        <w:rPr>
          <w:sz w:val="28"/>
        </w:rPr>
        <w:t xml:space="preserve"> управлением</w:t>
      </w:r>
      <w:proofErr w:type="gramEnd"/>
      <w:r w:rsidR="00D04919">
        <w:rPr>
          <w:sz w:val="28"/>
        </w:rPr>
        <w:t xml:space="preserve"> финансов</w:t>
      </w:r>
      <w:r>
        <w:rPr>
          <w:sz w:val="28"/>
        </w:rPr>
        <w:t xml:space="preserve"> Решения о продлении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являются:</w:t>
      </w:r>
    </w:p>
    <w:p w14:paraId="2C51B1BF" w14:textId="562F16E1" w:rsidR="00064100" w:rsidRDefault="00D92D7C">
      <w:pPr>
        <w:pStyle w:val="a4"/>
        <w:numPr>
          <w:ilvl w:val="2"/>
          <w:numId w:val="7"/>
        </w:numPr>
        <w:tabs>
          <w:tab w:val="left" w:pos="1553"/>
        </w:tabs>
        <w:ind w:right="102" w:firstLine="707"/>
        <w:rPr>
          <w:sz w:val="28"/>
        </w:rPr>
      </w:pPr>
      <w:bookmarkStart w:id="4" w:name="_bookmark3"/>
      <w:bookmarkEnd w:id="4"/>
      <w:proofErr w:type="gramStart"/>
      <w:r>
        <w:rPr>
          <w:sz w:val="28"/>
        </w:rPr>
        <w:t xml:space="preserve">Соответствие </w:t>
      </w:r>
      <w:r w:rsidR="00196B81">
        <w:rPr>
          <w:sz w:val="28"/>
        </w:rPr>
        <w:t xml:space="preserve"> городского</w:t>
      </w:r>
      <w:proofErr w:type="gramEnd"/>
      <w:r w:rsidR="00196B81">
        <w:rPr>
          <w:sz w:val="28"/>
        </w:rPr>
        <w:t xml:space="preserve"> или сельского поселения</w:t>
      </w:r>
      <w:r>
        <w:rPr>
          <w:sz w:val="28"/>
        </w:rPr>
        <w:t xml:space="preserve"> требованиям </w:t>
      </w:r>
      <w:hyperlink w:anchor="_bookmark0" w:history="1">
        <w:r>
          <w:rPr>
            <w:sz w:val="28"/>
          </w:rPr>
          <w:t>пункта 2</w:t>
        </w:r>
      </w:hyperlink>
      <w:r>
        <w:rPr>
          <w:sz w:val="28"/>
        </w:rPr>
        <w:t xml:space="preserve"> настоящего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документа.</w:t>
      </w:r>
    </w:p>
    <w:p w14:paraId="551CBC30" w14:textId="3CB3358D" w:rsidR="00064100" w:rsidRDefault="00D92D7C">
      <w:pPr>
        <w:pStyle w:val="a4"/>
        <w:numPr>
          <w:ilvl w:val="2"/>
          <w:numId w:val="7"/>
        </w:numPr>
        <w:tabs>
          <w:tab w:val="left" w:pos="1541"/>
        </w:tabs>
        <w:ind w:right="103" w:firstLine="707"/>
        <w:rPr>
          <w:sz w:val="28"/>
        </w:rPr>
      </w:pPr>
      <w:bookmarkStart w:id="5" w:name="_bookmark4"/>
      <w:bookmarkEnd w:id="5"/>
      <w:r>
        <w:rPr>
          <w:sz w:val="28"/>
        </w:rPr>
        <w:t xml:space="preserve">Принятие </w:t>
      </w:r>
      <w:r w:rsidR="00271D0B">
        <w:rPr>
          <w:sz w:val="28"/>
        </w:rPr>
        <w:t xml:space="preserve">городским или </w:t>
      </w:r>
      <w:r>
        <w:rPr>
          <w:sz w:val="28"/>
        </w:rPr>
        <w:t>сельским поселением следующих обязательств (далее – Обязательства):</w:t>
      </w:r>
    </w:p>
    <w:p w14:paraId="4A6C4D93" w14:textId="77777777" w:rsidR="00064100" w:rsidRDefault="00064100">
      <w:pPr>
        <w:rPr>
          <w:sz w:val="28"/>
        </w:rPr>
        <w:sectPr w:rsidR="00064100">
          <w:headerReference w:type="default" r:id="rId20"/>
          <w:pgSz w:w="11910" w:h="16840"/>
          <w:pgMar w:top="1040" w:right="460" w:bottom="280" w:left="1680" w:header="715" w:footer="0" w:gutter="0"/>
          <w:pgNumType w:start="15"/>
          <w:cols w:space="720"/>
        </w:sectPr>
      </w:pPr>
    </w:p>
    <w:p w14:paraId="37E8D12D" w14:textId="72ECEA1A" w:rsidR="00064100" w:rsidRDefault="00D92D7C">
      <w:pPr>
        <w:pStyle w:val="a3"/>
        <w:spacing w:before="79"/>
        <w:ind w:right="98" w:firstLine="707"/>
        <w:jc w:val="both"/>
      </w:pPr>
      <w:r>
        <w:lastRenderedPageBreak/>
        <w:t xml:space="preserve">а) организация исполнения бюджета </w:t>
      </w:r>
      <w:r w:rsidR="00196B81">
        <w:t xml:space="preserve"> городского или сельского поселения</w:t>
      </w:r>
      <w:r>
        <w:t xml:space="preserve"> с открытием и ведением лицевых счетов для учета операций главных распорядителей, распорядителей, получателей средств местного бюджета и главных администраторов (администраторов) источников финансирования дефицита местного бюджета в Управлении Федерального казначейства на основании соглашения об осуществлении Управлением Федерального казначейства отдельных функций по исполнению местного бюджета при кассовом обслуживании исполнения бюджета </w:t>
      </w:r>
      <w:r w:rsidR="00196B81">
        <w:t xml:space="preserve"> городского или сельского поселения</w:t>
      </w:r>
      <w:r>
        <w:t xml:space="preserve">, заключенного Управлением Федерального казначейства и администрацией </w:t>
      </w:r>
      <w:r w:rsidR="00196B81">
        <w:t xml:space="preserve"> городского или сельского поселения</w:t>
      </w:r>
      <w:r>
        <w:t xml:space="preserve"> (далее – Соглашение по кассовому обслуживанию), подлежащего согласованию с финансовым управлением и включающего</w:t>
      </w:r>
      <w:r>
        <w:rPr>
          <w:spacing w:val="-3"/>
        </w:rPr>
        <w:t xml:space="preserve"> </w:t>
      </w:r>
      <w:r>
        <w:t>положения:</w:t>
      </w:r>
    </w:p>
    <w:p w14:paraId="79AD7DD7" w14:textId="1AE82E5A" w:rsidR="00064100" w:rsidRDefault="00D92D7C">
      <w:pPr>
        <w:pStyle w:val="a4"/>
        <w:numPr>
          <w:ilvl w:val="0"/>
          <w:numId w:val="5"/>
        </w:numPr>
        <w:tabs>
          <w:tab w:val="left" w:pos="1236"/>
        </w:tabs>
        <w:spacing w:before="1"/>
        <w:ind w:right="99" w:firstLine="707"/>
        <w:rPr>
          <w:sz w:val="28"/>
        </w:rPr>
      </w:pPr>
      <w:r>
        <w:rPr>
          <w:sz w:val="28"/>
        </w:rPr>
        <w:t xml:space="preserve">передаче Управлению Федерального казначейства функций финансового </w:t>
      </w:r>
      <w:proofErr w:type="gramStart"/>
      <w:r>
        <w:rPr>
          <w:sz w:val="28"/>
        </w:rPr>
        <w:t xml:space="preserve">органа </w:t>
      </w:r>
      <w:r w:rsidR="00196B81">
        <w:rPr>
          <w:sz w:val="28"/>
        </w:rPr>
        <w:t xml:space="preserve"> городского</w:t>
      </w:r>
      <w:proofErr w:type="gramEnd"/>
      <w:r w:rsidR="00196B81">
        <w:rPr>
          <w:sz w:val="28"/>
        </w:rPr>
        <w:t xml:space="preserve"> или сельского поселения</w:t>
      </w:r>
      <w:r>
        <w:rPr>
          <w:sz w:val="28"/>
        </w:rPr>
        <w:t xml:space="preserve"> по учету бюджетных обязательств и санкционированию оплаты денежных обязательств получателей средств местного бюджета;</w:t>
      </w:r>
    </w:p>
    <w:p w14:paraId="0FC1A0C9" w14:textId="55A22198" w:rsidR="00064100" w:rsidRDefault="00D92D7C">
      <w:pPr>
        <w:pStyle w:val="a3"/>
        <w:spacing w:before="1"/>
        <w:ind w:right="98" w:firstLine="707"/>
        <w:jc w:val="both"/>
      </w:pPr>
      <w:bookmarkStart w:id="6" w:name="_bookmark5"/>
      <w:bookmarkEnd w:id="6"/>
      <w:r>
        <w:t>об очередности списания денежных средств по перечню первоочередных платежей, осуществляемых за счет средств бюджета</w:t>
      </w:r>
      <w:r w:rsidR="00271D0B">
        <w:t xml:space="preserve"> городского или </w:t>
      </w:r>
      <w:r>
        <w:t>сельского поселения, являющемуся неотъемлемой частью Соглашения по кассовому обслуживанию;</w:t>
      </w:r>
    </w:p>
    <w:p w14:paraId="12420648" w14:textId="4E5E9952" w:rsidR="00064100" w:rsidRDefault="00D92D7C">
      <w:pPr>
        <w:pStyle w:val="a4"/>
        <w:numPr>
          <w:ilvl w:val="0"/>
          <w:numId w:val="5"/>
        </w:numPr>
        <w:tabs>
          <w:tab w:val="left" w:pos="1275"/>
        </w:tabs>
        <w:ind w:right="99" w:firstLine="707"/>
        <w:rPr>
          <w:sz w:val="28"/>
        </w:rPr>
      </w:pPr>
      <w:r>
        <w:rPr>
          <w:sz w:val="28"/>
        </w:rPr>
        <w:t xml:space="preserve">недопустимости проведения кассовых выплат по расходным обязательствам </w:t>
      </w:r>
      <w:r w:rsidR="00196B81">
        <w:rPr>
          <w:sz w:val="28"/>
        </w:rPr>
        <w:t xml:space="preserve"> городского или сельского поселения</w:t>
      </w:r>
      <w:r>
        <w:rPr>
          <w:sz w:val="28"/>
        </w:rPr>
        <w:t xml:space="preserve">, не включенным в перечень первоочередных платежей, указанный в </w:t>
      </w:r>
      <w:hyperlink w:anchor="_bookmark5" w:history="1">
        <w:r>
          <w:rPr>
            <w:sz w:val="28"/>
          </w:rPr>
          <w:t>абзаце третьем</w:t>
        </w:r>
      </w:hyperlink>
      <w:r>
        <w:rPr>
          <w:sz w:val="28"/>
        </w:rPr>
        <w:t xml:space="preserve"> настоящего подпункта, при наличии просроченной кредиторской задолженности по расходным обязательствам </w:t>
      </w:r>
      <w:r w:rsidR="00196B81">
        <w:rPr>
          <w:sz w:val="28"/>
        </w:rPr>
        <w:t xml:space="preserve"> городского или сельского поселения</w:t>
      </w:r>
      <w:r>
        <w:rPr>
          <w:sz w:val="28"/>
        </w:rPr>
        <w:t>, включенным в этот</w:t>
      </w:r>
      <w:r>
        <w:rPr>
          <w:spacing w:val="-5"/>
          <w:sz w:val="28"/>
        </w:rPr>
        <w:t xml:space="preserve"> </w:t>
      </w:r>
      <w:r>
        <w:rPr>
          <w:sz w:val="28"/>
        </w:rPr>
        <w:t>перечень.</w:t>
      </w:r>
    </w:p>
    <w:p w14:paraId="09F7A1AC" w14:textId="33A2B672" w:rsidR="00064100" w:rsidRDefault="00D92D7C">
      <w:pPr>
        <w:pStyle w:val="a3"/>
        <w:ind w:right="102" w:firstLine="707"/>
        <w:jc w:val="both"/>
      </w:pPr>
      <w:r>
        <w:t xml:space="preserve">Соглашение по кассовому обслуживанию подлежит заключению в течение 20 рабочих дней со дня </w:t>
      </w:r>
      <w:proofErr w:type="gramStart"/>
      <w:r>
        <w:t xml:space="preserve">принятия </w:t>
      </w:r>
      <w:r w:rsidR="00D04919">
        <w:t xml:space="preserve"> управлением</w:t>
      </w:r>
      <w:proofErr w:type="gramEnd"/>
      <w:r w:rsidR="00D04919">
        <w:t xml:space="preserve"> финансов</w:t>
      </w:r>
      <w:r>
        <w:t xml:space="preserve"> Решения о продлении.</w:t>
      </w:r>
    </w:p>
    <w:p w14:paraId="7C01E8B8" w14:textId="5CABDB7B" w:rsidR="00064100" w:rsidRDefault="00D92D7C">
      <w:pPr>
        <w:pStyle w:val="a3"/>
        <w:spacing w:before="1"/>
        <w:ind w:right="99" w:firstLine="707"/>
        <w:jc w:val="both"/>
      </w:pPr>
      <w:r>
        <w:t>Управление Федерального казначейства в течение 5 рабочих дней со дня подписания Соглашения по кассовому обслуживанию направляет в финансовое управление его копию;</w:t>
      </w:r>
    </w:p>
    <w:p w14:paraId="7049E59C" w14:textId="77777777" w:rsidR="00064100" w:rsidRDefault="00D92D7C">
      <w:pPr>
        <w:pStyle w:val="a3"/>
        <w:ind w:right="108" w:firstLine="707"/>
        <w:jc w:val="both"/>
      </w:pPr>
      <w:r>
        <w:t>б) осуществление в соответствии с бюджетным законодательством Российской Федерации казначейского сопровождения:</w:t>
      </w:r>
    </w:p>
    <w:p w14:paraId="5DFA7ACB" w14:textId="05D8FD2C" w:rsidR="00064100" w:rsidRDefault="00D92D7C">
      <w:pPr>
        <w:pStyle w:val="a3"/>
        <w:ind w:right="98" w:firstLine="707"/>
        <w:jc w:val="both"/>
      </w:pPr>
      <w:bookmarkStart w:id="7" w:name="_bookmark6"/>
      <w:bookmarkEnd w:id="7"/>
      <w:r>
        <w:t xml:space="preserve">авансовых платежей по муниципальным контрактам о поставке товаров, выполнении работ, оказании услуг для обеспечения муниципальных нужд, авансовых платежей по муниципальным контрактам, предметом которых являются капитальные вложения в объекты муниципальной собственности, субсидий и бюджетных инвестиций, предоставляемых юридическим лицам, авансовых платежей по контрактам (договорам) о поставке товаров, выполнении работ, оказании услуг, заключаемым муниципальными бюджетными и автономными учреждениями, если в целях </w:t>
      </w:r>
      <w:proofErr w:type="spellStart"/>
      <w:r>
        <w:t>софинансирования</w:t>
      </w:r>
      <w:proofErr w:type="spellEnd"/>
      <w:r>
        <w:t xml:space="preserve"> (финансового обеспечения) соответствующих расходных обязательств </w:t>
      </w:r>
      <w:r w:rsidR="00196B81">
        <w:t xml:space="preserve"> городского или сельского поселения</w:t>
      </w:r>
      <w:r>
        <w:t xml:space="preserve"> из бюджета муниципального района предоставляются субсидии и иные межбюджетные трансферты;</w:t>
      </w:r>
    </w:p>
    <w:p w14:paraId="6D45B7F4" w14:textId="77777777" w:rsidR="00064100" w:rsidRDefault="00064100">
      <w:pPr>
        <w:jc w:val="both"/>
        <w:sectPr w:rsidR="00064100">
          <w:pgSz w:w="11910" w:h="16840"/>
          <w:pgMar w:top="1040" w:right="460" w:bottom="280" w:left="1680" w:header="715" w:footer="0" w:gutter="0"/>
          <w:cols w:space="720"/>
        </w:sectPr>
      </w:pPr>
    </w:p>
    <w:p w14:paraId="26AEEF4C" w14:textId="77777777" w:rsidR="00064100" w:rsidRDefault="00D92D7C">
      <w:pPr>
        <w:pStyle w:val="a3"/>
        <w:spacing w:before="79"/>
        <w:ind w:right="110" w:firstLine="707"/>
        <w:jc w:val="both"/>
      </w:pPr>
      <w:bookmarkStart w:id="8" w:name="_bookmark7"/>
      <w:bookmarkEnd w:id="8"/>
      <w:r>
        <w:lastRenderedPageBreak/>
        <w:t xml:space="preserve">авансовых платежей по контрактам (договорам) о поставке товаров, выполнении работ, оказании услуг, заключаемым получателями субсидий и бюджетных инвестиций, указанным в </w:t>
      </w:r>
      <w:hyperlink w:anchor="_bookmark6" w:history="1">
        <w:r>
          <w:t xml:space="preserve">абзаце втором </w:t>
        </w:r>
      </w:hyperlink>
      <w:r>
        <w:t>настоящего подпункта;</w:t>
      </w:r>
    </w:p>
    <w:p w14:paraId="201F0091" w14:textId="3016EFB2" w:rsidR="00064100" w:rsidRDefault="00D92D7C">
      <w:pPr>
        <w:pStyle w:val="a3"/>
        <w:spacing w:before="1"/>
        <w:ind w:right="98" w:firstLine="707"/>
        <w:jc w:val="both"/>
      </w:pPr>
      <w:r>
        <w:t xml:space="preserve">авансовых платежей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</w:t>
      </w:r>
      <w:hyperlink w:anchor="_bookmark6" w:history="1">
        <w:r>
          <w:t xml:space="preserve">абзацах втором </w:t>
        </w:r>
      </w:hyperlink>
      <w:r>
        <w:t xml:space="preserve">и </w:t>
      </w:r>
      <w:hyperlink w:anchor="_bookmark7" w:history="1">
        <w:r>
          <w:t xml:space="preserve">третьем </w:t>
        </w:r>
      </w:hyperlink>
      <w:r>
        <w:t>настоящего подпункта муниципальных контрактов (контрактов, договоров);</w:t>
      </w:r>
    </w:p>
    <w:p w14:paraId="606578DD" w14:textId="2EC201EC" w:rsidR="00064100" w:rsidRDefault="00D92D7C">
      <w:pPr>
        <w:pStyle w:val="a3"/>
        <w:spacing w:before="1"/>
        <w:ind w:right="98" w:firstLine="707"/>
        <w:jc w:val="both"/>
      </w:pPr>
      <w:r>
        <w:t xml:space="preserve">в) запрет на финансовое обеспечение за счет средств бюджета сельского поселения капитальных вложений в объекты муниципальной собственности, кроме случаев, когда в целях </w:t>
      </w:r>
      <w:proofErr w:type="spellStart"/>
      <w:r>
        <w:t>софинансирования</w:t>
      </w:r>
      <w:proofErr w:type="spellEnd"/>
      <w:r>
        <w:t xml:space="preserve"> (финансового обеспечения) капитальных вложений в объекты муниципальной собственности из бюджета муниципального района предоставляются субсидии и иные межбюджетные трансферты местному бюджету;</w:t>
      </w:r>
    </w:p>
    <w:p w14:paraId="2FDAAD59" w14:textId="2518E3C3" w:rsidR="00064100" w:rsidRDefault="00D92D7C">
      <w:pPr>
        <w:pStyle w:val="a3"/>
        <w:spacing w:before="1"/>
        <w:ind w:right="98" w:firstLine="707"/>
        <w:jc w:val="both"/>
      </w:pPr>
      <w:r>
        <w:t xml:space="preserve">г) согласование </w:t>
      </w:r>
      <w:proofErr w:type="gramStart"/>
      <w:r>
        <w:t xml:space="preserve">с </w:t>
      </w:r>
      <w:r w:rsidR="00D04919">
        <w:t xml:space="preserve"> управлением</w:t>
      </w:r>
      <w:proofErr w:type="gramEnd"/>
      <w:r w:rsidR="00D04919">
        <w:t xml:space="preserve"> финансов</w:t>
      </w:r>
      <w:r>
        <w:t xml:space="preserve"> проектов решений о бюджете </w:t>
      </w:r>
      <w:r w:rsidR="00196B81">
        <w:t xml:space="preserve"> городского или сельского поселения</w:t>
      </w:r>
      <w:r>
        <w:t xml:space="preserve"> на очередной финансовый год и плановый период и о внесении изменений в решение о бюджете </w:t>
      </w:r>
      <w:r w:rsidR="00196B81">
        <w:t xml:space="preserve"> городского или сельского поселения</w:t>
      </w:r>
      <w:r>
        <w:t xml:space="preserve"> до внесения в представительный орган </w:t>
      </w:r>
      <w:r w:rsidR="00196B81">
        <w:t xml:space="preserve"> городского или сельского поселения</w:t>
      </w:r>
      <w:r>
        <w:t>;</w:t>
      </w:r>
    </w:p>
    <w:p w14:paraId="7338FADB" w14:textId="03CB438B" w:rsidR="00064100" w:rsidRDefault="00D92D7C">
      <w:pPr>
        <w:pStyle w:val="a3"/>
        <w:ind w:right="112" w:firstLine="707"/>
        <w:jc w:val="both"/>
      </w:pPr>
      <w:r>
        <w:t xml:space="preserve">д) единовременное исполнение бюджетной меры принуждения при нарушении </w:t>
      </w:r>
      <w:r w:rsidR="00271D0B">
        <w:t xml:space="preserve">городским или </w:t>
      </w:r>
      <w:r>
        <w:t>сельским поселением Обязательств.</w:t>
      </w:r>
    </w:p>
    <w:p w14:paraId="6BFCA75B" w14:textId="46616684" w:rsidR="00064100" w:rsidRDefault="00D92D7C">
      <w:pPr>
        <w:pStyle w:val="a4"/>
        <w:numPr>
          <w:ilvl w:val="1"/>
          <w:numId w:val="7"/>
        </w:numPr>
        <w:tabs>
          <w:tab w:val="left" w:pos="1313"/>
        </w:tabs>
        <w:ind w:right="101" w:firstLine="707"/>
        <w:rPr>
          <w:sz w:val="28"/>
        </w:rPr>
      </w:pPr>
      <w:r>
        <w:rPr>
          <w:sz w:val="28"/>
        </w:rPr>
        <w:t xml:space="preserve">Обязательства принимаются </w:t>
      </w:r>
      <w:r w:rsidR="00271D0B">
        <w:rPr>
          <w:sz w:val="28"/>
        </w:rPr>
        <w:t xml:space="preserve">городским или </w:t>
      </w:r>
      <w:r>
        <w:rPr>
          <w:sz w:val="28"/>
        </w:rPr>
        <w:t xml:space="preserve">сельским поселением на основании Соглашения об условиях продления исполнения бюджетной меры принуждения на срок более одного года (далее - Соглашение об условиях), заключаемого </w:t>
      </w:r>
      <w:r w:rsidR="00D04919">
        <w:rPr>
          <w:sz w:val="28"/>
        </w:rPr>
        <w:t xml:space="preserve"> управлением финансов</w:t>
      </w:r>
      <w:r>
        <w:rPr>
          <w:sz w:val="28"/>
        </w:rPr>
        <w:t xml:space="preserve"> и главой </w:t>
      </w:r>
      <w:r w:rsidR="00196B81">
        <w:rPr>
          <w:sz w:val="28"/>
        </w:rPr>
        <w:t xml:space="preserve"> городского или сельского поселения</w:t>
      </w:r>
      <w:r>
        <w:rPr>
          <w:sz w:val="28"/>
        </w:rPr>
        <w:t xml:space="preserve"> по </w:t>
      </w:r>
      <w:hyperlink w:anchor="_bookmark8" w:history="1">
        <w:r>
          <w:rPr>
            <w:sz w:val="28"/>
          </w:rPr>
          <w:t xml:space="preserve">форме </w:t>
        </w:r>
      </w:hyperlink>
      <w:r>
        <w:rPr>
          <w:sz w:val="28"/>
        </w:rPr>
        <w:t>согласно приложению к настоящему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документу.</w:t>
      </w:r>
    </w:p>
    <w:p w14:paraId="56AD3B61" w14:textId="5808D551" w:rsidR="00064100" w:rsidRDefault="00D92D7C">
      <w:pPr>
        <w:pStyle w:val="a3"/>
        <w:ind w:right="99" w:firstLine="707"/>
        <w:jc w:val="both"/>
      </w:pPr>
      <w:r>
        <w:t xml:space="preserve">Проект Соглашения об условиях направляется финансовым управлением в адрес администрации </w:t>
      </w:r>
      <w:r w:rsidR="00196B81">
        <w:t xml:space="preserve"> городского или сельского поселения</w:t>
      </w:r>
      <w:r>
        <w:t xml:space="preserve"> в случае соблюдения им условий, установленных </w:t>
      </w:r>
      <w:hyperlink w:anchor="_bookmark3" w:history="1">
        <w:r>
          <w:t>подпунктом 5.1 пункта 5</w:t>
        </w:r>
      </w:hyperlink>
      <w:r>
        <w:t xml:space="preserve"> настоящего документа, в течение 3 рабочих дней со дня получения от Управления Федерального казначейства сведений, запрашиваемых в соответствии с </w:t>
      </w:r>
      <w:hyperlink w:anchor="_bookmark1" w:history="1">
        <w:r>
          <w:t>абзацем четвертым</w:t>
        </w:r>
      </w:hyperlink>
      <w:r>
        <w:t xml:space="preserve"> </w:t>
      </w:r>
      <w:hyperlink w:anchor="_bookmark1" w:history="1">
        <w:r>
          <w:t xml:space="preserve">пункта 4 </w:t>
        </w:r>
      </w:hyperlink>
      <w:r>
        <w:t>настоящего документа.</w:t>
      </w:r>
    </w:p>
    <w:p w14:paraId="4ECBD2AD" w14:textId="28F3BBB4" w:rsidR="00064100" w:rsidRDefault="00D92D7C">
      <w:pPr>
        <w:pStyle w:val="a3"/>
        <w:ind w:right="103" w:firstLine="707"/>
        <w:jc w:val="both"/>
      </w:pPr>
      <w:r>
        <w:t xml:space="preserve">Два экземпляра Соглашения об условиях в течение 3 рабочих дней со дня их получения должны быть подписаны </w:t>
      </w:r>
      <w:proofErr w:type="gramStart"/>
      <w:r>
        <w:t xml:space="preserve">главой </w:t>
      </w:r>
      <w:r w:rsidR="00196B81">
        <w:t xml:space="preserve"> городского</w:t>
      </w:r>
      <w:proofErr w:type="gramEnd"/>
      <w:r w:rsidR="00196B81">
        <w:t xml:space="preserve"> или сельского поселения</w:t>
      </w:r>
      <w:r>
        <w:t xml:space="preserve"> и представлены в </w:t>
      </w:r>
      <w:r w:rsidR="00196B81">
        <w:t xml:space="preserve"> управление финансов</w:t>
      </w:r>
      <w:r>
        <w:t xml:space="preserve"> на бумажном носителе.</w:t>
      </w:r>
    </w:p>
    <w:p w14:paraId="7C5E19E6" w14:textId="5E6DB650" w:rsidR="00064100" w:rsidRDefault="00D92D7C">
      <w:pPr>
        <w:pStyle w:val="a3"/>
        <w:spacing w:before="1"/>
        <w:ind w:right="101" w:firstLine="707"/>
        <w:jc w:val="both"/>
      </w:pPr>
      <w:r>
        <w:t xml:space="preserve">В течение 3 рабочих дней со дня поступления двух экземпляров Соглашения об условиях, подписанных главой </w:t>
      </w:r>
      <w:r w:rsidR="00196B81">
        <w:t xml:space="preserve"> городского или сельского поселения</w:t>
      </w:r>
      <w:r>
        <w:t xml:space="preserve">, управление </w:t>
      </w:r>
      <w:r w:rsidR="00574CCC">
        <w:t>финансов</w:t>
      </w:r>
      <w:r w:rsidR="00574CCC">
        <w:t xml:space="preserve"> </w:t>
      </w:r>
      <w:r>
        <w:t xml:space="preserve">подписывает их со своей стороны, регистрирует и направляет один экземпляр в адрес администрации </w:t>
      </w:r>
      <w:r w:rsidR="00196B81">
        <w:t xml:space="preserve"> городского или сельского поселения</w:t>
      </w:r>
      <w:r>
        <w:t>.</w:t>
      </w:r>
    </w:p>
    <w:p w14:paraId="411491B4" w14:textId="06F1E15E" w:rsidR="00064100" w:rsidRDefault="00D92D7C">
      <w:pPr>
        <w:pStyle w:val="a4"/>
        <w:numPr>
          <w:ilvl w:val="1"/>
          <w:numId w:val="7"/>
        </w:numPr>
        <w:tabs>
          <w:tab w:val="left" w:pos="1378"/>
        </w:tabs>
        <w:ind w:right="98" w:firstLine="707"/>
        <w:rPr>
          <w:sz w:val="28"/>
        </w:rPr>
      </w:pPr>
      <w:r>
        <w:rPr>
          <w:sz w:val="28"/>
        </w:rPr>
        <w:t xml:space="preserve">Решение о продлении </w:t>
      </w:r>
      <w:proofErr w:type="gramStart"/>
      <w:r>
        <w:rPr>
          <w:sz w:val="28"/>
        </w:rPr>
        <w:t xml:space="preserve">принимается </w:t>
      </w:r>
      <w:r w:rsidR="00D04919">
        <w:rPr>
          <w:sz w:val="28"/>
        </w:rPr>
        <w:t xml:space="preserve"> управлением</w:t>
      </w:r>
      <w:proofErr w:type="gramEnd"/>
      <w:r w:rsidR="00D04919">
        <w:rPr>
          <w:sz w:val="28"/>
        </w:rPr>
        <w:t xml:space="preserve"> финансов</w:t>
      </w:r>
      <w:r>
        <w:rPr>
          <w:sz w:val="28"/>
        </w:rPr>
        <w:t xml:space="preserve"> на срок до 5 лет путем предоставления рассрочки по ежемесячному бесспорному взысканию суммы средств, указанной в Решении о взыскании, до исполнения в полном объеме бюджетной меры</w:t>
      </w:r>
      <w:r>
        <w:rPr>
          <w:spacing w:val="-8"/>
          <w:sz w:val="28"/>
        </w:rPr>
        <w:t xml:space="preserve"> </w:t>
      </w:r>
      <w:r>
        <w:rPr>
          <w:sz w:val="28"/>
        </w:rPr>
        <w:t>принуждения.</w:t>
      </w:r>
    </w:p>
    <w:p w14:paraId="4D2677B0" w14:textId="601BC06E" w:rsidR="00064100" w:rsidRDefault="00D92D7C">
      <w:pPr>
        <w:pStyle w:val="a3"/>
        <w:ind w:right="99" w:firstLine="707"/>
        <w:jc w:val="both"/>
      </w:pPr>
      <w:r>
        <w:t xml:space="preserve">Общая сумма средств к взысканию в соответствующем месяце с учетом принятого Решения о продлении не должна превышать 5 процентов ежемесячной суммы собственных доходов </w:t>
      </w:r>
      <w:proofErr w:type="gramStart"/>
      <w:r>
        <w:t xml:space="preserve">бюджета </w:t>
      </w:r>
      <w:r w:rsidR="00196B81">
        <w:t xml:space="preserve"> городского</w:t>
      </w:r>
      <w:proofErr w:type="gramEnd"/>
      <w:r w:rsidR="00196B81">
        <w:t xml:space="preserve"> или сельского поселения</w:t>
      </w:r>
      <w:r>
        <w:t xml:space="preserve"> в соответствующем месяце.</w:t>
      </w:r>
    </w:p>
    <w:p w14:paraId="57CA77D9" w14:textId="77777777" w:rsidR="00064100" w:rsidRDefault="00064100">
      <w:pPr>
        <w:jc w:val="both"/>
        <w:sectPr w:rsidR="00064100">
          <w:pgSz w:w="11910" w:h="16840"/>
          <w:pgMar w:top="1040" w:right="460" w:bottom="280" w:left="1680" w:header="715" w:footer="0" w:gutter="0"/>
          <w:cols w:space="720"/>
        </w:sectPr>
      </w:pPr>
    </w:p>
    <w:p w14:paraId="0D64A2AA" w14:textId="38EED7ED" w:rsidR="00064100" w:rsidRDefault="00D92D7C">
      <w:pPr>
        <w:pStyle w:val="a3"/>
        <w:spacing w:before="79"/>
        <w:ind w:right="101" w:firstLine="707"/>
        <w:jc w:val="both"/>
      </w:pPr>
      <w:r>
        <w:lastRenderedPageBreak/>
        <w:t xml:space="preserve">Ежемесячная сумма собственных доходов местного бюджета в соответствующем месяце рассчитывается как отношение суммы собственных доходов </w:t>
      </w:r>
      <w:proofErr w:type="gramStart"/>
      <w:r>
        <w:t xml:space="preserve">бюджета </w:t>
      </w:r>
      <w:r w:rsidR="00196B81">
        <w:t xml:space="preserve"> городского</w:t>
      </w:r>
      <w:proofErr w:type="gramEnd"/>
      <w:r w:rsidR="00196B81">
        <w:t xml:space="preserve"> или сельского поселения</w:t>
      </w:r>
      <w:r>
        <w:t xml:space="preserve"> в соответствующем финансовом году к 12 месяцам.</w:t>
      </w:r>
    </w:p>
    <w:p w14:paraId="68C11DA3" w14:textId="35F2C8B9" w:rsidR="00064100" w:rsidRDefault="00D92D7C">
      <w:pPr>
        <w:pStyle w:val="a3"/>
        <w:spacing w:before="1"/>
        <w:ind w:right="99" w:firstLine="707"/>
        <w:jc w:val="both"/>
      </w:pPr>
      <w:r>
        <w:t>В случае если общая сумма средств к взысканию в течение 5 лет превышает 5 процентов суммы собственных доходов местного бюджета в течение 5 лет, исполнение бюджетных мер принуждения осуществляется в течение 5 лет ежемесячно равными суммами.</w:t>
      </w:r>
    </w:p>
    <w:p w14:paraId="539AD3CD" w14:textId="505807DC" w:rsidR="00064100" w:rsidRDefault="00D92D7C">
      <w:pPr>
        <w:pStyle w:val="a3"/>
        <w:spacing w:before="1"/>
        <w:ind w:right="102" w:firstLine="707"/>
        <w:jc w:val="both"/>
      </w:pPr>
      <w:r>
        <w:t>Решение о продлении принимается путем внесения изменений в Решение о взыскании в течение 3 рабочих дней со дня регистрации заключенного Соглашения об условиях.</w:t>
      </w:r>
    </w:p>
    <w:p w14:paraId="75BC344A" w14:textId="11574AF3" w:rsidR="00064100" w:rsidRDefault="00D92D7C">
      <w:pPr>
        <w:pStyle w:val="a4"/>
        <w:numPr>
          <w:ilvl w:val="1"/>
          <w:numId w:val="7"/>
        </w:numPr>
        <w:tabs>
          <w:tab w:val="left" w:pos="1316"/>
        </w:tabs>
        <w:ind w:right="103" w:firstLine="707"/>
        <w:rPr>
          <w:sz w:val="28"/>
        </w:rPr>
      </w:pPr>
      <w:proofErr w:type="gramStart"/>
      <w:r>
        <w:rPr>
          <w:sz w:val="28"/>
        </w:rPr>
        <w:t xml:space="preserve">Глава </w:t>
      </w:r>
      <w:r w:rsidR="00196B81">
        <w:rPr>
          <w:sz w:val="28"/>
        </w:rPr>
        <w:t xml:space="preserve"> городского</w:t>
      </w:r>
      <w:proofErr w:type="gramEnd"/>
      <w:r w:rsidR="00196B81">
        <w:rPr>
          <w:sz w:val="28"/>
        </w:rPr>
        <w:t xml:space="preserve"> или сельского поселения</w:t>
      </w:r>
      <w:r>
        <w:rPr>
          <w:sz w:val="28"/>
        </w:rPr>
        <w:t xml:space="preserve"> в период действия Решения о продлении вправе направить в </w:t>
      </w:r>
      <w:r w:rsidR="00196B81">
        <w:rPr>
          <w:sz w:val="28"/>
        </w:rPr>
        <w:t xml:space="preserve"> управление финансов</w:t>
      </w:r>
      <w:r>
        <w:rPr>
          <w:sz w:val="28"/>
        </w:rPr>
        <w:t xml:space="preserve"> обращение о досрочном исполнении указанного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решения.</w:t>
      </w:r>
    </w:p>
    <w:p w14:paraId="502EEC66" w14:textId="3CC26F12" w:rsidR="00064100" w:rsidRDefault="00D92D7C">
      <w:pPr>
        <w:pStyle w:val="a4"/>
        <w:numPr>
          <w:ilvl w:val="1"/>
          <w:numId w:val="7"/>
        </w:numPr>
        <w:tabs>
          <w:tab w:val="left" w:pos="1383"/>
        </w:tabs>
        <w:spacing w:before="1"/>
        <w:ind w:right="105" w:firstLine="707"/>
        <w:rPr>
          <w:sz w:val="28"/>
        </w:rPr>
      </w:pPr>
      <w:r>
        <w:rPr>
          <w:sz w:val="28"/>
        </w:rPr>
        <w:t xml:space="preserve">Информация об исполнении Обязательств представляется </w:t>
      </w:r>
      <w:proofErr w:type="gramStart"/>
      <w:r>
        <w:rPr>
          <w:sz w:val="28"/>
        </w:rPr>
        <w:t xml:space="preserve">главой </w:t>
      </w:r>
      <w:r w:rsidR="00196B81">
        <w:rPr>
          <w:sz w:val="28"/>
        </w:rPr>
        <w:t xml:space="preserve"> городского</w:t>
      </w:r>
      <w:proofErr w:type="gramEnd"/>
      <w:r w:rsidR="00196B81">
        <w:rPr>
          <w:sz w:val="28"/>
        </w:rPr>
        <w:t xml:space="preserve"> или сельского поселения</w:t>
      </w:r>
      <w:r>
        <w:rPr>
          <w:sz w:val="28"/>
        </w:rPr>
        <w:t xml:space="preserve"> в </w:t>
      </w:r>
      <w:r w:rsidR="00196B81">
        <w:rPr>
          <w:sz w:val="28"/>
        </w:rPr>
        <w:t xml:space="preserve"> управление финансов</w:t>
      </w:r>
      <w:r>
        <w:rPr>
          <w:sz w:val="28"/>
        </w:rPr>
        <w:t xml:space="preserve"> ежеквартально не позднее 25 числа месяца, следующего за отчетным, до исполнения в полном объеме бюджетной меры</w:t>
      </w:r>
      <w:r>
        <w:rPr>
          <w:spacing w:val="-1"/>
          <w:sz w:val="28"/>
        </w:rPr>
        <w:t xml:space="preserve"> </w:t>
      </w:r>
      <w:r>
        <w:rPr>
          <w:sz w:val="28"/>
        </w:rPr>
        <w:t>принуждения.</w:t>
      </w:r>
    </w:p>
    <w:p w14:paraId="332FE617" w14:textId="1487BE51" w:rsidR="00064100" w:rsidRDefault="00D92D7C">
      <w:pPr>
        <w:pStyle w:val="a4"/>
        <w:numPr>
          <w:ilvl w:val="1"/>
          <w:numId w:val="7"/>
        </w:numPr>
        <w:tabs>
          <w:tab w:val="left" w:pos="1470"/>
        </w:tabs>
        <w:ind w:right="99" w:firstLine="707"/>
        <w:rPr>
          <w:sz w:val="28"/>
        </w:rPr>
      </w:pPr>
      <w:r>
        <w:rPr>
          <w:sz w:val="28"/>
        </w:rPr>
        <w:t xml:space="preserve">Контроль за исполнением сельским поселением Обязательств </w:t>
      </w:r>
      <w:proofErr w:type="gramStart"/>
      <w:r>
        <w:rPr>
          <w:sz w:val="28"/>
        </w:rPr>
        <w:t xml:space="preserve">осуществляется </w:t>
      </w:r>
      <w:r w:rsidR="00D04919">
        <w:rPr>
          <w:sz w:val="28"/>
        </w:rPr>
        <w:t xml:space="preserve"> управлением</w:t>
      </w:r>
      <w:proofErr w:type="gramEnd"/>
      <w:r w:rsidR="00D04919">
        <w:rPr>
          <w:sz w:val="28"/>
        </w:rPr>
        <w:t xml:space="preserve"> финансов</w:t>
      </w:r>
      <w:r>
        <w:rPr>
          <w:sz w:val="28"/>
        </w:rPr>
        <w:t xml:space="preserve"> и Управлением Федерального казначейства.</w:t>
      </w:r>
    </w:p>
    <w:p w14:paraId="4F9ABC73" w14:textId="55DEEAC0" w:rsidR="00064100" w:rsidRDefault="00D92D7C">
      <w:pPr>
        <w:pStyle w:val="a4"/>
        <w:numPr>
          <w:ilvl w:val="1"/>
          <w:numId w:val="7"/>
        </w:numPr>
        <w:tabs>
          <w:tab w:val="left" w:pos="1496"/>
        </w:tabs>
        <w:ind w:right="101" w:firstLine="707"/>
        <w:rPr>
          <w:sz w:val="28"/>
        </w:rPr>
      </w:pPr>
      <w:r>
        <w:rPr>
          <w:sz w:val="28"/>
        </w:rPr>
        <w:t xml:space="preserve">В случае выявления фактов нарушения (неисполнения) </w:t>
      </w:r>
      <w:r w:rsidR="00574CCC">
        <w:rPr>
          <w:sz w:val="28"/>
        </w:rPr>
        <w:t xml:space="preserve">городским или </w:t>
      </w:r>
      <w:r>
        <w:rPr>
          <w:sz w:val="28"/>
        </w:rPr>
        <w:t xml:space="preserve">сельским поселением </w:t>
      </w:r>
      <w:proofErr w:type="gramStart"/>
      <w:r>
        <w:rPr>
          <w:sz w:val="28"/>
        </w:rPr>
        <w:t xml:space="preserve">Обязательств </w:t>
      </w:r>
      <w:r w:rsidR="00196B81">
        <w:rPr>
          <w:sz w:val="28"/>
        </w:rPr>
        <w:t xml:space="preserve"> управление</w:t>
      </w:r>
      <w:proofErr w:type="gramEnd"/>
      <w:r w:rsidR="00196B81">
        <w:rPr>
          <w:sz w:val="28"/>
        </w:rPr>
        <w:t xml:space="preserve"> финансов</w:t>
      </w:r>
      <w:r>
        <w:rPr>
          <w:sz w:val="28"/>
        </w:rPr>
        <w:t xml:space="preserve"> принимает решение о единовременном исполнении бюджетной меры принуждения путем внесения изменений в Решение о взыскании на сумму остатка средств, подлежащих взысканию.</w:t>
      </w:r>
    </w:p>
    <w:p w14:paraId="7E3C552D" w14:textId="77777777" w:rsidR="00064100" w:rsidRDefault="00064100">
      <w:pPr>
        <w:pStyle w:val="a3"/>
        <w:ind w:left="0"/>
        <w:rPr>
          <w:sz w:val="20"/>
        </w:rPr>
      </w:pPr>
    </w:p>
    <w:p w14:paraId="6B9C9189" w14:textId="77777777" w:rsidR="00064100" w:rsidRDefault="00064100">
      <w:pPr>
        <w:pStyle w:val="a3"/>
        <w:ind w:left="0"/>
        <w:rPr>
          <w:sz w:val="20"/>
        </w:rPr>
      </w:pPr>
    </w:p>
    <w:p w14:paraId="70882E13" w14:textId="77777777" w:rsidR="00064100" w:rsidRDefault="00437697">
      <w:pPr>
        <w:pStyle w:val="a3"/>
        <w:spacing w:before="7"/>
        <w:ind w:left="0"/>
        <w:rPr>
          <w:sz w:val="11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3BDA8697" wp14:editId="496A1E34">
                <wp:simplePos x="0" y="0"/>
                <wp:positionH relativeFrom="page">
                  <wp:posOffset>3651885</wp:posOffset>
                </wp:positionH>
                <wp:positionV relativeFrom="paragraph">
                  <wp:posOffset>113665</wp:posOffset>
                </wp:positionV>
                <wp:extent cx="1155700" cy="0"/>
                <wp:effectExtent l="0" t="0" r="0" b="0"/>
                <wp:wrapTopAndBottom/>
                <wp:docPr id="16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55700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C473A7" id="Line 11" o:spid="_x0000_s1026" style="position:absolute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87.55pt,8.95pt" to="378.55pt,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" strokeweight=".19811mm">
                <w10:wrap type="topAndBottom" anchorx="page"/>
              </v:line>
            </w:pict>
          </mc:Fallback>
        </mc:AlternateContent>
      </w:r>
    </w:p>
    <w:p w14:paraId="335C921A" w14:textId="77777777" w:rsidR="00064100" w:rsidRDefault="00064100">
      <w:pPr>
        <w:rPr>
          <w:sz w:val="11"/>
        </w:rPr>
        <w:sectPr w:rsidR="00064100">
          <w:pgSz w:w="11910" w:h="16840"/>
          <w:pgMar w:top="1040" w:right="460" w:bottom="280" w:left="1680" w:header="715" w:footer="0" w:gutter="0"/>
          <w:cols w:space="720"/>
        </w:sectPr>
      </w:pPr>
    </w:p>
    <w:p w14:paraId="015DCB63" w14:textId="77777777" w:rsidR="00064100" w:rsidRDefault="00D92D7C">
      <w:pPr>
        <w:pStyle w:val="a3"/>
        <w:spacing w:before="79"/>
        <w:ind w:left="5408"/>
      </w:pPr>
      <w:r>
        <w:lastRenderedPageBreak/>
        <w:t>Приложение</w:t>
      </w:r>
    </w:p>
    <w:p w14:paraId="06504393" w14:textId="1070537B" w:rsidR="00064100" w:rsidRDefault="00D92D7C">
      <w:pPr>
        <w:pStyle w:val="a3"/>
        <w:spacing w:before="2"/>
        <w:ind w:left="5408" w:right="98"/>
        <w:jc w:val="both"/>
      </w:pPr>
      <w:r>
        <w:t>к Случаям и условиям продления исполнения бюджетной меры принуждения на срок более одного года</w:t>
      </w:r>
    </w:p>
    <w:p w14:paraId="503D1121" w14:textId="77777777" w:rsidR="00064100" w:rsidRDefault="00064100">
      <w:pPr>
        <w:pStyle w:val="a3"/>
        <w:spacing w:before="1"/>
        <w:ind w:left="0"/>
        <w:rPr>
          <w:sz w:val="20"/>
        </w:rPr>
      </w:pPr>
    </w:p>
    <w:p w14:paraId="51C70333" w14:textId="77777777" w:rsidR="00064100" w:rsidRDefault="00D92D7C">
      <w:pPr>
        <w:pStyle w:val="a3"/>
        <w:spacing w:before="89"/>
        <w:ind w:left="845"/>
      </w:pPr>
      <w:r>
        <w:t>Форма</w:t>
      </w:r>
    </w:p>
    <w:p w14:paraId="5AD29ECE" w14:textId="77777777" w:rsidR="00064100" w:rsidRDefault="00064100">
      <w:pPr>
        <w:pStyle w:val="a3"/>
        <w:spacing w:before="5"/>
        <w:ind w:left="0"/>
        <w:rPr>
          <w:sz w:val="20"/>
        </w:rPr>
      </w:pPr>
    </w:p>
    <w:p w14:paraId="5D233886" w14:textId="77777777" w:rsidR="00064100" w:rsidRDefault="00D92D7C">
      <w:pPr>
        <w:pStyle w:val="a3"/>
        <w:spacing w:before="89"/>
        <w:ind w:left="1694" w:right="1497"/>
        <w:jc w:val="center"/>
      </w:pPr>
      <w:bookmarkStart w:id="9" w:name="_bookmark8"/>
      <w:bookmarkEnd w:id="9"/>
      <w:r>
        <w:t>Соглашение</w:t>
      </w:r>
    </w:p>
    <w:p w14:paraId="2B3C57E7" w14:textId="77777777" w:rsidR="00064100" w:rsidRDefault="00D92D7C">
      <w:pPr>
        <w:pStyle w:val="a3"/>
        <w:spacing w:before="59" w:line="285" w:lineRule="auto"/>
        <w:ind w:left="2129" w:right="1935"/>
        <w:jc w:val="center"/>
      </w:pPr>
      <w:r>
        <w:t>об условиях продления исполнения бюджетной меры принуждения на срок более одного года</w:t>
      </w:r>
    </w:p>
    <w:p w14:paraId="45050FFC" w14:textId="77777777" w:rsidR="00064100" w:rsidRDefault="00D92D7C">
      <w:pPr>
        <w:pStyle w:val="a3"/>
        <w:tabs>
          <w:tab w:val="left" w:pos="1720"/>
          <w:tab w:val="left" w:pos="2730"/>
          <w:tab w:val="left" w:pos="5359"/>
          <w:tab w:val="left" w:pos="6128"/>
        </w:tabs>
        <w:spacing w:line="319" w:lineRule="exact"/>
        <w:ind w:left="197"/>
        <w:jc w:val="center"/>
      </w:pP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от</w:t>
      </w:r>
      <w:r>
        <w:rPr>
          <w:spacing w:val="-3"/>
        </w:rPr>
        <w:t xml:space="preserve"> </w:t>
      </w:r>
      <w:r>
        <w:t>"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"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г.</w:t>
      </w:r>
    </w:p>
    <w:p w14:paraId="6E4312EE" w14:textId="77777777" w:rsidR="00064100" w:rsidRDefault="00064100">
      <w:pPr>
        <w:pStyle w:val="a3"/>
        <w:spacing w:before="7"/>
        <w:ind w:left="0"/>
        <w:rPr>
          <w:sz w:val="38"/>
        </w:rPr>
      </w:pPr>
    </w:p>
    <w:p w14:paraId="1E3A333E" w14:textId="0767E579" w:rsidR="00064100" w:rsidRDefault="00574CCC">
      <w:pPr>
        <w:pStyle w:val="a3"/>
      </w:pPr>
      <w:proofErr w:type="spellStart"/>
      <w:r>
        <w:t>П.Черемисиново</w:t>
      </w:r>
      <w:proofErr w:type="spellEnd"/>
    </w:p>
    <w:p w14:paraId="39CC91E3" w14:textId="77777777" w:rsidR="00064100" w:rsidRDefault="00064100">
      <w:pPr>
        <w:pStyle w:val="a3"/>
        <w:spacing w:before="2"/>
        <w:ind w:left="0"/>
        <w:rPr>
          <w:sz w:val="29"/>
        </w:rPr>
      </w:pPr>
    </w:p>
    <w:p w14:paraId="78058C6D" w14:textId="2B7117F8" w:rsidR="00064100" w:rsidRDefault="00196B81">
      <w:pPr>
        <w:pStyle w:val="a3"/>
        <w:tabs>
          <w:tab w:val="left" w:pos="8327"/>
        </w:tabs>
        <w:ind w:right="102" w:firstLine="566"/>
        <w:jc w:val="both"/>
      </w:pPr>
      <w:r>
        <w:rPr>
          <w:spacing w:val="-5"/>
        </w:rPr>
        <w:t xml:space="preserve"> </w:t>
      </w:r>
      <w:r w:rsidR="00574CCC">
        <w:rPr>
          <w:spacing w:val="-5"/>
        </w:rPr>
        <w:t>У</w:t>
      </w:r>
      <w:r>
        <w:rPr>
          <w:spacing w:val="-5"/>
        </w:rPr>
        <w:t>правление финансов</w:t>
      </w:r>
      <w:r w:rsidR="00D92D7C">
        <w:rPr>
          <w:spacing w:val="-5"/>
        </w:rPr>
        <w:t xml:space="preserve"> администрации </w:t>
      </w:r>
      <w:proofErr w:type="spellStart"/>
      <w:proofErr w:type="gramStart"/>
      <w:r w:rsidR="00574CCC">
        <w:rPr>
          <w:spacing w:val="-5"/>
        </w:rPr>
        <w:t>Черемисиновского</w:t>
      </w:r>
      <w:proofErr w:type="spellEnd"/>
      <w:r w:rsidR="00574CCC">
        <w:rPr>
          <w:spacing w:val="-5"/>
        </w:rPr>
        <w:t xml:space="preserve">  р</w:t>
      </w:r>
      <w:r w:rsidR="00D92D7C">
        <w:t>айон</w:t>
      </w:r>
      <w:r w:rsidR="00574CCC">
        <w:t>а</w:t>
      </w:r>
      <w:proofErr w:type="gramEnd"/>
      <w:r w:rsidR="00574CCC">
        <w:t xml:space="preserve"> Курской области</w:t>
      </w:r>
      <w:r w:rsidR="00D92D7C">
        <w:t>, именуемое в дальнейшем "</w:t>
      </w:r>
      <w:r w:rsidR="0025736B">
        <w:t xml:space="preserve">управление </w:t>
      </w:r>
      <w:r w:rsidR="00D92D7C">
        <w:t>финансов", в</w:t>
      </w:r>
      <w:r w:rsidR="00D92D7C">
        <w:rPr>
          <w:spacing w:val="-4"/>
        </w:rPr>
        <w:t xml:space="preserve"> </w:t>
      </w:r>
      <w:r w:rsidR="00D92D7C">
        <w:t>лице</w:t>
      </w:r>
      <w:r w:rsidR="00D92D7C">
        <w:rPr>
          <w:spacing w:val="-3"/>
        </w:rPr>
        <w:t xml:space="preserve"> </w:t>
      </w:r>
      <w:r w:rsidR="00D92D7C">
        <w:rPr>
          <w:u w:val="single"/>
        </w:rPr>
        <w:t xml:space="preserve"> </w:t>
      </w:r>
      <w:r w:rsidR="00D92D7C">
        <w:rPr>
          <w:u w:val="single"/>
        </w:rPr>
        <w:tab/>
      </w:r>
    </w:p>
    <w:p w14:paraId="07E91F12" w14:textId="77777777" w:rsidR="00064100" w:rsidRDefault="00D92D7C">
      <w:pPr>
        <w:pStyle w:val="a3"/>
        <w:tabs>
          <w:tab w:val="left" w:pos="9550"/>
        </w:tabs>
        <w:spacing w:before="59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1559B78E" w14:textId="2CB153D8" w:rsidR="00064100" w:rsidRDefault="00D92D7C">
      <w:pPr>
        <w:spacing w:before="71"/>
        <w:ind w:left="1500" w:right="1303"/>
        <w:jc w:val="center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(должность и Ф.И.О. руководителя финансового управления)</w:t>
      </w:r>
    </w:p>
    <w:p w14:paraId="2DE3770A" w14:textId="77777777" w:rsidR="00064100" w:rsidRDefault="00D92D7C">
      <w:pPr>
        <w:pStyle w:val="a3"/>
        <w:tabs>
          <w:tab w:val="left" w:pos="9462"/>
          <w:tab w:val="left" w:pos="9532"/>
        </w:tabs>
        <w:spacing w:line="285" w:lineRule="auto"/>
        <w:ind w:right="161"/>
        <w:jc w:val="center"/>
      </w:pPr>
      <w:r>
        <w:t>действующего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основании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7"/>
        </w:rPr>
        <w:t xml:space="preserve">, </w:t>
      </w:r>
      <w:r>
        <w:t>с одной стороны,</w:t>
      </w:r>
      <w:r>
        <w:rPr>
          <w:spacing w:val="-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администрация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0A5A73CF" w14:textId="511F72A8" w:rsidR="00064100" w:rsidRDefault="00D92D7C">
      <w:pPr>
        <w:spacing w:line="222" w:lineRule="exact"/>
        <w:ind w:left="5101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>(</w:t>
      </w:r>
      <w:proofErr w:type="gramStart"/>
      <w:r>
        <w:rPr>
          <w:rFonts w:ascii="Courier New" w:hAnsi="Courier New"/>
          <w:sz w:val="20"/>
        </w:rPr>
        <w:t xml:space="preserve">наименование </w:t>
      </w:r>
      <w:r w:rsidR="00196B81">
        <w:rPr>
          <w:rFonts w:ascii="Courier New" w:hAnsi="Courier New"/>
          <w:sz w:val="20"/>
        </w:rPr>
        <w:t xml:space="preserve"> городского</w:t>
      </w:r>
      <w:proofErr w:type="gramEnd"/>
      <w:r w:rsidR="00196B81">
        <w:rPr>
          <w:rFonts w:ascii="Courier New" w:hAnsi="Courier New"/>
          <w:sz w:val="20"/>
        </w:rPr>
        <w:t xml:space="preserve"> или сельского поселения</w:t>
      </w:r>
      <w:r>
        <w:rPr>
          <w:rFonts w:ascii="Courier New" w:hAnsi="Courier New"/>
          <w:sz w:val="20"/>
        </w:rPr>
        <w:t>)</w:t>
      </w:r>
    </w:p>
    <w:p w14:paraId="4B197004" w14:textId="324DDD8E" w:rsidR="00064100" w:rsidRDefault="00D92D7C">
      <w:pPr>
        <w:pStyle w:val="a3"/>
        <w:tabs>
          <w:tab w:val="left" w:pos="9408"/>
        </w:tabs>
        <w:spacing w:line="317" w:lineRule="exact"/>
      </w:pPr>
      <w:r>
        <w:t>именуемая в дальнейшем "</w:t>
      </w:r>
      <w:r w:rsidR="00196B81">
        <w:t xml:space="preserve"> городское или сельское поселение</w:t>
      </w:r>
      <w:r>
        <w:t>", в</w:t>
      </w:r>
      <w:r>
        <w:rPr>
          <w:spacing w:val="-14"/>
        </w:rPr>
        <w:t xml:space="preserve"> </w:t>
      </w:r>
      <w:r>
        <w:t>лице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29EB1C8D" w14:textId="77777777" w:rsidR="00064100" w:rsidRDefault="00D92D7C">
      <w:pPr>
        <w:pStyle w:val="a3"/>
        <w:tabs>
          <w:tab w:val="left" w:pos="9407"/>
        </w:tabs>
        <w:spacing w:before="57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,</w:t>
      </w:r>
    </w:p>
    <w:p w14:paraId="3BB3118F" w14:textId="29EA5BA3" w:rsidR="00064100" w:rsidRDefault="00D92D7C">
      <w:pPr>
        <w:spacing w:before="71"/>
        <w:ind w:left="195"/>
        <w:jc w:val="center"/>
        <w:rPr>
          <w:rFonts w:ascii="Courier New" w:hAnsi="Courier New"/>
          <w:sz w:val="20"/>
        </w:rPr>
      </w:pPr>
      <w:r>
        <w:rPr>
          <w:rFonts w:ascii="Courier New" w:hAnsi="Courier New"/>
          <w:sz w:val="20"/>
        </w:rPr>
        <w:t xml:space="preserve">(должность и Ф.И.О. </w:t>
      </w:r>
      <w:proofErr w:type="gramStart"/>
      <w:r>
        <w:rPr>
          <w:rFonts w:ascii="Courier New" w:hAnsi="Courier New"/>
          <w:sz w:val="20"/>
        </w:rPr>
        <w:t xml:space="preserve">главы </w:t>
      </w:r>
      <w:r w:rsidR="00196B81">
        <w:rPr>
          <w:rFonts w:ascii="Courier New" w:hAnsi="Courier New"/>
          <w:sz w:val="20"/>
        </w:rPr>
        <w:t xml:space="preserve"> городского</w:t>
      </w:r>
      <w:proofErr w:type="gramEnd"/>
      <w:r w:rsidR="00196B81">
        <w:rPr>
          <w:rFonts w:ascii="Courier New" w:hAnsi="Courier New"/>
          <w:sz w:val="20"/>
        </w:rPr>
        <w:t xml:space="preserve"> или сельского поселения</w:t>
      </w:r>
      <w:r>
        <w:rPr>
          <w:rFonts w:ascii="Courier New" w:hAnsi="Courier New"/>
          <w:sz w:val="20"/>
        </w:rPr>
        <w:t>)</w:t>
      </w:r>
    </w:p>
    <w:p w14:paraId="5FB56799" w14:textId="77777777" w:rsidR="00064100" w:rsidRDefault="00D92D7C">
      <w:pPr>
        <w:pStyle w:val="a3"/>
        <w:tabs>
          <w:tab w:val="left" w:pos="9525"/>
        </w:tabs>
        <w:spacing w:before="50" w:line="261" w:lineRule="auto"/>
        <w:ind w:right="103"/>
        <w:jc w:val="both"/>
      </w:pPr>
      <w:r>
        <w:t>действующего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основании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с другой стороны, далее при совместном упоминании именуемые "Стороны", в</w:t>
      </w:r>
      <w:r>
        <w:rPr>
          <w:spacing w:val="53"/>
        </w:rPr>
        <w:t xml:space="preserve"> </w:t>
      </w:r>
      <w:r>
        <w:t>соответствии</w:t>
      </w:r>
      <w:r>
        <w:rPr>
          <w:spacing w:val="53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пунктом</w:t>
      </w:r>
      <w:r>
        <w:rPr>
          <w:spacing w:val="53"/>
        </w:rPr>
        <w:t xml:space="preserve"> </w:t>
      </w:r>
      <w:r>
        <w:t>6</w:t>
      </w:r>
      <w:r>
        <w:rPr>
          <w:spacing w:val="52"/>
        </w:rPr>
        <w:t xml:space="preserve"> </w:t>
      </w:r>
      <w:r>
        <w:t>статьи</w:t>
      </w:r>
      <w:r>
        <w:rPr>
          <w:spacing w:val="52"/>
        </w:rPr>
        <w:t xml:space="preserve"> </w:t>
      </w:r>
      <w:r>
        <w:t>306.2</w:t>
      </w:r>
      <w:r>
        <w:rPr>
          <w:spacing w:val="56"/>
        </w:rPr>
        <w:t xml:space="preserve"> </w:t>
      </w:r>
      <w:r>
        <w:t>Бюджетного</w:t>
      </w:r>
      <w:r>
        <w:rPr>
          <w:spacing w:val="54"/>
        </w:rPr>
        <w:t xml:space="preserve"> </w:t>
      </w:r>
      <w:r>
        <w:t>кодекса</w:t>
      </w:r>
      <w:r>
        <w:rPr>
          <w:spacing w:val="54"/>
        </w:rPr>
        <w:t xml:space="preserve"> </w:t>
      </w:r>
      <w:r>
        <w:t>Российской</w:t>
      </w:r>
    </w:p>
    <w:p w14:paraId="4D5451D1" w14:textId="77777777" w:rsidR="00064100" w:rsidRDefault="00D92D7C">
      <w:pPr>
        <w:pStyle w:val="a3"/>
        <w:spacing w:line="294" w:lineRule="exact"/>
        <w:jc w:val="both"/>
      </w:pPr>
      <w:r>
        <w:t>Федерации,</w:t>
      </w:r>
      <w:r>
        <w:rPr>
          <w:spacing w:val="28"/>
        </w:rPr>
        <w:t xml:space="preserve"> </w:t>
      </w:r>
      <w:r>
        <w:t>случаями</w:t>
      </w:r>
      <w:r>
        <w:rPr>
          <w:spacing w:val="30"/>
        </w:rPr>
        <w:t xml:space="preserve"> </w:t>
      </w:r>
      <w:r>
        <w:t>и</w:t>
      </w:r>
      <w:r>
        <w:rPr>
          <w:spacing w:val="30"/>
        </w:rPr>
        <w:t xml:space="preserve"> </w:t>
      </w:r>
      <w:r>
        <w:t>условиями</w:t>
      </w:r>
      <w:r>
        <w:rPr>
          <w:spacing w:val="30"/>
        </w:rPr>
        <w:t xml:space="preserve"> </w:t>
      </w:r>
      <w:r>
        <w:t>продления</w:t>
      </w:r>
      <w:r>
        <w:rPr>
          <w:spacing w:val="30"/>
        </w:rPr>
        <w:t xml:space="preserve"> </w:t>
      </w:r>
      <w:r>
        <w:t>исполнения</w:t>
      </w:r>
      <w:r>
        <w:rPr>
          <w:spacing w:val="30"/>
        </w:rPr>
        <w:t xml:space="preserve"> </w:t>
      </w:r>
      <w:r>
        <w:t>бюджетной</w:t>
      </w:r>
      <w:r>
        <w:rPr>
          <w:spacing w:val="30"/>
        </w:rPr>
        <w:t xml:space="preserve"> </w:t>
      </w:r>
      <w:r>
        <w:t>меры</w:t>
      </w:r>
    </w:p>
    <w:p w14:paraId="36D394B8" w14:textId="36A29414" w:rsidR="00064100" w:rsidRDefault="00D92D7C">
      <w:pPr>
        <w:pStyle w:val="a3"/>
        <w:tabs>
          <w:tab w:val="left" w:pos="1739"/>
          <w:tab w:val="left" w:pos="9083"/>
        </w:tabs>
        <w:ind w:right="98"/>
        <w:jc w:val="both"/>
      </w:pPr>
      <w:r>
        <w:t xml:space="preserve">принуждения на срок более одного года, являющимися приложением к </w:t>
      </w:r>
      <w:r>
        <w:rPr>
          <w:spacing w:val="3"/>
        </w:rPr>
        <w:t>По</w:t>
      </w:r>
      <w:r>
        <w:t xml:space="preserve">рядку исполнения решения о применении бюджетных мер принуждения, утвержденному </w:t>
      </w:r>
      <w:proofErr w:type="gramStart"/>
      <w:r>
        <w:t>приказом  управления</w:t>
      </w:r>
      <w:proofErr w:type="gramEnd"/>
      <w:r>
        <w:t xml:space="preserve"> </w:t>
      </w:r>
      <w:r w:rsidR="0025736B">
        <w:t>финансов</w:t>
      </w:r>
      <w:r>
        <w:t xml:space="preserve"> от </w:t>
      </w:r>
      <w:r>
        <w:rPr>
          <w:spacing w:val="46"/>
        </w:rPr>
        <w:t xml:space="preserve"> </w:t>
      </w:r>
      <w:r>
        <w:t>«</w:t>
      </w:r>
      <w:r>
        <w:rPr>
          <w:u w:val="single"/>
        </w:rPr>
        <w:t xml:space="preserve">      </w:t>
      </w:r>
      <w:r>
        <w:t>»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 w:rsidR="0025736B">
        <w:t>__</w:t>
      </w:r>
      <w:r>
        <w:t xml:space="preserve"> г.</w:t>
      </w:r>
      <w:r>
        <w:rPr>
          <w:spacing w:val="-2"/>
        </w:rPr>
        <w:t xml:space="preserve"> </w:t>
      </w:r>
      <w:r>
        <w:t>№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заключили настоящее Соглашение о</w:t>
      </w:r>
      <w:r>
        <w:rPr>
          <w:spacing w:val="-4"/>
        </w:rPr>
        <w:t xml:space="preserve"> </w:t>
      </w:r>
      <w:r>
        <w:t>нижеследующем.</w:t>
      </w:r>
    </w:p>
    <w:p w14:paraId="6DFD2FDB" w14:textId="77777777" w:rsidR="00064100" w:rsidRDefault="00064100">
      <w:pPr>
        <w:pStyle w:val="a3"/>
        <w:spacing w:before="3"/>
        <w:ind w:left="0"/>
        <w:rPr>
          <w:sz w:val="33"/>
        </w:rPr>
      </w:pPr>
    </w:p>
    <w:p w14:paraId="2521DCAC" w14:textId="77777777" w:rsidR="00064100" w:rsidRDefault="00D92D7C">
      <w:pPr>
        <w:pStyle w:val="a4"/>
        <w:numPr>
          <w:ilvl w:val="0"/>
          <w:numId w:val="4"/>
        </w:numPr>
        <w:tabs>
          <w:tab w:val="left" w:pos="3834"/>
        </w:tabs>
        <w:spacing w:line="322" w:lineRule="exact"/>
        <w:ind w:hanging="282"/>
        <w:jc w:val="both"/>
        <w:rPr>
          <w:sz w:val="28"/>
        </w:rPr>
      </w:pPr>
      <w:r>
        <w:rPr>
          <w:sz w:val="28"/>
        </w:rPr>
        <w:t>Предмет</w:t>
      </w:r>
      <w:r>
        <w:rPr>
          <w:spacing w:val="-2"/>
          <w:sz w:val="28"/>
        </w:rPr>
        <w:t xml:space="preserve"> </w:t>
      </w:r>
      <w:r>
        <w:rPr>
          <w:sz w:val="28"/>
        </w:rPr>
        <w:t>Соглашения</w:t>
      </w:r>
    </w:p>
    <w:p w14:paraId="1F1B6C8E" w14:textId="4A3FF7ED" w:rsidR="00064100" w:rsidRDefault="00D92D7C">
      <w:pPr>
        <w:pStyle w:val="a4"/>
        <w:numPr>
          <w:ilvl w:val="1"/>
          <w:numId w:val="3"/>
        </w:numPr>
        <w:tabs>
          <w:tab w:val="left" w:pos="1371"/>
        </w:tabs>
        <w:ind w:right="99" w:firstLine="539"/>
        <w:rPr>
          <w:sz w:val="28"/>
        </w:rPr>
      </w:pPr>
      <w:r>
        <w:rPr>
          <w:sz w:val="28"/>
        </w:rPr>
        <w:t>Настоящее Соглашение устанавливает условия продления исполнения бюджетной меры принуждения на срок более одного года, принятой управлением</w:t>
      </w:r>
      <w:r w:rsidR="0025736B">
        <w:rPr>
          <w:sz w:val="28"/>
        </w:rPr>
        <w:t xml:space="preserve"> финансов</w:t>
      </w:r>
      <w:r>
        <w:rPr>
          <w:sz w:val="28"/>
        </w:rPr>
        <w:t xml:space="preserve"> в </w:t>
      </w:r>
      <w:proofErr w:type="gramStart"/>
      <w:r>
        <w:rPr>
          <w:sz w:val="28"/>
        </w:rPr>
        <w:t xml:space="preserve">отношении </w:t>
      </w:r>
      <w:r w:rsidR="00196B81">
        <w:rPr>
          <w:sz w:val="28"/>
        </w:rPr>
        <w:t xml:space="preserve"> городского</w:t>
      </w:r>
      <w:proofErr w:type="gramEnd"/>
      <w:r w:rsidR="00196B81">
        <w:rPr>
          <w:sz w:val="28"/>
        </w:rPr>
        <w:t xml:space="preserve"> или сельского поселения</w:t>
      </w:r>
      <w:r>
        <w:rPr>
          <w:sz w:val="28"/>
        </w:rPr>
        <w:t xml:space="preserve"> в соответствии с решением о применении бюджетной меры принуждения от «</w:t>
      </w:r>
      <w:r>
        <w:rPr>
          <w:spacing w:val="47"/>
          <w:sz w:val="28"/>
        </w:rPr>
        <w:t xml:space="preserve"> </w:t>
      </w:r>
      <w:r>
        <w:rPr>
          <w:sz w:val="28"/>
        </w:rPr>
        <w:t>»</w:t>
      </w:r>
    </w:p>
    <w:p w14:paraId="7A2054A8" w14:textId="77777777" w:rsidR="00064100" w:rsidRDefault="00D92D7C">
      <w:pPr>
        <w:pStyle w:val="a3"/>
        <w:tabs>
          <w:tab w:val="left" w:pos="2331"/>
          <w:tab w:val="left" w:pos="4884"/>
        </w:tabs>
        <w:spacing w:before="1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20</w:t>
      </w:r>
      <w:r>
        <w:rPr>
          <w:u w:val="single"/>
        </w:rPr>
        <w:t xml:space="preserve">         </w:t>
      </w:r>
      <w:r>
        <w:rPr>
          <w:spacing w:val="63"/>
          <w:u w:val="single"/>
        </w:rPr>
        <w:t xml:space="preserve"> </w:t>
      </w:r>
      <w:r>
        <w:t>г. №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(далее - Решение о</w:t>
      </w:r>
      <w:r>
        <w:rPr>
          <w:spacing w:val="-5"/>
        </w:rPr>
        <w:t xml:space="preserve"> </w:t>
      </w:r>
      <w:r>
        <w:t>взыскании).</w:t>
      </w:r>
    </w:p>
    <w:p w14:paraId="455C9F67" w14:textId="77777777" w:rsidR="00064100" w:rsidRDefault="00064100">
      <w:pPr>
        <w:jc w:val="both"/>
        <w:sectPr w:rsidR="00064100">
          <w:pgSz w:w="11910" w:h="16840"/>
          <w:pgMar w:top="1040" w:right="460" w:bottom="280" w:left="1680" w:header="715" w:footer="0" w:gutter="0"/>
          <w:cols w:space="720"/>
        </w:sectPr>
      </w:pPr>
    </w:p>
    <w:p w14:paraId="0D5BFB54" w14:textId="7A2FA952" w:rsidR="00064100" w:rsidRDefault="00D92D7C">
      <w:pPr>
        <w:pStyle w:val="a4"/>
        <w:numPr>
          <w:ilvl w:val="1"/>
          <w:numId w:val="3"/>
        </w:numPr>
        <w:tabs>
          <w:tab w:val="left" w:pos="1344"/>
        </w:tabs>
        <w:spacing w:before="81"/>
        <w:ind w:right="102" w:firstLine="539"/>
        <w:rPr>
          <w:sz w:val="28"/>
        </w:rPr>
      </w:pPr>
      <w:r>
        <w:rPr>
          <w:sz w:val="28"/>
        </w:rPr>
        <w:lastRenderedPageBreak/>
        <w:t xml:space="preserve">Решение о продлении исполнения бюджетной меры принуждения на срок более одного года </w:t>
      </w:r>
      <w:proofErr w:type="gramStart"/>
      <w:r>
        <w:rPr>
          <w:sz w:val="28"/>
        </w:rPr>
        <w:t xml:space="preserve">принимается </w:t>
      </w:r>
      <w:r w:rsidR="00D04919">
        <w:rPr>
          <w:sz w:val="28"/>
        </w:rPr>
        <w:t xml:space="preserve"> управлением</w:t>
      </w:r>
      <w:proofErr w:type="gramEnd"/>
      <w:r w:rsidR="00D04919">
        <w:rPr>
          <w:sz w:val="28"/>
        </w:rPr>
        <w:t xml:space="preserve"> финансов</w:t>
      </w:r>
      <w:r>
        <w:rPr>
          <w:sz w:val="28"/>
        </w:rPr>
        <w:t xml:space="preserve"> путем внесения изменений в Решение о</w:t>
      </w:r>
      <w:r>
        <w:rPr>
          <w:spacing w:val="-5"/>
          <w:sz w:val="28"/>
        </w:rPr>
        <w:t xml:space="preserve"> </w:t>
      </w:r>
      <w:r>
        <w:rPr>
          <w:sz w:val="28"/>
        </w:rPr>
        <w:t>взыскании.</w:t>
      </w:r>
    </w:p>
    <w:p w14:paraId="1CC56EE1" w14:textId="77777777" w:rsidR="00064100" w:rsidRDefault="00064100">
      <w:pPr>
        <w:pStyle w:val="a3"/>
        <w:spacing w:before="10"/>
        <w:ind w:left="0"/>
        <w:rPr>
          <w:sz w:val="27"/>
        </w:rPr>
      </w:pPr>
    </w:p>
    <w:p w14:paraId="5D3B6B67" w14:textId="77777777" w:rsidR="00064100" w:rsidRDefault="00D92D7C">
      <w:pPr>
        <w:pStyle w:val="a4"/>
        <w:numPr>
          <w:ilvl w:val="0"/>
          <w:numId w:val="4"/>
        </w:numPr>
        <w:tabs>
          <w:tab w:val="left" w:pos="3668"/>
        </w:tabs>
        <w:spacing w:line="322" w:lineRule="exact"/>
        <w:ind w:left="3667"/>
        <w:jc w:val="both"/>
        <w:rPr>
          <w:sz w:val="28"/>
        </w:rPr>
      </w:pPr>
      <w:r>
        <w:rPr>
          <w:sz w:val="28"/>
        </w:rPr>
        <w:t>Взаимодействие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Сторон</w:t>
      </w:r>
    </w:p>
    <w:p w14:paraId="4B943B10" w14:textId="61E3553D" w:rsidR="00064100" w:rsidRDefault="00196B81">
      <w:pPr>
        <w:pStyle w:val="a4"/>
        <w:numPr>
          <w:ilvl w:val="1"/>
          <w:numId w:val="2"/>
        </w:numPr>
        <w:tabs>
          <w:tab w:val="left" w:pos="1338"/>
        </w:tabs>
        <w:spacing w:line="322" w:lineRule="exact"/>
        <w:ind w:hanging="493"/>
        <w:rPr>
          <w:sz w:val="28"/>
        </w:rPr>
      </w:pPr>
      <w:r>
        <w:rPr>
          <w:sz w:val="28"/>
        </w:rPr>
        <w:t xml:space="preserve"> городское или сельское поселение</w:t>
      </w:r>
      <w:r w:rsidR="00D92D7C">
        <w:rPr>
          <w:spacing w:val="-3"/>
          <w:sz w:val="28"/>
        </w:rPr>
        <w:t xml:space="preserve"> </w:t>
      </w:r>
      <w:r w:rsidR="00D92D7C">
        <w:rPr>
          <w:sz w:val="28"/>
        </w:rPr>
        <w:t>обязуется:</w:t>
      </w:r>
    </w:p>
    <w:p w14:paraId="10AABD31" w14:textId="74E96FB9" w:rsidR="00064100" w:rsidRDefault="00D92D7C">
      <w:pPr>
        <w:pStyle w:val="a4"/>
        <w:numPr>
          <w:ilvl w:val="2"/>
          <w:numId w:val="2"/>
        </w:numPr>
        <w:tabs>
          <w:tab w:val="left" w:pos="1608"/>
        </w:tabs>
        <w:ind w:right="98" w:firstLine="539"/>
        <w:rPr>
          <w:sz w:val="28"/>
        </w:rPr>
      </w:pPr>
      <w:r>
        <w:rPr>
          <w:sz w:val="28"/>
        </w:rPr>
        <w:t xml:space="preserve">Заключить с Управлением Федерального казначейства по </w:t>
      </w:r>
      <w:r w:rsidR="0025736B">
        <w:rPr>
          <w:sz w:val="28"/>
        </w:rPr>
        <w:t>Курской области</w:t>
      </w:r>
      <w:r>
        <w:rPr>
          <w:sz w:val="28"/>
        </w:rPr>
        <w:t xml:space="preserve"> (далее - Управление Федерального казначейства) и выполнять соглашение об осуществлении Управлением Федерального казначейства </w:t>
      </w:r>
      <w:r>
        <w:rPr>
          <w:spacing w:val="2"/>
          <w:sz w:val="28"/>
        </w:rPr>
        <w:t xml:space="preserve">от- </w:t>
      </w:r>
      <w:r>
        <w:rPr>
          <w:sz w:val="28"/>
        </w:rPr>
        <w:t xml:space="preserve">дельных функций по исполнению бюджета </w:t>
      </w:r>
      <w:r w:rsidR="00196B81">
        <w:rPr>
          <w:sz w:val="28"/>
        </w:rPr>
        <w:t xml:space="preserve"> городского или сельского поселения</w:t>
      </w:r>
      <w:r>
        <w:rPr>
          <w:sz w:val="28"/>
        </w:rPr>
        <w:t xml:space="preserve"> (далее - местный бюджет) при кассовом обслуживании исполнения местного бюджета (далее - Соглашение по кассовому обслуживанию), подлежащее согласованию с </w:t>
      </w:r>
      <w:r w:rsidR="00D04919">
        <w:rPr>
          <w:sz w:val="28"/>
        </w:rPr>
        <w:t xml:space="preserve"> управлением финансов</w:t>
      </w:r>
      <w:r>
        <w:rPr>
          <w:sz w:val="28"/>
        </w:rPr>
        <w:t xml:space="preserve"> и включающее</w:t>
      </w:r>
      <w:r>
        <w:rPr>
          <w:spacing w:val="-9"/>
          <w:sz w:val="28"/>
        </w:rPr>
        <w:t xml:space="preserve"> </w:t>
      </w:r>
      <w:r>
        <w:rPr>
          <w:sz w:val="28"/>
        </w:rPr>
        <w:t>положения:</w:t>
      </w:r>
    </w:p>
    <w:p w14:paraId="0128B541" w14:textId="66C80097" w:rsidR="00064100" w:rsidRDefault="00D92D7C">
      <w:pPr>
        <w:pStyle w:val="a3"/>
        <w:spacing w:before="3"/>
        <w:ind w:right="99" w:firstLine="539"/>
        <w:jc w:val="both"/>
      </w:pPr>
      <w:r>
        <w:t>а) об открытии и ведении в Управлении Федерального казначейства лицевых счетов для учета операций главных распорядителей, распорядителей, получателей средств местного бюджета и главных администраторов (администраторов) источников финансирования дефицита местного бюджета;</w:t>
      </w:r>
    </w:p>
    <w:p w14:paraId="11BE37C9" w14:textId="19A42882" w:rsidR="00064100" w:rsidRDefault="00D92D7C">
      <w:pPr>
        <w:pStyle w:val="a3"/>
        <w:ind w:right="99" w:firstLine="539"/>
        <w:jc w:val="both"/>
      </w:pPr>
      <w:r>
        <w:t xml:space="preserve">б) о передаче Управлению Федерального казначейства функций финансового </w:t>
      </w:r>
      <w:proofErr w:type="gramStart"/>
      <w:r>
        <w:t xml:space="preserve">органа </w:t>
      </w:r>
      <w:r w:rsidR="00196B81">
        <w:t xml:space="preserve"> городского</w:t>
      </w:r>
      <w:proofErr w:type="gramEnd"/>
      <w:r w:rsidR="00196B81">
        <w:t xml:space="preserve"> или сельского поселения</w:t>
      </w:r>
      <w:r>
        <w:t xml:space="preserve"> по учету бюджетных обязательств и санкционированию оплаты денежных обязательств получателей средств местного бюджета;</w:t>
      </w:r>
    </w:p>
    <w:p w14:paraId="496EE433" w14:textId="1C71D3D0" w:rsidR="00064100" w:rsidRDefault="00D92D7C">
      <w:pPr>
        <w:pStyle w:val="a3"/>
        <w:ind w:right="98" w:firstLine="539"/>
        <w:jc w:val="both"/>
      </w:pPr>
      <w:r>
        <w:t>в) об очередности списания денежных средств по перечню первоочередных платежей, осуществляемых за счет средств местного бюджета, являющемуся неотъемлемой частью Соглашения по кассовому обслуживанию (далее – Перечень);</w:t>
      </w:r>
    </w:p>
    <w:p w14:paraId="3E355720" w14:textId="145FF811" w:rsidR="00064100" w:rsidRDefault="00D92D7C">
      <w:pPr>
        <w:pStyle w:val="a3"/>
        <w:ind w:right="102" w:firstLine="539"/>
        <w:jc w:val="both"/>
      </w:pPr>
      <w:r>
        <w:t xml:space="preserve">г) о недопустимости проведения кассовых выплат по расходным </w:t>
      </w:r>
      <w:proofErr w:type="gramStart"/>
      <w:r>
        <w:t xml:space="preserve">обязательствам </w:t>
      </w:r>
      <w:r w:rsidR="00196B81">
        <w:t xml:space="preserve"> городского</w:t>
      </w:r>
      <w:proofErr w:type="gramEnd"/>
      <w:r w:rsidR="00196B81">
        <w:t xml:space="preserve"> или сельского поселения</w:t>
      </w:r>
      <w:r>
        <w:t xml:space="preserve">, не включенным в Перечень, при наличии просроченной кредиторской задолженности по расходным обязательствам </w:t>
      </w:r>
      <w:r w:rsidR="00196B81">
        <w:t xml:space="preserve"> городского или сельского поселения</w:t>
      </w:r>
      <w:r>
        <w:t>, включенным в Перечень.</w:t>
      </w:r>
    </w:p>
    <w:p w14:paraId="1F5C39A6" w14:textId="1789502A" w:rsidR="00064100" w:rsidRDefault="00D92D7C">
      <w:pPr>
        <w:pStyle w:val="a4"/>
        <w:numPr>
          <w:ilvl w:val="2"/>
          <w:numId w:val="2"/>
        </w:numPr>
        <w:tabs>
          <w:tab w:val="left" w:pos="1586"/>
        </w:tabs>
        <w:ind w:right="101" w:firstLine="539"/>
        <w:rPr>
          <w:sz w:val="28"/>
        </w:rPr>
      </w:pPr>
      <w:r>
        <w:rPr>
          <w:sz w:val="28"/>
        </w:rPr>
        <w:t>Обеспечить осуществление в соответствии с бюджетным законодательством Российской Федерации казначейского</w:t>
      </w:r>
      <w:r>
        <w:rPr>
          <w:spacing w:val="-4"/>
          <w:sz w:val="28"/>
        </w:rPr>
        <w:t xml:space="preserve"> </w:t>
      </w:r>
      <w:r>
        <w:rPr>
          <w:sz w:val="28"/>
        </w:rPr>
        <w:t>сопровождения:</w:t>
      </w:r>
    </w:p>
    <w:p w14:paraId="301C52AC" w14:textId="79142872" w:rsidR="00064100" w:rsidRDefault="00D92D7C">
      <w:pPr>
        <w:pStyle w:val="a3"/>
        <w:ind w:right="98" w:firstLine="539"/>
        <w:jc w:val="both"/>
      </w:pPr>
      <w:bookmarkStart w:id="10" w:name="_bookmark9"/>
      <w:bookmarkEnd w:id="10"/>
      <w:r>
        <w:t xml:space="preserve">а) авансовых платежей по муниципальным контрактам о поставке товаров, выполнении работ, оказании услуг для обеспечения муниципальных нужд, авансовых платежей по муниципальным контрактам, предметом которых являются капитальные вложения в объекты муниципальной собственности, субсидий и бюджетных инвестиций, предоставляемых юридическим лицам, авансовых платежей по контрактам (договорам) о поставке товаров, выполнении работ, оказании услуг, заключаемым муниципальными бюджетными и автономными учреждениями, если в целях </w:t>
      </w:r>
      <w:proofErr w:type="spellStart"/>
      <w:r>
        <w:t>софинансирования</w:t>
      </w:r>
      <w:proofErr w:type="spellEnd"/>
      <w:r>
        <w:t xml:space="preserve"> (финансового обеспечения) соответствующих расходных обязательств </w:t>
      </w:r>
      <w:r w:rsidR="00196B81">
        <w:t xml:space="preserve"> городского или сельского поселения</w:t>
      </w:r>
      <w:r>
        <w:t xml:space="preserve"> из бюджета муниципального района предоставляются субсидии и иные межбюджетные трансферты;</w:t>
      </w:r>
    </w:p>
    <w:p w14:paraId="499C6142" w14:textId="77777777" w:rsidR="00064100" w:rsidRDefault="00D92D7C">
      <w:pPr>
        <w:pStyle w:val="a3"/>
        <w:ind w:right="107" w:firstLine="539"/>
        <w:jc w:val="both"/>
      </w:pPr>
      <w:bookmarkStart w:id="11" w:name="_bookmark10"/>
      <w:bookmarkEnd w:id="11"/>
      <w:r>
        <w:t xml:space="preserve">б) авансовых платежей по контрактам (договорам) о поставке товаров, выполнении работ, оказании услуг, заключаемым получателями субсидий и </w:t>
      </w:r>
      <w:r>
        <w:lastRenderedPageBreak/>
        <w:t xml:space="preserve">бюджетных инвестиций, указанным в </w:t>
      </w:r>
      <w:hyperlink w:anchor="_bookmark9" w:history="1">
        <w:r>
          <w:t xml:space="preserve">подпункте "а" </w:t>
        </w:r>
      </w:hyperlink>
      <w:r>
        <w:t>настоящего подпункта;</w:t>
      </w:r>
    </w:p>
    <w:p w14:paraId="32CB7357" w14:textId="77777777" w:rsidR="00064100" w:rsidRDefault="00064100">
      <w:pPr>
        <w:jc w:val="both"/>
      </w:pPr>
    </w:p>
    <w:p w14:paraId="6FC84245" w14:textId="2E2385DB" w:rsidR="00064100" w:rsidRDefault="00D92D7C">
      <w:pPr>
        <w:pStyle w:val="a3"/>
        <w:spacing w:before="79"/>
        <w:ind w:right="101" w:firstLine="539"/>
        <w:jc w:val="both"/>
      </w:pPr>
      <w:r>
        <w:t xml:space="preserve">в) авансовых платежей по контрактам (договорам) о поставке товаров, выполнении работ, оказании услуг, заключаемым исполнителями и соисполнителями в рамках исполнения указанных в </w:t>
      </w:r>
      <w:hyperlink w:anchor="_bookmark9" w:history="1">
        <w:r>
          <w:t xml:space="preserve">подпунктах "а" </w:t>
        </w:r>
      </w:hyperlink>
      <w:r>
        <w:t xml:space="preserve">и </w:t>
      </w:r>
      <w:hyperlink w:anchor="_bookmark10" w:history="1">
        <w:r>
          <w:t xml:space="preserve">"б" </w:t>
        </w:r>
      </w:hyperlink>
      <w:r>
        <w:t>настоящего подпункта муниципальных контрактов (контрактов, договоров).</w:t>
      </w:r>
    </w:p>
    <w:p w14:paraId="70A33EAF" w14:textId="77777777" w:rsidR="00064100" w:rsidRDefault="00D92D7C">
      <w:pPr>
        <w:pStyle w:val="a4"/>
        <w:numPr>
          <w:ilvl w:val="2"/>
          <w:numId w:val="2"/>
        </w:numPr>
        <w:tabs>
          <w:tab w:val="left" w:pos="1573"/>
        </w:tabs>
        <w:spacing w:before="1"/>
        <w:ind w:right="109" w:firstLine="539"/>
        <w:rPr>
          <w:sz w:val="28"/>
        </w:rPr>
      </w:pPr>
      <w:r>
        <w:rPr>
          <w:sz w:val="28"/>
        </w:rPr>
        <w:t xml:space="preserve">Не осуществлять финансовое обеспечение капитальных вложений в объекты муниципальной собственности за счет средств местного бюджета, кроме случаев, когда в целях </w:t>
      </w:r>
      <w:proofErr w:type="spellStart"/>
      <w:r>
        <w:rPr>
          <w:sz w:val="28"/>
        </w:rPr>
        <w:t>софинансирования</w:t>
      </w:r>
      <w:proofErr w:type="spellEnd"/>
      <w:r>
        <w:rPr>
          <w:sz w:val="28"/>
        </w:rPr>
        <w:t xml:space="preserve"> (финансового обеспечения) капитальных вложений в объекты муниципальной собственности из бюджета муниципального района предоставляются субсидии и иные межбюджетные трансферты местному</w:t>
      </w:r>
      <w:r>
        <w:rPr>
          <w:spacing w:val="-5"/>
          <w:sz w:val="28"/>
        </w:rPr>
        <w:t xml:space="preserve"> </w:t>
      </w:r>
      <w:r>
        <w:rPr>
          <w:sz w:val="28"/>
        </w:rPr>
        <w:t>бюджету.</w:t>
      </w:r>
    </w:p>
    <w:p w14:paraId="41A8B5E3" w14:textId="15220135" w:rsidR="00064100" w:rsidRDefault="00D92D7C">
      <w:pPr>
        <w:pStyle w:val="a4"/>
        <w:numPr>
          <w:ilvl w:val="2"/>
          <w:numId w:val="2"/>
        </w:numPr>
        <w:tabs>
          <w:tab w:val="left" w:pos="1618"/>
        </w:tabs>
        <w:ind w:right="99" w:firstLine="539"/>
        <w:rPr>
          <w:sz w:val="28"/>
        </w:rPr>
      </w:pPr>
      <w:r>
        <w:rPr>
          <w:sz w:val="28"/>
        </w:rPr>
        <w:t xml:space="preserve">Согласовывать </w:t>
      </w:r>
      <w:proofErr w:type="gramStart"/>
      <w:r>
        <w:rPr>
          <w:sz w:val="28"/>
        </w:rPr>
        <w:t xml:space="preserve">с </w:t>
      </w:r>
      <w:r w:rsidR="00D04919">
        <w:rPr>
          <w:sz w:val="28"/>
        </w:rPr>
        <w:t xml:space="preserve"> управлением</w:t>
      </w:r>
      <w:proofErr w:type="gramEnd"/>
      <w:r w:rsidR="00D04919">
        <w:rPr>
          <w:sz w:val="28"/>
        </w:rPr>
        <w:t xml:space="preserve"> финансов</w:t>
      </w:r>
      <w:r>
        <w:rPr>
          <w:sz w:val="28"/>
        </w:rPr>
        <w:t xml:space="preserve"> проекты решений о местном бюджете на очередной финансовый год и плановый период и о </w:t>
      </w:r>
      <w:r>
        <w:rPr>
          <w:spacing w:val="2"/>
          <w:sz w:val="28"/>
        </w:rPr>
        <w:t>вне</w:t>
      </w:r>
      <w:r>
        <w:rPr>
          <w:sz w:val="28"/>
        </w:rPr>
        <w:t xml:space="preserve">сении изменений в решение о местном бюджете до внесения в представительный орган </w:t>
      </w:r>
      <w:r w:rsidR="00196B81">
        <w:rPr>
          <w:sz w:val="28"/>
        </w:rPr>
        <w:t xml:space="preserve"> городского или сельского поселения</w:t>
      </w:r>
      <w:r>
        <w:rPr>
          <w:sz w:val="28"/>
        </w:rPr>
        <w:t>.</w:t>
      </w:r>
    </w:p>
    <w:p w14:paraId="0056981D" w14:textId="5D08D50D" w:rsidR="00064100" w:rsidRDefault="00D92D7C">
      <w:pPr>
        <w:pStyle w:val="a4"/>
        <w:numPr>
          <w:ilvl w:val="2"/>
          <w:numId w:val="2"/>
        </w:numPr>
        <w:tabs>
          <w:tab w:val="left" w:pos="1558"/>
        </w:tabs>
        <w:spacing w:before="2" w:line="322" w:lineRule="exact"/>
        <w:ind w:left="1558" w:hanging="713"/>
        <w:rPr>
          <w:sz w:val="28"/>
        </w:rPr>
      </w:pPr>
      <w:r>
        <w:rPr>
          <w:sz w:val="28"/>
        </w:rPr>
        <w:t xml:space="preserve">Представлять </w:t>
      </w:r>
      <w:proofErr w:type="gramStart"/>
      <w:r>
        <w:rPr>
          <w:sz w:val="28"/>
        </w:rPr>
        <w:t xml:space="preserve">в </w:t>
      </w:r>
      <w:r w:rsidR="00196B81">
        <w:rPr>
          <w:sz w:val="28"/>
        </w:rPr>
        <w:t xml:space="preserve"> управление</w:t>
      </w:r>
      <w:proofErr w:type="gramEnd"/>
      <w:r w:rsidR="00196B81">
        <w:rPr>
          <w:sz w:val="28"/>
        </w:rPr>
        <w:t xml:space="preserve"> финансов</w:t>
      </w:r>
      <w:r>
        <w:rPr>
          <w:sz w:val="28"/>
        </w:rPr>
        <w:t xml:space="preserve"> ежеквартально, не</w:t>
      </w:r>
      <w:r>
        <w:rPr>
          <w:spacing w:val="47"/>
          <w:sz w:val="28"/>
        </w:rPr>
        <w:t xml:space="preserve"> </w:t>
      </w:r>
      <w:r>
        <w:rPr>
          <w:sz w:val="28"/>
        </w:rPr>
        <w:t>позднее</w:t>
      </w:r>
    </w:p>
    <w:p w14:paraId="1516516D" w14:textId="77777777" w:rsidR="00064100" w:rsidRDefault="00D92D7C">
      <w:pPr>
        <w:pStyle w:val="a3"/>
        <w:ind w:right="110"/>
        <w:jc w:val="both"/>
      </w:pPr>
      <w:r>
        <w:t>25 числа месяца, следующего за отчетным, информацию об исполнении настоящего Соглашения до исполнения в полном объеме бюджетной меры принуждения.</w:t>
      </w:r>
    </w:p>
    <w:p w14:paraId="143E819E" w14:textId="75C339D5" w:rsidR="00064100" w:rsidRDefault="00196B81">
      <w:pPr>
        <w:pStyle w:val="a4"/>
        <w:numPr>
          <w:ilvl w:val="1"/>
          <w:numId w:val="2"/>
        </w:numPr>
        <w:tabs>
          <w:tab w:val="left" w:pos="1362"/>
        </w:tabs>
        <w:ind w:left="305" w:right="98" w:firstLine="539"/>
        <w:rPr>
          <w:sz w:val="28"/>
        </w:rPr>
      </w:pPr>
      <w:r>
        <w:rPr>
          <w:sz w:val="28"/>
        </w:rPr>
        <w:t xml:space="preserve"> городское или сельское поселение</w:t>
      </w:r>
      <w:r w:rsidR="00D92D7C">
        <w:rPr>
          <w:sz w:val="28"/>
        </w:rPr>
        <w:t xml:space="preserve"> вправе направить </w:t>
      </w:r>
      <w:proofErr w:type="gramStart"/>
      <w:r w:rsidR="00D92D7C">
        <w:rPr>
          <w:sz w:val="28"/>
        </w:rPr>
        <w:t xml:space="preserve">в </w:t>
      </w:r>
      <w:r>
        <w:rPr>
          <w:sz w:val="28"/>
        </w:rPr>
        <w:t xml:space="preserve"> управление</w:t>
      </w:r>
      <w:proofErr w:type="gramEnd"/>
      <w:r>
        <w:rPr>
          <w:sz w:val="28"/>
        </w:rPr>
        <w:t xml:space="preserve"> финансов</w:t>
      </w:r>
      <w:r w:rsidR="00D92D7C">
        <w:rPr>
          <w:sz w:val="28"/>
        </w:rPr>
        <w:t xml:space="preserve"> обращение о досрочном исполнении Решения о</w:t>
      </w:r>
      <w:r w:rsidR="00D92D7C">
        <w:rPr>
          <w:spacing w:val="-8"/>
          <w:sz w:val="28"/>
        </w:rPr>
        <w:t xml:space="preserve"> </w:t>
      </w:r>
      <w:r w:rsidR="00D92D7C">
        <w:rPr>
          <w:sz w:val="28"/>
        </w:rPr>
        <w:t>взыскании.</w:t>
      </w:r>
    </w:p>
    <w:p w14:paraId="3CFF4307" w14:textId="74DAC72C" w:rsidR="00064100" w:rsidRDefault="00196B81">
      <w:pPr>
        <w:pStyle w:val="a4"/>
        <w:numPr>
          <w:ilvl w:val="1"/>
          <w:numId w:val="2"/>
        </w:numPr>
        <w:tabs>
          <w:tab w:val="left" w:pos="1338"/>
        </w:tabs>
        <w:spacing w:line="322" w:lineRule="exact"/>
        <w:ind w:hanging="493"/>
        <w:rPr>
          <w:sz w:val="28"/>
        </w:rPr>
      </w:pPr>
      <w:r>
        <w:rPr>
          <w:sz w:val="28"/>
        </w:rPr>
        <w:t xml:space="preserve"> управление финансов</w:t>
      </w:r>
      <w:r w:rsidR="00D92D7C">
        <w:rPr>
          <w:spacing w:val="1"/>
          <w:sz w:val="28"/>
        </w:rPr>
        <w:t xml:space="preserve"> </w:t>
      </w:r>
      <w:r w:rsidR="00D92D7C">
        <w:rPr>
          <w:sz w:val="28"/>
        </w:rPr>
        <w:t>вправе:</w:t>
      </w:r>
    </w:p>
    <w:p w14:paraId="27BB2B28" w14:textId="6E7CCE77" w:rsidR="00064100" w:rsidRDefault="00D92D7C">
      <w:pPr>
        <w:pStyle w:val="a4"/>
        <w:numPr>
          <w:ilvl w:val="2"/>
          <w:numId w:val="2"/>
        </w:numPr>
        <w:tabs>
          <w:tab w:val="left" w:pos="1552"/>
        </w:tabs>
        <w:ind w:right="98" w:firstLine="539"/>
        <w:rPr>
          <w:sz w:val="28"/>
        </w:rPr>
      </w:pPr>
      <w:r>
        <w:rPr>
          <w:sz w:val="28"/>
        </w:rPr>
        <w:t xml:space="preserve">Запрашивать </w:t>
      </w:r>
      <w:proofErr w:type="gramStart"/>
      <w:r>
        <w:rPr>
          <w:sz w:val="28"/>
        </w:rPr>
        <w:t xml:space="preserve">у </w:t>
      </w:r>
      <w:r w:rsidR="00196B81">
        <w:rPr>
          <w:sz w:val="28"/>
        </w:rPr>
        <w:t xml:space="preserve"> городского</w:t>
      </w:r>
      <w:proofErr w:type="gramEnd"/>
      <w:r w:rsidR="00196B81">
        <w:rPr>
          <w:sz w:val="28"/>
        </w:rPr>
        <w:t xml:space="preserve"> или сельского поселения</w:t>
      </w:r>
      <w:r>
        <w:rPr>
          <w:sz w:val="28"/>
        </w:rPr>
        <w:t xml:space="preserve"> документы и материалы, необходимые для осуществления контроля за соблюдением</w:t>
      </w:r>
      <w:r w:rsidR="0025736B">
        <w:rPr>
          <w:sz w:val="28"/>
        </w:rPr>
        <w:t xml:space="preserve"> городским или </w:t>
      </w:r>
      <w:r>
        <w:rPr>
          <w:sz w:val="28"/>
        </w:rPr>
        <w:t>сельским поселением обязательств, предусмотренных настоящим</w:t>
      </w:r>
      <w:r>
        <w:rPr>
          <w:spacing w:val="-7"/>
          <w:sz w:val="28"/>
        </w:rPr>
        <w:t xml:space="preserve"> </w:t>
      </w:r>
      <w:r>
        <w:rPr>
          <w:sz w:val="28"/>
        </w:rPr>
        <w:t>Соглашением.</w:t>
      </w:r>
    </w:p>
    <w:p w14:paraId="527371C0" w14:textId="7087E528" w:rsidR="00064100" w:rsidRDefault="00D92D7C">
      <w:pPr>
        <w:pStyle w:val="a4"/>
        <w:numPr>
          <w:ilvl w:val="2"/>
          <w:numId w:val="2"/>
        </w:numPr>
        <w:tabs>
          <w:tab w:val="left" w:pos="1657"/>
        </w:tabs>
        <w:ind w:right="102" w:firstLine="539"/>
        <w:rPr>
          <w:sz w:val="28"/>
        </w:rPr>
      </w:pPr>
      <w:r>
        <w:rPr>
          <w:sz w:val="28"/>
        </w:rPr>
        <w:t xml:space="preserve">Проводить проверки соблюдения </w:t>
      </w:r>
      <w:r w:rsidR="0025736B">
        <w:rPr>
          <w:sz w:val="28"/>
        </w:rPr>
        <w:t xml:space="preserve">городским или </w:t>
      </w:r>
      <w:r>
        <w:rPr>
          <w:sz w:val="28"/>
        </w:rPr>
        <w:t>сельским поселением обязательств, предусмотренных настоящим</w:t>
      </w:r>
      <w:r>
        <w:rPr>
          <w:spacing w:val="-3"/>
          <w:sz w:val="28"/>
        </w:rPr>
        <w:t xml:space="preserve"> </w:t>
      </w:r>
      <w:r>
        <w:rPr>
          <w:sz w:val="28"/>
        </w:rPr>
        <w:t>Соглашением.</w:t>
      </w:r>
    </w:p>
    <w:p w14:paraId="31DFB2E2" w14:textId="77777777" w:rsidR="00064100" w:rsidRDefault="00064100">
      <w:pPr>
        <w:pStyle w:val="a3"/>
        <w:ind w:left="0"/>
      </w:pPr>
    </w:p>
    <w:p w14:paraId="6DDE63A9" w14:textId="77777777" w:rsidR="00064100" w:rsidRDefault="00D92D7C">
      <w:pPr>
        <w:pStyle w:val="a4"/>
        <w:numPr>
          <w:ilvl w:val="0"/>
          <w:numId w:val="4"/>
        </w:numPr>
        <w:tabs>
          <w:tab w:val="left" w:pos="3637"/>
        </w:tabs>
        <w:spacing w:line="322" w:lineRule="exact"/>
        <w:ind w:left="3636"/>
        <w:jc w:val="both"/>
        <w:rPr>
          <w:sz w:val="28"/>
        </w:rPr>
      </w:pPr>
      <w:r>
        <w:rPr>
          <w:sz w:val="28"/>
        </w:rPr>
        <w:t>Ответственность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Сторон</w:t>
      </w:r>
    </w:p>
    <w:p w14:paraId="07A24940" w14:textId="1A771492" w:rsidR="00064100" w:rsidRDefault="00D92D7C">
      <w:pPr>
        <w:pStyle w:val="a4"/>
        <w:numPr>
          <w:ilvl w:val="1"/>
          <w:numId w:val="1"/>
        </w:numPr>
        <w:tabs>
          <w:tab w:val="left" w:pos="1342"/>
        </w:tabs>
        <w:ind w:right="102" w:firstLine="539"/>
        <w:rPr>
          <w:sz w:val="28"/>
        </w:rPr>
      </w:pPr>
      <w:r>
        <w:rPr>
          <w:sz w:val="28"/>
        </w:rPr>
        <w:t>Контроль за исполнением сельским поселением обязательств, предусмотренных настоящим Соглашением, осуществляют финансовое управление и Управление Федерального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казначейства.</w:t>
      </w:r>
    </w:p>
    <w:p w14:paraId="77E0E3A7" w14:textId="43898E0B" w:rsidR="00064100" w:rsidRDefault="00D92D7C">
      <w:pPr>
        <w:pStyle w:val="a4"/>
        <w:numPr>
          <w:ilvl w:val="1"/>
          <w:numId w:val="1"/>
        </w:numPr>
        <w:tabs>
          <w:tab w:val="left" w:pos="1397"/>
        </w:tabs>
        <w:ind w:right="98" w:firstLine="539"/>
        <w:rPr>
          <w:sz w:val="28"/>
        </w:rPr>
      </w:pPr>
      <w:r>
        <w:rPr>
          <w:sz w:val="28"/>
        </w:rPr>
        <w:t xml:space="preserve">В случае неисполнения или ненадлежащего исполнения </w:t>
      </w:r>
      <w:r w:rsidR="0025736B">
        <w:rPr>
          <w:sz w:val="28"/>
        </w:rPr>
        <w:t xml:space="preserve">городским или </w:t>
      </w:r>
      <w:r>
        <w:rPr>
          <w:sz w:val="28"/>
        </w:rPr>
        <w:t>сельским поселением обязательств, предусмотренных настоящим Соглашением, бюджетная мера принуждения, предусмотренная Решением о взыскании, подлежит единовременному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исполнению.</w:t>
      </w:r>
    </w:p>
    <w:p w14:paraId="098A81D8" w14:textId="77777777" w:rsidR="00064100" w:rsidRDefault="00064100">
      <w:pPr>
        <w:pStyle w:val="a3"/>
        <w:ind w:left="0"/>
      </w:pPr>
    </w:p>
    <w:p w14:paraId="21A3FED5" w14:textId="77777777" w:rsidR="00064100" w:rsidRDefault="00D92D7C">
      <w:pPr>
        <w:pStyle w:val="a4"/>
        <w:numPr>
          <w:ilvl w:val="0"/>
          <w:numId w:val="4"/>
        </w:numPr>
        <w:tabs>
          <w:tab w:val="left" w:pos="2144"/>
        </w:tabs>
        <w:spacing w:line="322" w:lineRule="exact"/>
        <w:ind w:left="2143" w:hanging="282"/>
        <w:jc w:val="both"/>
        <w:rPr>
          <w:sz w:val="28"/>
        </w:rPr>
      </w:pPr>
      <w:r>
        <w:rPr>
          <w:sz w:val="28"/>
        </w:rPr>
        <w:t>Внесение изменений и дополнений в</w:t>
      </w:r>
      <w:r>
        <w:rPr>
          <w:spacing w:val="-7"/>
          <w:sz w:val="28"/>
        </w:rPr>
        <w:t xml:space="preserve"> </w:t>
      </w:r>
      <w:r>
        <w:rPr>
          <w:sz w:val="28"/>
        </w:rPr>
        <w:t>Соглашение</w:t>
      </w:r>
    </w:p>
    <w:p w14:paraId="2B73F02C" w14:textId="030EC4E2" w:rsidR="00064100" w:rsidRDefault="00D92D7C">
      <w:pPr>
        <w:pStyle w:val="a3"/>
        <w:ind w:right="99" w:firstLine="539"/>
        <w:jc w:val="both"/>
      </w:pPr>
      <w:r>
        <w:t xml:space="preserve">По взаимному соглашению Сторон, а также в случае изменения бюджетного законодательства Российской Федерации, </w:t>
      </w:r>
      <w:r w:rsidR="0025736B">
        <w:t>Курской области</w:t>
      </w:r>
      <w:r>
        <w:t xml:space="preserve"> и </w:t>
      </w:r>
      <w:proofErr w:type="spellStart"/>
      <w:r w:rsidR="0025736B">
        <w:t>Черемисиновского</w:t>
      </w:r>
      <w:proofErr w:type="spellEnd"/>
      <w:r>
        <w:t xml:space="preserve"> муниципального района в настоящее Соглашение могут быть внесены изменения и дополнения путем подписания дополнительного соглашения, являющегося неотъемлемой частью настоящего Соглашения.</w:t>
      </w:r>
    </w:p>
    <w:p w14:paraId="19D183B4" w14:textId="77777777" w:rsidR="00064100" w:rsidRDefault="00064100">
      <w:pPr>
        <w:pStyle w:val="a3"/>
        <w:ind w:left="0"/>
      </w:pPr>
    </w:p>
    <w:p w14:paraId="15B66151" w14:textId="77777777" w:rsidR="00064100" w:rsidRDefault="00D92D7C">
      <w:pPr>
        <w:pStyle w:val="a4"/>
        <w:numPr>
          <w:ilvl w:val="0"/>
          <w:numId w:val="4"/>
        </w:numPr>
        <w:tabs>
          <w:tab w:val="left" w:pos="3476"/>
        </w:tabs>
        <w:ind w:left="3475"/>
        <w:jc w:val="left"/>
        <w:rPr>
          <w:sz w:val="28"/>
        </w:rPr>
      </w:pPr>
      <w:r>
        <w:rPr>
          <w:sz w:val="28"/>
        </w:rPr>
        <w:t>Срок действия</w:t>
      </w:r>
      <w:r>
        <w:rPr>
          <w:spacing w:val="-4"/>
          <w:sz w:val="28"/>
        </w:rPr>
        <w:t xml:space="preserve"> </w:t>
      </w:r>
      <w:r>
        <w:rPr>
          <w:sz w:val="28"/>
        </w:rPr>
        <w:t>Соглашения</w:t>
      </w:r>
    </w:p>
    <w:p w14:paraId="10C01A80" w14:textId="77777777" w:rsidR="00064100" w:rsidRDefault="00064100">
      <w:pPr>
        <w:rPr>
          <w:sz w:val="28"/>
        </w:rPr>
        <w:sectPr w:rsidR="00064100">
          <w:pgSz w:w="11910" w:h="16840"/>
          <w:pgMar w:top="1040" w:right="460" w:bottom="280" w:left="1680" w:header="715" w:footer="0" w:gutter="0"/>
          <w:cols w:space="720"/>
        </w:sectPr>
      </w:pPr>
    </w:p>
    <w:p w14:paraId="34C54B36" w14:textId="6F8EBD0A" w:rsidR="00064100" w:rsidRDefault="00D92D7C">
      <w:pPr>
        <w:pStyle w:val="a3"/>
        <w:spacing w:before="79" w:line="242" w:lineRule="auto"/>
        <w:ind w:right="98" w:firstLine="539"/>
        <w:jc w:val="both"/>
      </w:pPr>
      <w:r>
        <w:lastRenderedPageBreak/>
        <w:t>Настоящее Соглашение вступает в силу с момента его подписания Сторонами и действует до полного исполнения Решения о взыскании.</w:t>
      </w:r>
    </w:p>
    <w:p w14:paraId="0FE31EA0" w14:textId="77777777" w:rsidR="00064100" w:rsidRDefault="00064100">
      <w:pPr>
        <w:pStyle w:val="a3"/>
        <w:spacing w:before="6"/>
        <w:ind w:left="0"/>
        <w:rPr>
          <w:sz w:val="27"/>
        </w:rPr>
      </w:pPr>
    </w:p>
    <w:p w14:paraId="171AA8F5" w14:textId="77777777" w:rsidR="00064100" w:rsidRDefault="00D92D7C">
      <w:pPr>
        <w:pStyle w:val="a4"/>
        <w:numPr>
          <w:ilvl w:val="0"/>
          <w:numId w:val="4"/>
        </w:numPr>
        <w:tabs>
          <w:tab w:val="left" w:pos="3966"/>
        </w:tabs>
        <w:spacing w:line="322" w:lineRule="exact"/>
        <w:ind w:left="3965"/>
        <w:jc w:val="both"/>
        <w:rPr>
          <w:sz w:val="28"/>
        </w:rPr>
      </w:pPr>
      <w:r>
        <w:rPr>
          <w:sz w:val="28"/>
        </w:rPr>
        <w:t>Разрешение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споров</w:t>
      </w:r>
    </w:p>
    <w:p w14:paraId="74D087C2" w14:textId="77777777" w:rsidR="00064100" w:rsidRDefault="00D92D7C">
      <w:pPr>
        <w:pStyle w:val="a3"/>
        <w:ind w:right="109" w:firstLine="539"/>
        <w:jc w:val="both"/>
      </w:pPr>
      <w:r>
        <w:t>Неурегулированные Сторонами споры и разногласия, возникшие при исполнении настоящего Соглашения или в связи с ним, рассматриваются в порядке, предусмотренном законодательством Российской Федерации.</w:t>
      </w:r>
    </w:p>
    <w:p w14:paraId="7EF505A0" w14:textId="77777777" w:rsidR="00064100" w:rsidRDefault="00064100">
      <w:pPr>
        <w:pStyle w:val="a3"/>
        <w:spacing w:before="1"/>
        <w:ind w:left="0"/>
      </w:pPr>
    </w:p>
    <w:p w14:paraId="18E5B78D" w14:textId="77777777" w:rsidR="00064100" w:rsidRDefault="00D92D7C">
      <w:pPr>
        <w:pStyle w:val="a4"/>
        <w:numPr>
          <w:ilvl w:val="0"/>
          <w:numId w:val="4"/>
        </w:numPr>
        <w:tabs>
          <w:tab w:val="left" w:pos="4180"/>
        </w:tabs>
        <w:spacing w:line="322" w:lineRule="exact"/>
        <w:ind w:left="4179" w:hanging="282"/>
        <w:jc w:val="left"/>
        <w:rPr>
          <w:sz w:val="28"/>
        </w:rPr>
      </w:pPr>
      <w:r>
        <w:rPr>
          <w:sz w:val="28"/>
        </w:rPr>
        <w:t>Другие</w:t>
      </w:r>
      <w:r>
        <w:rPr>
          <w:spacing w:val="-1"/>
          <w:sz w:val="28"/>
        </w:rPr>
        <w:t xml:space="preserve"> </w:t>
      </w:r>
      <w:r>
        <w:rPr>
          <w:sz w:val="28"/>
        </w:rPr>
        <w:t>условия</w:t>
      </w:r>
    </w:p>
    <w:p w14:paraId="3FBF4968" w14:textId="77777777" w:rsidR="00064100" w:rsidRDefault="00D92D7C">
      <w:pPr>
        <w:pStyle w:val="a3"/>
        <w:ind w:right="103" w:firstLine="539"/>
        <w:jc w:val="both"/>
      </w:pPr>
      <w:r>
        <w:t>Настоящее Соглашение составлено на листах в 2-х экземплярах, имеющих равную юридическую силу, по одному для каждой из Сторон.</w:t>
      </w:r>
    </w:p>
    <w:p w14:paraId="286FE290" w14:textId="77777777" w:rsidR="00064100" w:rsidRDefault="00064100">
      <w:pPr>
        <w:pStyle w:val="a3"/>
        <w:spacing w:before="11"/>
        <w:ind w:left="0"/>
        <w:rPr>
          <w:sz w:val="27"/>
        </w:rPr>
      </w:pPr>
    </w:p>
    <w:p w14:paraId="1067BECB" w14:textId="77777777" w:rsidR="00B04101" w:rsidRDefault="00D92D7C">
      <w:pPr>
        <w:pStyle w:val="a4"/>
        <w:numPr>
          <w:ilvl w:val="0"/>
          <w:numId w:val="4"/>
        </w:numPr>
        <w:tabs>
          <w:tab w:val="left" w:pos="3863"/>
          <w:tab w:val="left" w:pos="5012"/>
        </w:tabs>
        <w:spacing w:line="242" w:lineRule="auto"/>
        <w:ind w:left="845" w:right="2270" w:firstLine="2736"/>
        <w:jc w:val="left"/>
        <w:rPr>
          <w:sz w:val="28"/>
        </w:rPr>
      </w:pPr>
      <w:r>
        <w:rPr>
          <w:sz w:val="28"/>
        </w:rPr>
        <w:t xml:space="preserve">Юридические адреса </w:t>
      </w:r>
      <w:r w:rsidR="00196B81">
        <w:rPr>
          <w:sz w:val="28"/>
        </w:rPr>
        <w:t xml:space="preserve"> </w:t>
      </w:r>
    </w:p>
    <w:tbl>
      <w:tblPr>
        <w:tblStyle w:val="ab"/>
        <w:tblW w:w="9355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536"/>
      </w:tblGrid>
      <w:tr w:rsidR="00B04101" w14:paraId="3802B6ED" w14:textId="77777777" w:rsidTr="00B04101">
        <w:tc>
          <w:tcPr>
            <w:tcW w:w="4819" w:type="dxa"/>
          </w:tcPr>
          <w:p w14:paraId="4003BEF9" w14:textId="73292AC5" w:rsidR="00B04101" w:rsidRDefault="00B04101" w:rsidP="00B04101">
            <w:pPr>
              <w:pStyle w:val="a4"/>
              <w:tabs>
                <w:tab w:val="left" w:pos="5012"/>
              </w:tabs>
              <w:spacing w:line="242" w:lineRule="auto"/>
              <w:ind w:left="-4" w:right="1167" w:firstLine="0"/>
              <w:jc w:val="right"/>
              <w:rPr>
                <w:sz w:val="28"/>
              </w:rPr>
            </w:pPr>
            <w:r>
              <w:rPr>
                <w:sz w:val="28"/>
              </w:rPr>
              <w:t>Управление финансов:</w:t>
            </w:r>
          </w:p>
        </w:tc>
        <w:tc>
          <w:tcPr>
            <w:tcW w:w="4536" w:type="dxa"/>
          </w:tcPr>
          <w:p w14:paraId="6AC2389C" w14:textId="2CC8A285" w:rsidR="00B04101" w:rsidRDefault="00B04101" w:rsidP="00B04101">
            <w:pPr>
              <w:pStyle w:val="a4"/>
              <w:tabs>
                <w:tab w:val="left" w:pos="5012"/>
              </w:tabs>
              <w:spacing w:line="242" w:lineRule="auto"/>
              <w:ind w:left="0" w:firstLine="0"/>
              <w:jc w:val="right"/>
              <w:rPr>
                <w:sz w:val="28"/>
              </w:rPr>
            </w:pPr>
            <w:r>
              <w:rPr>
                <w:sz w:val="28"/>
              </w:rPr>
              <w:t>Городское или сельское поселение:</w:t>
            </w:r>
          </w:p>
        </w:tc>
      </w:tr>
    </w:tbl>
    <w:p w14:paraId="67538899" w14:textId="474154DC" w:rsidR="00064100" w:rsidRDefault="00064100" w:rsidP="00B04101">
      <w:pPr>
        <w:pStyle w:val="a4"/>
        <w:tabs>
          <w:tab w:val="left" w:pos="3863"/>
          <w:tab w:val="left" w:pos="5012"/>
        </w:tabs>
        <w:spacing w:line="242" w:lineRule="auto"/>
        <w:ind w:left="3581" w:right="2270" w:firstLine="0"/>
        <w:jc w:val="right"/>
        <w:rPr>
          <w:sz w:val="28"/>
        </w:rPr>
      </w:pPr>
    </w:p>
    <w:p w14:paraId="0AAC5111" w14:textId="77777777" w:rsidR="00064100" w:rsidRDefault="00064100">
      <w:pPr>
        <w:pStyle w:val="a3"/>
        <w:spacing w:before="6"/>
        <w:ind w:left="0"/>
        <w:rPr>
          <w:sz w:val="27"/>
        </w:rPr>
      </w:pPr>
    </w:p>
    <w:p w14:paraId="0FAEB9D8" w14:textId="77777777" w:rsidR="00064100" w:rsidRDefault="00D92D7C">
      <w:pPr>
        <w:pStyle w:val="a4"/>
        <w:numPr>
          <w:ilvl w:val="0"/>
          <w:numId w:val="4"/>
        </w:numPr>
        <w:tabs>
          <w:tab w:val="left" w:pos="4120"/>
        </w:tabs>
        <w:ind w:left="4119" w:hanging="282"/>
        <w:jc w:val="left"/>
        <w:rPr>
          <w:sz w:val="28"/>
        </w:rPr>
      </w:pPr>
      <w:r>
        <w:rPr>
          <w:sz w:val="28"/>
        </w:rPr>
        <w:t>Подписи</w:t>
      </w:r>
      <w:r>
        <w:rPr>
          <w:spacing w:val="-1"/>
          <w:sz w:val="28"/>
        </w:rPr>
        <w:t xml:space="preserve"> </w:t>
      </w:r>
      <w:r>
        <w:rPr>
          <w:sz w:val="28"/>
        </w:rPr>
        <w:t>Сторон</w:t>
      </w:r>
    </w:p>
    <w:p w14:paraId="3D1C3D94" w14:textId="77777777" w:rsidR="00064100" w:rsidRDefault="00064100">
      <w:pPr>
        <w:pStyle w:val="a3"/>
        <w:spacing w:before="8"/>
        <w:ind w:left="0"/>
        <w:rPr>
          <w:sz w:val="9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658"/>
        <w:gridCol w:w="3012"/>
        <w:gridCol w:w="1696"/>
        <w:gridCol w:w="2975"/>
      </w:tblGrid>
      <w:tr w:rsidR="00064100" w14:paraId="545A84FB" w14:textId="77777777">
        <w:trPr>
          <w:trHeight w:val="419"/>
        </w:trPr>
        <w:tc>
          <w:tcPr>
            <w:tcW w:w="4670" w:type="dxa"/>
            <w:gridSpan w:val="2"/>
          </w:tcPr>
          <w:p w14:paraId="7F7333C0" w14:textId="77777777" w:rsidR="00064100" w:rsidRDefault="00D92D7C">
            <w:pPr>
              <w:pStyle w:val="TableParagraph"/>
              <w:spacing w:line="311" w:lineRule="exact"/>
              <w:ind w:left="627"/>
              <w:rPr>
                <w:sz w:val="28"/>
              </w:rPr>
            </w:pPr>
            <w:r>
              <w:rPr>
                <w:sz w:val="28"/>
              </w:rPr>
              <w:t>От финансового управления</w:t>
            </w:r>
          </w:p>
        </w:tc>
        <w:tc>
          <w:tcPr>
            <w:tcW w:w="4671" w:type="dxa"/>
            <w:gridSpan w:val="2"/>
          </w:tcPr>
          <w:p w14:paraId="0195368E" w14:textId="38F4D2CB" w:rsidR="00064100" w:rsidRDefault="00D92D7C">
            <w:pPr>
              <w:pStyle w:val="TableParagraph"/>
              <w:spacing w:line="311" w:lineRule="exact"/>
              <w:ind w:left="923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От </w:t>
            </w:r>
            <w:r w:rsidR="00196B81">
              <w:rPr>
                <w:sz w:val="28"/>
              </w:rPr>
              <w:t xml:space="preserve"> городского</w:t>
            </w:r>
            <w:proofErr w:type="gramEnd"/>
            <w:r w:rsidR="00196B81">
              <w:rPr>
                <w:sz w:val="28"/>
              </w:rPr>
              <w:t xml:space="preserve"> или сельского поселения</w:t>
            </w:r>
          </w:p>
        </w:tc>
      </w:tr>
      <w:tr w:rsidR="00064100" w14:paraId="1E044ED4" w14:textId="77777777">
        <w:trPr>
          <w:trHeight w:val="1170"/>
        </w:trPr>
        <w:tc>
          <w:tcPr>
            <w:tcW w:w="1658" w:type="dxa"/>
          </w:tcPr>
          <w:p w14:paraId="2FAC6F25" w14:textId="77777777" w:rsidR="00064100" w:rsidRDefault="00064100">
            <w:pPr>
              <w:pStyle w:val="TableParagraph"/>
              <w:rPr>
                <w:sz w:val="20"/>
              </w:rPr>
            </w:pPr>
          </w:p>
          <w:p w14:paraId="0530BB35" w14:textId="77777777" w:rsidR="00064100" w:rsidRDefault="00064100">
            <w:pPr>
              <w:pStyle w:val="TableParagraph"/>
              <w:spacing w:before="5"/>
              <w:rPr>
                <w:sz w:val="15"/>
              </w:rPr>
            </w:pPr>
          </w:p>
          <w:p w14:paraId="398A8EC9" w14:textId="77777777" w:rsidR="00064100" w:rsidRDefault="00437697">
            <w:pPr>
              <w:pStyle w:val="TableParagraph"/>
              <w:spacing w:line="20" w:lineRule="exact"/>
              <w:ind w:left="251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7159872" wp14:editId="628601F0">
                      <wp:extent cx="712470" cy="7620"/>
                      <wp:effectExtent l="11430" t="5715" r="9525" b="5715"/>
                      <wp:docPr id="14" name="Group 9"/>
                      <wp:cNvGraphicFramePr>
                        <a:graphicFrameLocks xmlns:a="http://schemas.openxmlformats.org/drawingml/2006/main" noMove="1" noResize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Rot="1" noMove="1" noResize="1"/>
                            </wpg:cNvGrpSpPr>
                            <wpg:grpSpPr bwMode="auto">
                              <a:xfrm>
                                <a:off x="0" y="0"/>
                                <a:ext cx="712470" cy="7620"/>
                                <a:chOff x="0" y="0"/>
                                <a:chExt cx="1122" cy="12"/>
                              </a:xfrm>
                            </wpg:grpSpPr>
                            <wps:wsp>
                              <wps:cNvPr id="15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11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1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37EC80" id="Group 9" o:spid="_x0000_s1026" style="width:56.1pt;height:.6pt;mso-position-horizontal-relative:char;mso-position-vertical-relative:line" coordsize="112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">
                      <o:lock v:ext="edit" rotation="t" position="t"/>
                      <v:line id="Line 10" o:spid="_x0000_s1027" style="position:absolute;visibility:visible;mso-wrap-style:square" from="0,6" to="112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" strokeweight=".19811mm"/>
                      <w10:anchorlock/>
                    </v:group>
                  </w:pict>
                </mc:Fallback>
              </mc:AlternateContent>
            </w:r>
          </w:p>
          <w:p w14:paraId="13948725" w14:textId="77777777" w:rsidR="00064100" w:rsidRDefault="00D92D7C">
            <w:pPr>
              <w:pStyle w:val="TableParagraph"/>
              <w:ind w:left="231"/>
              <w:rPr>
                <w:sz w:val="28"/>
              </w:rPr>
            </w:pPr>
            <w:r>
              <w:rPr>
                <w:sz w:val="28"/>
              </w:rPr>
              <w:t>(подпись)</w:t>
            </w:r>
          </w:p>
        </w:tc>
        <w:tc>
          <w:tcPr>
            <w:tcW w:w="3012" w:type="dxa"/>
          </w:tcPr>
          <w:p w14:paraId="44114CEA" w14:textId="77777777" w:rsidR="00064100" w:rsidRDefault="00064100">
            <w:pPr>
              <w:pStyle w:val="TableParagraph"/>
              <w:rPr>
                <w:sz w:val="20"/>
              </w:rPr>
            </w:pPr>
          </w:p>
          <w:p w14:paraId="66C088DE" w14:textId="77777777" w:rsidR="00064100" w:rsidRDefault="00064100">
            <w:pPr>
              <w:pStyle w:val="TableParagraph"/>
              <w:spacing w:before="5"/>
              <w:rPr>
                <w:sz w:val="15"/>
              </w:rPr>
            </w:pPr>
          </w:p>
          <w:p w14:paraId="034FA104" w14:textId="77777777" w:rsidR="00064100" w:rsidRDefault="00437697">
            <w:pPr>
              <w:pStyle w:val="TableParagraph"/>
              <w:spacing w:line="20" w:lineRule="exact"/>
              <w:ind w:left="247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A053AB0" wp14:editId="45A95E5C">
                      <wp:extent cx="1600835" cy="7620"/>
                      <wp:effectExtent l="13970" t="5715" r="13970" b="5715"/>
                      <wp:docPr id="12" name="Group 7"/>
                      <wp:cNvGraphicFramePr>
                        <a:graphicFrameLocks xmlns:a="http://schemas.openxmlformats.org/drawingml/2006/main" noMove="1" noResize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Rot="1" noMove="1" noResize="1"/>
                            </wpg:cNvGrpSpPr>
                            <wpg:grpSpPr bwMode="auto">
                              <a:xfrm>
                                <a:off x="0" y="0"/>
                                <a:ext cx="1600835" cy="7620"/>
                                <a:chOff x="0" y="0"/>
                                <a:chExt cx="2521" cy="12"/>
                              </a:xfrm>
                            </wpg:grpSpPr>
                            <wps:wsp>
                              <wps:cNvPr id="13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252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1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ED6492C" id="Group 7" o:spid="_x0000_s1026" style="width:126.05pt;height:.6pt;mso-position-horizontal-relative:char;mso-position-vertical-relative:line" coordsize="2521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">
                      <o:lock v:ext="edit" rotation="t" position="t"/>
                      <v:line id="Line 8" o:spid="_x0000_s1027" style="position:absolute;visibility:visible;mso-wrap-style:square" from="0,6" to="252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" strokeweight=".19811mm"/>
                      <w10:anchorlock/>
                    </v:group>
                  </w:pict>
                </mc:Fallback>
              </mc:AlternateContent>
            </w:r>
          </w:p>
          <w:p w14:paraId="20E0CD4E" w14:textId="77777777" w:rsidR="00064100" w:rsidRDefault="00D92D7C">
            <w:pPr>
              <w:pStyle w:val="TableParagraph"/>
              <w:ind w:left="1304" w:right="353" w:hanging="917"/>
              <w:rPr>
                <w:sz w:val="28"/>
              </w:rPr>
            </w:pPr>
            <w:r>
              <w:rPr>
                <w:sz w:val="28"/>
              </w:rPr>
              <w:t xml:space="preserve">(фамилия, </w:t>
            </w:r>
            <w:proofErr w:type="spellStart"/>
            <w:proofErr w:type="gramStart"/>
            <w:r>
              <w:rPr>
                <w:sz w:val="28"/>
              </w:rPr>
              <w:t>инициа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лы</w:t>
            </w:r>
            <w:proofErr w:type="spellEnd"/>
            <w:proofErr w:type="gramEnd"/>
            <w:r>
              <w:rPr>
                <w:sz w:val="28"/>
              </w:rPr>
              <w:t>)</w:t>
            </w:r>
          </w:p>
        </w:tc>
        <w:tc>
          <w:tcPr>
            <w:tcW w:w="1696" w:type="dxa"/>
          </w:tcPr>
          <w:p w14:paraId="6B30DB50" w14:textId="77777777" w:rsidR="00064100" w:rsidRDefault="00064100">
            <w:pPr>
              <w:pStyle w:val="TableParagraph"/>
              <w:rPr>
                <w:sz w:val="20"/>
              </w:rPr>
            </w:pPr>
          </w:p>
          <w:p w14:paraId="4C5A82D3" w14:textId="77777777" w:rsidR="00064100" w:rsidRDefault="00064100">
            <w:pPr>
              <w:pStyle w:val="TableParagraph"/>
              <w:spacing w:before="5"/>
              <w:rPr>
                <w:sz w:val="15"/>
              </w:rPr>
            </w:pPr>
          </w:p>
          <w:p w14:paraId="4759AEBF" w14:textId="77777777" w:rsidR="00064100" w:rsidRDefault="00437697">
            <w:pPr>
              <w:pStyle w:val="TableParagraph"/>
              <w:spacing w:line="20" w:lineRule="exact"/>
              <w:ind w:left="288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0D95C2E5" wp14:editId="45628C01">
                      <wp:extent cx="712470" cy="7620"/>
                      <wp:effectExtent l="9525" t="5715" r="11430" b="5715"/>
                      <wp:docPr id="10" name="Group 5"/>
                      <wp:cNvGraphicFramePr>
                        <a:graphicFrameLocks xmlns:a="http://schemas.openxmlformats.org/drawingml/2006/main" noMove="1" noResize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Rot="1" noMove="1" noResize="1"/>
                            </wpg:cNvGrpSpPr>
                            <wpg:grpSpPr bwMode="auto">
                              <a:xfrm>
                                <a:off x="0" y="0"/>
                                <a:ext cx="712470" cy="7620"/>
                                <a:chOff x="0" y="0"/>
                                <a:chExt cx="1122" cy="12"/>
                              </a:xfrm>
                            </wpg:grpSpPr>
                            <wps:wsp>
                              <wps:cNvPr id="11" name="Lin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1122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1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7101D08" id="Group 5" o:spid="_x0000_s1026" style="width:56.1pt;height:.6pt;mso-position-horizontal-relative:char;mso-position-vertical-relative:line" coordsize="112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">
                      <o:lock v:ext="edit" rotation="t" position="t"/>
                      <v:line id="Line 6" o:spid="_x0000_s1027" style="position:absolute;visibility:visible;mso-wrap-style:square" from="0,6" to="1122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" strokeweight=".19811mm"/>
                      <w10:anchorlock/>
                    </v:group>
                  </w:pict>
                </mc:Fallback>
              </mc:AlternateContent>
            </w:r>
          </w:p>
          <w:p w14:paraId="5691A3E9" w14:textId="77777777" w:rsidR="00064100" w:rsidRDefault="00D92D7C">
            <w:pPr>
              <w:pStyle w:val="TableParagraph"/>
              <w:ind w:left="268"/>
              <w:rPr>
                <w:sz w:val="28"/>
              </w:rPr>
            </w:pPr>
            <w:r>
              <w:rPr>
                <w:sz w:val="28"/>
              </w:rPr>
              <w:t>(подпись)</w:t>
            </w:r>
          </w:p>
        </w:tc>
        <w:tc>
          <w:tcPr>
            <w:tcW w:w="2975" w:type="dxa"/>
          </w:tcPr>
          <w:p w14:paraId="2C4A0946" w14:textId="77777777" w:rsidR="00064100" w:rsidRDefault="00064100">
            <w:pPr>
              <w:pStyle w:val="TableParagraph"/>
              <w:rPr>
                <w:sz w:val="20"/>
              </w:rPr>
            </w:pPr>
          </w:p>
          <w:p w14:paraId="2F527DED" w14:textId="77777777" w:rsidR="00064100" w:rsidRDefault="00064100">
            <w:pPr>
              <w:pStyle w:val="TableParagraph"/>
              <w:spacing w:before="5"/>
              <w:rPr>
                <w:sz w:val="15"/>
              </w:rPr>
            </w:pPr>
          </w:p>
          <w:p w14:paraId="0AB5A91E" w14:textId="77777777" w:rsidR="00064100" w:rsidRDefault="00437697">
            <w:pPr>
              <w:pStyle w:val="TableParagraph"/>
              <w:spacing w:line="20" w:lineRule="exact"/>
              <w:ind w:left="246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70A1E0C5" wp14:editId="0D38E0AD">
                      <wp:extent cx="1601470" cy="7620"/>
                      <wp:effectExtent l="12065" t="5715" r="5715" b="5715"/>
                      <wp:docPr id="8" name="Group 3"/>
                      <wp:cNvGraphicFramePr>
                        <a:graphicFrameLocks xmlns:a="http://schemas.openxmlformats.org/drawingml/2006/main" noMove="1" noResize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Rot="1" noMove="1" noResize="1"/>
                            </wpg:cNvGrpSpPr>
                            <wpg:grpSpPr bwMode="auto">
                              <a:xfrm>
                                <a:off x="0" y="0"/>
                                <a:ext cx="1601470" cy="7620"/>
                                <a:chOff x="0" y="0"/>
                                <a:chExt cx="2522" cy="12"/>
                              </a:xfrm>
                            </wpg:grpSpPr>
                            <wps:wsp>
                              <wps:cNvPr id="9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252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132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546B5C" id="Group 3" o:spid="_x0000_s1026" style="width:126.1pt;height:.6pt;mso-position-horizontal-relative:char;mso-position-vertical-relative:line" coordsize="2522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">
                      <o:lock v:ext="edit" rotation="t" position="t"/>
                      <v:line id="Line 4" o:spid="_x0000_s1027" style="position:absolute;visibility:visible;mso-wrap-style:square" from="0,6" to="252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" strokeweight=".19811mm"/>
                      <w10:anchorlock/>
                    </v:group>
                  </w:pict>
                </mc:Fallback>
              </mc:AlternateContent>
            </w:r>
          </w:p>
          <w:p w14:paraId="7625AA54" w14:textId="77777777" w:rsidR="00064100" w:rsidRDefault="00D92D7C">
            <w:pPr>
              <w:pStyle w:val="TableParagraph"/>
              <w:ind w:left="1304" w:right="317" w:hanging="918"/>
              <w:rPr>
                <w:sz w:val="28"/>
              </w:rPr>
            </w:pPr>
            <w:r>
              <w:rPr>
                <w:sz w:val="28"/>
              </w:rPr>
              <w:t xml:space="preserve">(фамилия, </w:t>
            </w:r>
            <w:proofErr w:type="spellStart"/>
            <w:proofErr w:type="gramStart"/>
            <w:r>
              <w:rPr>
                <w:sz w:val="28"/>
              </w:rPr>
              <w:t>инициа</w:t>
            </w:r>
            <w:proofErr w:type="spellEnd"/>
            <w:r>
              <w:rPr>
                <w:sz w:val="28"/>
              </w:rPr>
              <w:t xml:space="preserve">- </w:t>
            </w:r>
            <w:proofErr w:type="spellStart"/>
            <w:r>
              <w:rPr>
                <w:sz w:val="28"/>
              </w:rPr>
              <w:t>лы</w:t>
            </w:r>
            <w:proofErr w:type="spellEnd"/>
            <w:proofErr w:type="gramEnd"/>
            <w:r>
              <w:rPr>
                <w:sz w:val="28"/>
              </w:rPr>
              <w:t>)</w:t>
            </w:r>
          </w:p>
        </w:tc>
      </w:tr>
      <w:tr w:rsidR="00064100" w14:paraId="4C27C652" w14:textId="77777777">
        <w:trPr>
          <w:trHeight w:val="525"/>
        </w:trPr>
        <w:tc>
          <w:tcPr>
            <w:tcW w:w="4670" w:type="dxa"/>
            <w:gridSpan w:val="2"/>
          </w:tcPr>
          <w:p w14:paraId="2650EDAA" w14:textId="77777777" w:rsidR="00064100" w:rsidRDefault="00D92D7C">
            <w:pPr>
              <w:pStyle w:val="TableParagraph"/>
              <w:tabs>
                <w:tab w:val="left" w:pos="735"/>
                <w:tab w:val="left" w:pos="3504"/>
                <w:tab w:val="left" w:pos="4134"/>
              </w:tabs>
              <w:spacing w:before="96"/>
              <w:ind w:left="200"/>
              <w:rPr>
                <w:sz w:val="28"/>
              </w:rPr>
            </w:pPr>
            <w:r>
              <w:rPr>
                <w:sz w:val="28"/>
              </w:rPr>
              <w:t>"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"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20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г.</w:t>
            </w:r>
          </w:p>
        </w:tc>
        <w:tc>
          <w:tcPr>
            <w:tcW w:w="4671" w:type="dxa"/>
            <w:gridSpan w:val="2"/>
          </w:tcPr>
          <w:p w14:paraId="09BA53A6" w14:textId="77777777" w:rsidR="00064100" w:rsidRDefault="00D92D7C">
            <w:pPr>
              <w:pStyle w:val="TableParagraph"/>
              <w:tabs>
                <w:tab w:val="left" w:pos="772"/>
                <w:tab w:val="left" w:pos="3540"/>
                <w:tab w:val="left" w:pos="4171"/>
              </w:tabs>
              <w:spacing w:before="96"/>
              <w:ind w:left="237"/>
              <w:rPr>
                <w:sz w:val="28"/>
              </w:rPr>
            </w:pPr>
            <w:r>
              <w:rPr>
                <w:sz w:val="28"/>
              </w:rPr>
              <w:t>"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"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20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г.</w:t>
            </w:r>
          </w:p>
        </w:tc>
      </w:tr>
      <w:tr w:rsidR="00064100" w14:paraId="54C2FFC0" w14:textId="77777777">
        <w:trPr>
          <w:trHeight w:val="418"/>
        </w:trPr>
        <w:tc>
          <w:tcPr>
            <w:tcW w:w="1658" w:type="dxa"/>
          </w:tcPr>
          <w:p w14:paraId="2CF0086A" w14:textId="77777777" w:rsidR="00064100" w:rsidRDefault="00064100">
            <w:pPr>
              <w:pStyle w:val="TableParagraph"/>
              <w:rPr>
                <w:sz w:val="28"/>
              </w:rPr>
            </w:pPr>
          </w:p>
        </w:tc>
        <w:tc>
          <w:tcPr>
            <w:tcW w:w="3012" w:type="dxa"/>
          </w:tcPr>
          <w:p w14:paraId="0F7F8F12" w14:textId="77777777" w:rsidR="00064100" w:rsidRDefault="00D92D7C">
            <w:pPr>
              <w:pStyle w:val="TableParagraph"/>
              <w:spacing w:before="96" w:line="302" w:lineRule="exact"/>
              <w:ind w:left="438"/>
              <w:rPr>
                <w:sz w:val="28"/>
              </w:rPr>
            </w:pPr>
            <w:r>
              <w:rPr>
                <w:sz w:val="28"/>
              </w:rPr>
              <w:t>МП</w:t>
            </w:r>
          </w:p>
        </w:tc>
        <w:tc>
          <w:tcPr>
            <w:tcW w:w="1696" w:type="dxa"/>
          </w:tcPr>
          <w:p w14:paraId="2BA060BC" w14:textId="77777777" w:rsidR="00064100" w:rsidRDefault="00064100">
            <w:pPr>
              <w:pStyle w:val="TableParagraph"/>
              <w:rPr>
                <w:sz w:val="28"/>
              </w:rPr>
            </w:pPr>
          </w:p>
        </w:tc>
        <w:tc>
          <w:tcPr>
            <w:tcW w:w="2975" w:type="dxa"/>
          </w:tcPr>
          <w:p w14:paraId="42ABD2CE" w14:textId="77777777" w:rsidR="00064100" w:rsidRDefault="00D92D7C">
            <w:pPr>
              <w:pStyle w:val="TableParagraph"/>
              <w:spacing w:before="96" w:line="302" w:lineRule="exact"/>
              <w:ind w:left="437"/>
              <w:rPr>
                <w:sz w:val="28"/>
              </w:rPr>
            </w:pPr>
            <w:r>
              <w:rPr>
                <w:sz w:val="28"/>
              </w:rPr>
              <w:t>МП</w:t>
            </w:r>
          </w:p>
        </w:tc>
      </w:tr>
    </w:tbl>
    <w:p w14:paraId="57DA5D90" w14:textId="77777777" w:rsidR="00064100" w:rsidRDefault="00064100">
      <w:pPr>
        <w:pStyle w:val="a3"/>
        <w:ind w:left="0"/>
        <w:rPr>
          <w:sz w:val="20"/>
        </w:rPr>
      </w:pPr>
    </w:p>
    <w:p w14:paraId="6F443DF8" w14:textId="77777777" w:rsidR="00064100" w:rsidRDefault="00064100">
      <w:pPr>
        <w:pStyle w:val="a3"/>
        <w:ind w:left="0"/>
        <w:rPr>
          <w:sz w:val="20"/>
        </w:rPr>
      </w:pPr>
    </w:p>
    <w:p w14:paraId="280A3913" w14:textId="77777777" w:rsidR="00064100" w:rsidRDefault="00064100">
      <w:pPr>
        <w:pStyle w:val="a3"/>
        <w:ind w:left="0"/>
        <w:rPr>
          <w:sz w:val="20"/>
        </w:rPr>
      </w:pPr>
    </w:p>
    <w:p w14:paraId="2B3C499F" w14:textId="77777777" w:rsidR="00064100" w:rsidRDefault="00437697">
      <w:pPr>
        <w:pStyle w:val="a3"/>
        <w:spacing w:before="5"/>
        <w:ind w:left="0"/>
      </w:pPr>
      <w:r>
        <w:rPr>
          <w:noProof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5A10111B" wp14:editId="356D24DB">
                <wp:simplePos x="0" y="0"/>
                <wp:positionH relativeFrom="page">
                  <wp:posOffset>3519805</wp:posOffset>
                </wp:positionH>
                <wp:positionV relativeFrom="paragraph">
                  <wp:posOffset>236220</wp:posOffset>
                </wp:positionV>
                <wp:extent cx="1421765" cy="0"/>
                <wp:effectExtent l="0" t="0" r="0" b="0"/>
                <wp:wrapTopAndBottom/>
                <wp:docPr id="7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1765" cy="0"/>
                        </a:xfrm>
                        <a:prstGeom prst="line">
                          <a:avLst/>
                        </a:prstGeom>
                        <a:noFill/>
                        <a:ln w="71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FF227B" id="Line 2" o:spid="_x0000_s1026" style="position:absolute;z-index:-2516387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277.15pt,18.6pt" to="389.1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" strokeweight=".19811mm">
                <w10:wrap type="topAndBottom" anchorx="page"/>
              </v:line>
            </w:pict>
          </mc:Fallback>
        </mc:AlternateContent>
      </w:r>
    </w:p>
    <w:sectPr w:rsidR="00064100">
      <w:pgSz w:w="11910" w:h="16840"/>
      <w:pgMar w:top="1040" w:right="460" w:bottom="280" w:left="1680" w:header="71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31433A" w14:textId="77777777" w:rsidR="00B7347D" w:rsidRDefault="00B7347D">
      <w:r>
        <w:separator/>
      </w:r>
    </w:p>
  </w:endnote>
  <w:endnote w:type="continuationSeparator" w:id="0">
    <w:p w14:paraId="1E1648A3" w14:textId="77777777" w:rsidR="00B7347D" w:rsidRDefault="00B73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EF6CC0" w14:textId="77777777" w:rsidR="00B7347D" w:rsidRDefault="00B7347D">
      <w:r>
        <w:separator/>
      </w:r>
    </w:p>
  </w:footnote>
  <w:footnote w:type="continuationSeparator" w:id="0">
    <w:p w14:paraId="7A5826C5" w14:textId="77777777" w:rsidR="00B7347D" w:rsidRDefault="00B734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B81741" w14:textId="77777777" w:rsidR="00B7347D" w:rsidRDefault="00B7347D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710016" behindDoc="1" locked="0" layoutInCell="1" allowOverlap="1" wp14:anchorId="0DBDDA48" wp14:editId="476BAA16">
              <wp:simplePos x="0" y="0"/>
              <wp:positionH relativeFrom="page">
                <wp:posOffset>4130040</wp:posOffset>
              </wp:positionH>
              <wp:positionV relativeFrom="page">
                <wp:posOffset>441325</wp:posOffset>
              </wp:positionV>
              <wp:extent cx="203200" cy="19431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69E67F" w14:textId="77777777" w:rsidR="00B7347D" w:rsidRDefault="00B7347D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BDDA48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25.2pt;margin-top:34.75pt;width:16pt;height:15.3pt;z-index:-25260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" filled="f" stroked="f">
              <v:textbox inset="0,0,0,0">
                <w:txbxContent>
                  <w:p w14:paraId="6969E67F" w14:textId="77777777" w:rsidR="00B7347D" w:rsidRDefault="00B7347D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36770" w14:textId="77777777" w:rsidR="00B7347D" w:rsidRDefault="00B7347D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711040" behindDoc="1" locked="0" layoutInCell="1" allowOverlap="1" wp14:anchorId="0868F519" wp14:editId="3D8F7129">
              <wp:simplePos x="0" y="0"/>
              <wp:positionH relativeFrom="page">
                <wp:posOffset>4130040</wp:posOffset>
              </wp:positionH>
              <wp:positionV relativeFrom="page">
                <wp:posOffset>441325</wp:posOffset>
              </wp:positionV>
              <wp:extent cx="203200" cy="19431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3E8F8E4" w14:textId="77777777" w:rsidR="00B7347D" w:rsidRDefault="00B7347D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868F519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325.2pt;margin-top:34.75pt;width:16pt;height:15.3pt;z-index:-25260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" filled="f" stroked="f">
              <v:textbox inset="0,0,0,0">
                <w:txbxContent>
                  <w:p w14:paraId="43E8F8E4" w14:textId="77777777" w:rsidR="00B7347D" w:rsidRDefault="00B7347D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0712064" behindDoc="1" locked="0" layoutInCell="1" allowOverlap="1" wp14:anchorId="42F50AC2" wp14:editId="4DAA9EA6">
              <wp:simplePos x="0" y="0"/>
              <wp:positionH relativeFrom="page">
                <wp:posOffset>4488815</wp:posOffset>
              </wp:positionH>
              <wp:positionV relativeFrom="page">
                <wp:posOffset>709295</wp:posOffset>
              </wp:positionV>
              <wp:extent cx="2726055" cy="99885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6055" cy="998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CEA13E8" w14:textId="77777777" w:rsidR="00B7347D" w:rsidRDefault="00B7347D">
                          <w:pPr>
                            <w:pStyle w:val="a3"/>
                            <w:spacing w:before="9" w:line="292" w:lineRule="exact"/>
                            <w:ind w:left="20"/>
                            <w:jc w:val="both"/>
                          </w:pPr>
                          <w:r>
                            <w:t>Приложение № 3</w:t>
                          </w:r>
                        </w:p>
                        <w:p w14:paraId="4B0A92D5" w14:textId="2F65B7C6" w:rsidR="00B7347D" w:rsidRDefault="00B7347D">
                          <w:pPr>
                            <w:pStyle w:val="a3"/>
                            <w:spacing w:before="35" w:line="180" w:lineRule="auto"/>
                            <w:ind w:left="20" w:right="18"/>
                            <w:jc w:val="both"/>
                          </w:pPr>
                          <w:r>
                            <w:t>к Порядку принятия и исполнения решений о применении бюджетных мер принуждения, решений об изменении (отмене) указанных решений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2F50AC2" id="Text Box 4" o:spid="_x0000_s1028" type="#_x0000_t202" style="position:absolute;margin-left:353.45pt;margin-top:55.85pt;width:214.65pt;height:78.65pt;z-index:-25260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" filled="f" stroked="f">
              <v:textbox inset="0,0,0,0">
                <w:txbxContent>
                  <w:p w14:paraId="4CEA13E8" w14:textId="77777777" w:rsidR="00B7347D" w:rsidRDefault="00B7347D">
                    <w:pPr>
                      <w:pStyle w:val="a3"/>
                      <w:spacing w:before="9" w:line="292" w:lineRule="exact"/>
                      <w:ind w:left="20"/>
                      <w:jc w:val="both"/>
                    </w:pPr>
                    <w:r>
                      <w:t>Приложение № 3</w:t>
                    </w:r>
                  </w:p>
                  <w:p w14:paraId="4B0A92D5" w14:textId="2F65B7C6" w:rsidR="00B7347D" w:rsidRDefault="00B7347D">
                    <w:pPr>
                      <w:pStyle w:val="a3"/>
                      <w:spacing w:before="35" w:line="180" w:lineRule="auto"/>
                      <w:ind w:left="20" w:right="18"/>
                      <w:jc w:val="both"/>
                    </w:pPr>
                    <w:r>
                      <w:t>к Порядку принятия и исполнения решений о применении бюджетных мер принуждения, решений об изменении (отмене) указанных решений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AACAF1" w14:textId="77777777" w:rsidR="00B7347D" w:rsidRDefault="00B7347D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713088" behindDoc="1" locked="0" layoutInCell="1" allowOverlap="1" wp14:anchorId="25952EE8" wp14:editId="673543A2">
              <wp:simplePos x="0" y="0"/>
              <wp:positionH relativeFrom="page">
                <wp:posOffset>4142740</wp:posOffset>
              </wp:positionH>
              <wp:positionV relativeFrom="page">
                <wp:posOffset>441325</wp:posOffset>
              </wp:positionV>
              <wp:extent cx="177800" cy="1943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D5A734" w14:textId="77777777" w:rsidR="00B7347D" w:rsidRDefault="00B7347D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5952EE8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326.2pt;margin-top:34.75pt;width:14pt;height:15.3pt;z-index:-25260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" filled="f" stroked="f">
              <v:textbox inset="0,0,0,0">
                <w:txbxContent>
                  <w:p w14:paraId="46D5A734" w14:textId="77777777" w:rsidR="00B7347D" w:rsidRDefault="00B7347D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12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0714112" behindDoc="1" locked="0" layoutInCell="1" allowOverlap="1" wp14:anchorId="01709764" wp14:editId="576C7C44">
              <wp:simplePos x="0" y="0"/>
              <wp:positionH relativeFrom="page">
                <wp:posOffset>4488815</wp:posOffset>
              </wp:positionH>
              <wp:positionV relativeFrom="page">
                <wp:posOffset>709295</wp:posOffset>
              </wp:positionV>
              <wp:extent cx="2726055" cy="99885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6055" cy="9988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D46A88" w14:textId="77777777" w:rsidR="00B7347D" w:rsidRDefault="00B7347D">
                          <w:pPr>
                            <w:pStyle w:val="a3"/>
                            <w:spacing w:before="9" w:line="292" w:lineRule="exact"/>
                            <w:ind w:left="20"/>
                            <w:jc w:val="both"/>
                          </w:pPr>
                          <w:r>
                            <w:t>Приложение № 4</w:t>
                          </w:r>
                        </w:p>
                        <w:p w14:paraId="2B07CA96" w14:textId="68E7A96F" w:rsidR="00B7347D" w:rsidRDefault="00B7347D">
                          <w:pPr>
                            <w:pStyle w:val="a3"/>
                            <w:spacing w:before="35" w:line="180" w:lineRule="auto"/>
                            <w:ind w:left="20" w:right="18"/>
                            <w:jc w:val="both"/>
                          </w:pPr>
                          <w:r>
                            <w:t>к Порядку принятия и исполнения решений о применении бюджетных мер принуждения, решений об изменении (отмене) указанных решений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1709764" id="Text Box 2" o:spid="_x0000_s1030" type="#_x0000_t202" style="position:absolute;margin-left:353.45pt;margin-top:55.85pt;width:214.65pt;height:78.65pt;z-index:-252602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" filled="f" stroked="f">
              <v:textbox inset="0,0,0,0">
                <w:txbxContent>
                  <w:p w14:paraId="77D46A88" w14:textId="77777777" w:rsidR="00B7347D" w:rsidRDefault="00B7347D">
                    <w:pPr>
                      <w:pStyle w:val="a3"/>
                      <w:spacing w:before="9" w:line="292" w:lineRule="exact"/>
                      <w:ind w:left="20"/>
                      <w:jc w:val="both"/>
                    </w:pPr>
                    <w:r>
                      <w:t>Приложение № 4</w:t>
                    </w:r>
                  </w:p>
                  <w:p w14:paraId="2B07CA96" w14:textId="68E7A96F" w:rsidR="00B7347D" w:rsidRDefault="00B7347D">
                    <w:pPr>
                      <w:pStyle w:val="a3"/>
                      <w:spacing w:before="35" w:line="180" w:lineRule="auto"/>
                      <w:ind w:left="20" w:right="18"/>
                      <w:jc w:val="both"/>
                    </w:pPr>
                    <w:r>
                      <w:t>к Порядку принятия и исполнения решений о применении бюджетных мер принуждения, решений об изменении (отмене) указанных решений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1FB115" w14:textId="77777777" w:rsidR="00B7347D" w:rsidRDefault="00B7347D">
    <w:pPr>
      <w:pStyle w:val="a3"/>
      <w:spacing w:line="14" w:lineRule="auto"/>
      <w:ind w:left="0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550878" w14:textId="77777777" w:rsidR="00B7347D" w:rsidRDefault="00B7347D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0715136" behindDoc="1" locked="0" layoutInCell="1" allowOverlap="1" wp14:anchorId="77E82B98" wp14:editId="20DD6B4B">
              <wp:simplePos x="0" y="0"/>
              <wp:positionH relativeFrom="page">
                <wp:posOffset>4130040</wp:posOffset>
              </wp:positionH>
              <wp:positionV relativeFrom="page">
                <wp:posOffset>441325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9926BF" w14:textId="77777777" w:rsidR="00B7347D" w:rsidRDefault="00B7347D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E82B9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325.2pt;margin-top:34.75pt;width:16pt;height:15.3pt;z-index:-25260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" filled="f" stroked="f">
              <v:textbox inset="0,0,0,0">
                <w:txbxContent>
                  <w:p w14:paraId="6F9926BF" w14:textId="77777777" w:rsidR="00B7347D" w:rsidRDefault="00B7347D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87222B"/>
    <w:multiLevelType w:val="hybridMultilevel"/>
    <w:tmpl w:val="2D7A30CE"/>
    <w:lvl w:ilvl="0" w:tplc="B3541D06">
      <w:start w:val="1"/>
      <w:numFmt w:val="decimal"/>
      <w:lvlText w:val="%1."/>
      <w:lvlJc w:val="left"/>
      <w:pPr>
        <w:ind w:left="305" w:hanging="29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AEF8F1B4">
      <w:numFmt w:val="bullet"/>
      <w:lvlText w:val="•"/>
      <w:lvlJc w:val="left"/>
      <w:pPr>
        <w:ind w:left="1254" w:hanging="298"/>
      </w:pPr>
      <w:rPr>
        <w:rFonts w:hint="default"/>
        <w:lang w:val="ru-RU" w:eastAsia="ru-RU" w:bidi="ru-RU"/>
      </w:rPr>
    </w:lvl>
    <w:lvl w:ilvl="2" w:tplc="182CD04A">
      <w:numFmt w:val="bullet"/>
      <w:lvlText w:val="•"/>
      <w:lvlJc w:val="left"/>
      <w:pPr>
        <w:ind w:left="2209" w:hanging="298"/>
      </w:pPr>
      <w:rPr>
        <w:rFonts w:hint="default"/>
        <w:lang w:val="ru-RU" w:eastAsia="ru-RU" w:bidi="ru-RU"/>
      </w:rPr>
    </w:lvl>
    <w:lvl w:ilvl="3" w:tplc="2AC8B2AC">
      <w:numFmt w:val="bullet"/>
      <w:lvlText w:val="•"/>
      <w:lvlJc w:val="left"/>
      <w:pPr>
        <w:ind w:left="3163" w:hanging="298"/>
      </w:pPr>
      <w:rPr>
        <w:rFonts w:hint="default"/>
        <w:lang w:val="ru-RU" w:eastAsia="ru-RU" w:bidi="ru-RU"/>
      </w:rPr>
    </w:lvl>
    <w:lvl w:ilvl="4" w:tplc="E3780A2E">
      <w:numFmt w:val="bullet"/>
      <w:lvlText w:val="•"/>
      <w:lvlJc w:val="left"/>
      <w:pPr>
        <w:ind w:left="4118" w:hanging="298"/>
      </w:pPr>
      <w:rPr>
        <w:rFonts w:hint="default"/>
        <w:lang w:val="ru-RU" w:eastAsia="ru-RU" w:bidi="ru-RU"/>
      </w:rPr>
    </w:lvl>
    <w:lvl w:ilvl="5" w:tplc="EBDC06A2">
      <w:numFmt w:val="bullet"/>
      <w:lvlText w:val="•"/>
      <w:lvlJc w:val="left"/>
      <w:pPr>
        <w:ind w:left="5073" w:hanging="298"/>
      </w:pPr>
      <w:rPr>
        <w:rFonts w:hint="default"/>
        <w:lang w:val="ru-RU" w:eastAsia="ru-RU" w:bidi="ru-RU"/>
      </w:rPr>
    </w:lvl>
    <w:lvl w:ilvl="6" w:tplc="CC32284C">
      <w:numFmt w:val="bullet"/>
      <w:lvlText w:val="•"/>
      <w:lvlJc w:val="left"/>
      <w:pPr>
        <w:ind w:left="6027" w:hanging="298"/>
      </w:pPr>
      <w:rPr>
        <w:rFonts w:hint="default"/>
        <w:lang w:val="ru-RU" w:eastAsia="ru-RU" w:bidi="ru-RU"/>
      </w:rPr>
    </w:lvl>
    <w:lvl w:ilvl="7" w:tplc="49CA465C">
      <w:numFmt w:val="bullet"/>
      <w:lvlText w:val="•"/>
      <w:lvlJc w:val="left"/>
      <w:pPr>
        <w:ind w:left="6982" w:hanging="298"/>
      </w:pPr>
      <w:rPr>
        <w:rFonts w:hint="default"/>
        <w:lang w:val="ru-RU" w:eastAsia="ru-RU" w:bidi="ru-RU"/>
      </w:rPr>
    </w:lvl>
    <w:lvl w:ilvl="8" w:tplc="BED69924">
      <w:numFmt w:val="bullet"/>
      <w:lvlText w:val="•"/>
      <w:lvlJc w:val="left"/>
      <w:pPr>
        <w:ind w:left="7937" w:hanging="298"/>
      </w:pPr>
      <w:rPr>
        <w:rFonts w:hint="default"/>
        <w:lang w:val="ru-RU" w:eastAsia="ru-RU" w:bidi="ru-RU"/>
      </w:rPr>
    </w:lvl>
  </w:abstractNum>
  <w:abstractNum w:abstractNumId="1" w15:restartNumberingAfterBreak="0">
    <w:nsid w:val="19BC7EBF"/>
    <w:multiLevelType w:val="multilevel"/>
    <w:tmpl w:val="66C02EE4"/>
    <w:lvl w:ilvl="0">
      <w:start w:val="1"/>
      <w:numFmt w:val="decimal"/>
      <w:lvlText w:val="%1"/>
      <w:lvlJc w:val="left"/>
      <w:pPr>
        <w:ind w:left="305" w:hanging="52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05" w:hanging="52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193" w:hanging="52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39" w:hanging="52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86" w:hanging="52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33" w:hanging="52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9" w:hanging="52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26" w:hanging="52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73" w:hanging="526"/>
      </w:pPr>
      <w:rPr>
        <w:rFonts w:hint="default"/>
        <w:lang w:val="ru-RU" w:eastAsia="ru-RU" w:bidi="ru-RU"/>
      </w:rPr>
    </w:lvl>
  </w:abstractNum>
  <w:abstractNum w:abstractNumId="2" w15:restartNumberingAfterBreak="0">
    <w:nsid w:val="241747CA"/>
    <w:multiLevelType w:val="hybridMultilevel"/>
    <w:tmpl w:val="A6B6FEE4"/>
    <w:lvl w:ilvl="0" w:tplc="3736921C">
      <w:numFmt w:val="bullet"/>
      <w:lvlText w:val="–"/>
      <w:lvlJc w:val="left"/>
      <w:pPr>
        <w:ind w:left="305" w:hanging="24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CAE68BDE">
      <w:numFmt w:val="bullet"/>
      <w:lvlText w:val="-"/>
      <w:lvlJc w:val="left"/>
      <w:pPr>
        <w:ind w:left="305" w:hanging="23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 w:tplc="33800F36">
      <w:numFmt w:val="bullet"/>
      <w:lvlText w:val="•"/>
      <w:lvlJc w:val="left"/>
      <w:pPr>
        <w:ind w:left="2209" w:hanging="238"/>
      </w:pPr>
      <w:rPr>
        <w:rFonts w:hint="default"/>
        <w:lang w:val="ru-RU" w:eastAsia="ru-RU" w:bidi="ru-RU"/>
      </w:rPr>
    </w:lvl>
    <w:lvl w:ilvl="3" w:tplc="F0FE0B38">
      <w:numFmt w:val="bullet"/>
      <w:lvlText w:val="•"/>
      <w:lvlJc w:val="left"/>
      <w:pPr>
        <w:ind w:left="3163" w:hanging="238"/>
      </w:pPr>
      <w:rPr>
        <w:rFonts w:hint="default"/>
        <w:lang w:val="ru-RU" w:eastAsia="ru-RU" w:bidi="ru-RU"/>
      </w:rPr>
    </w:lvl>
    <w:lvl w:ilvl="4" w:tplc="BD12FCF4">
      <w:numFmt w:val="bullet"/>
      <w:lvlText w:val="•"/>
      <w:lvlJc w:val="left"/>
      <w:pPr>
        <w:ind w:left="4118" w:hanging="238"/>
      </w:pPr>
      <w:rPr>
        <w:rFonts w:hint="default"/>
        <w:lang w:val="ru-RU" w:eastAsia="ru-RU" w:bidi="ru-RU"/>
      </w:rPr>
    </w:lvl>
    <w:lvl w:ilvl="5" w:tplc="BEEAAF84">
      <w:numFmt w:val="bullet"/>
      <w:lvlText w:val="•"/>
      <w:lvlJc w:val="left"/>
      <w:pPr>
        <w:ind w:left="5073" w:hanging="238"/>
      </w:pPr>
      <w:rPr>
        <w:rFonts w:hint="default"/>
        <w:lang w:val="ru-RU" w:eastAsia="ru-RU" w:bidi="ru-RU"/>
      </w:rPr>
    </w:lvl>
    <w:lvl w:ilvl="6" w:tplc="CBFC373C">
      <w:numFmt w:val="bullet"/>
      <w:lvlText w:val="•"/>
      <w:lvlJc w:val="left"/>
      <w:pPr>
        <w:ind w:left="6027" w:hanging="238"/>
      </w:pPr>
      <w:rPr>
        <w:rFonts w:hint="default"/>
        <w:lang w:val="ru-RU" w:eastAsia="ru-RU" w:bidi="ru-RU"/>
      </w:rPr>
    </w:lvl>
    <w:lvl w:ilvl="7" w:tplc="8B886172">
      <w:numFmt w:val="bullet"/>
      <w:lvlText w:val="•"/>
      <w:lvlJc w:val="left"/>
      <w:pPr>
        <w:ind w:left="6982" w:hanging="238"/>
      </w:pPr>
      <w:rPr>
        <w:rFonts w:hint="default"/>
        <w:lang w:val="ru-RU" w:eastAsia="ru-RU" w:bidi="ru-RU"/>
      </w:rPr>
    </w:lvl>
    <w:lvl w:ilvl="8" w:tplc="E2B26356">
      <w:numFmt w:val="bullet"/>
      <w:lvlText w:val="•"/>
      <w:lvlJc w:val="left"/>
      <w:pPr>
        <w:ind w:left="7937" w:hanging="238"/>
      </w:pPr>
      <w:rPr>
        <w:rFonts w:hint="default"/>
        <w:lang w:val="ru-RU" w:eastAsia="ru-RU" w:bidi="ru-RU"/>
      </w:rPr>
    </w:lvl>
  </w:abstractNum>
  <w:abstractNum w:abstractNumId="3" w15:restartNumberingAfterBreak="0">
    <w:nsid w:val="28686588"/>
    <w:multiLevelType w:val="hybridMultilevel"/>
    <w:tmpl w:val="2EBC6282"/>
    <w:lvl w:ilvl="0" w:tplc="59F47ACA">
      <w:start w:val="4"/>
      <w:numFmt w:val="decimal"/>
      <w:lvlText w:val="%1."/>
      <w:lvlJc w:val="left"/>
      <w:pPr>
        <w:ind w:left="165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374" w:hanging="360"/>
      </w:pPr>
    </w:lvl>
    <w:lvl w:ilvl="2" w:tplc="0419001B" w:tentative="1">
      <w:start w:val="1"/>
      <w:numFmt w:val="lowerRoman"/>
      <w:lvlText w:val="%3."/>
      <w:lvlJc w:val="right"/>
      <w:pPr>
        <w:ind w:left="3094" w:hanging="180"/>
      </w:pPr>
    </w:lvl>
    <w:lvl w:ilvl="3" w:tplc="0419000F" w:tentative="1">
      <w:start w:val="1"/>
      <w:numFmt w:val="decimal"/>
      <w:lvlText w:val="%4."/>
      <w:lvlJc w:val="left"/>
      <w:pPr>
        <w:ind w:left="3814" w:hanging="360"/>
      </w:pPr>
    </w:lvl>
    <w:lvl w:ilvl="4" w:tplc="04190019" w:tentative="1">
      <w:start w:val="1"/>
      <w:numFmt w:val="lowerLetter"/>
      <w:lvlText w:val="%5."/>
      <w:lvlJc w:val="left"/>
      <w:pPr>
        <w:ind w:left="4534" w:hanging="360"/>
      </w:pPr>
    </w:lvl>
    <w:lvl w:ilvl="5" w:tplc="0419001B" w:tentative="1">
      <w:start w:val="1"/>
      <w:numFmt w:val="lowerRoman"/>
      <w:lvlText w:val="%6."/>
      <w:lvlJc w:val="right"/>
      <w:pPr>
        <w:ind w:left="5254" w:hanging="180"/>
      </w:pPr>
    </w:lvl>
    <w:lvl w:ilvl="6" w:tplc="0419000F" w:tentative="1">
      <w:start w:val="1"/>
      <w:numFmt w:val="decimal"/>
      <w:lvlText w:val="%7."/>
      <w:lvlJc w:val="left"/>
      <w:pPr>
        <w:ind w:left="5974" w:hanging="360"/>
      </w:pPr>
    </w:lvl>
    <w:lvl w:ilvl="7" w:tplc="04190019" w:tentative="1">
      <w:start w:val="1"/>
      <w:numFmt w:val="lowerLetter"/>
      <w:lvlText w:val="%8."/>
      <w:lvlJc w:val="left"/>
      <w:pPr>
        <w:ind w:left="6694" w:hanging="360"/>
      </w:pPr>
    </w:lvl>
    <w:lvl w:ilvl="8" w:tplc="0419001B" w:tentative="1">
      <w:start w:val="1"/>
      <w:numFmt w:val="lowerRoman"/>
      <w:lvlText w:val="%9."/>
      <w:lvlJc w:val="right"/>
      <w:pPr>
        <w:ind w:left="7414" w:hanging="180"/>
      </w:pPr>
    </w:lvl>
  </w:abstractNum>
  <w:abstractNum w:abstractNumId="4" w15:restartNumberingAfterBreak="0">
    <w:nsid w:val="2A3E4CC9"/>
    <w:multiLevelType w:val="hybridMultilevel"/>
    <w:tmpl w:val="E3B42592"/>
    <w:lvl w:ilvl="0" w:tplc="BFCA3A40">
      <w:start w:val="1"/>
      <w:numFmt w:val="decimal"/>
      <w:lvlText w:val="%1."/>
      <w:lvlJc w:val="left"/>
      <w:pPr>
        <w:ind w:left="864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F5205F52">
      <w:numFmt w:val="bullet"/>
      <w:lvlText w:val="•"/>
      <w:lvlJc w:val="left"/>
      <w:pPr>
        <w:ind w:left="1758" w:hanging="281"/>
      </w:pPr>
      <w:rPr>
        <w:rFonts w:hint="default"/>
        <w:lang w:val="ru-RU" w:eastAsia="ru-RU" w:bidi="ru-RU"/>
      </w:rPr>
    </w:lvl>
    <w:lvl w:ilvl="2" w:tplc="4A4E0C52">
      <w:numFmt w:val="bullet"/>
      <w:lvlText w:val="•"/>
      <w:lvlJc w:val="left"/>
      <w:pPr>
        <w:ind w:left="2657" w:hanging="281"/>
      </w:pPr>
      <w:rPr>
        <w:rFonts w:hint="default"/>
        <w:lang w:val="ru-RU" w:eastAsia="ru-RU" w:bidi="ru-RU"/>
      </w:rPr>
    </w:lvl>
    <w:lvl w:ilvl="3" w:tplc="F008EE44">
      <w:numFmt w:val="bullet"/>
      <w:lvlText w:val="•"/>
      <w:lvlJc w:val="left"/>
      <w:pPr>
        <w:ind w:left="3555" w:hanging="281"/>
      </w:pPr>
      <w:rPr>
        <w:rFonts w:hint="default"/>
        <w:lang w:val="ru-RU" w:eastAsia="ru-RU" w:bidi="ru-RU"/>
      </w:rPr>
    </w:lvl>
    <w:lvl w:ilvl="4" w:tplc="42C261D6">
      <w:numFmt w:val="bullet"/>
      <w:lvlText w:val="•"/>
      <w:lvlJc w:val="left"/>
      <w:pPr>
        <w:ind w:left="4454" w:hanging="281"/>
      </w:pPr>
      <w:rPr>
        <w:rFonts w:hint="default"/>
        <w:lang w:val="ru-RU" w:eastAsia="ru-RU" w:bidi="ru-RU"/>
      </w:rPr>
    </w:lvl>
    <w:lvl w:ilvl="5" w:tplc="B852B798">
      <w:numFmt w:val="bullet"/>
      <w:lvlText w:val="•"/>
      <w:lvlJc w:val="left"/>
      <w:pPr>
        <w:ind w:left="5353" w:hanging="281"/>
      </w:pPr>
      <w:rPr>
        <w:rFonts w:hint="default"/>
        <w:lang w:val="ru-RU" w:eastAsia="ru-RU" w:bidi="ru-RU"/>
      </w:rPr>
    </w:lvl>
    <w:lvl w:ilvl="6" w:tplc="C52A9420">
      <w:numFmt w:val="bullet"/>
      <w:lvlText w:val="•"/>
      <w:lvlJc w:val="left"/>
      <w:pPr>
        <w:ind w:left="6251" w:hanging="281"/>
      </w:pPr>
      <w:rPr>
        <w:rFonts w:hint="default"/>
        <w:lang w:val="ru-RU" w:eastAsia="ru-RU" w:bidi="ru-RU"/>
      </w:rPr>
    </w:lvl>
    <w:lvl w:ilvl="7" w:tplc="F9CA6FC8">
      <w:numFmt w:val="bullet"/>
      <w:lvlText w:val="•"/>
      <w:lvlJc w:val="left"/>
      <w:pPr>
        <w:ind w:left="7150" w:hanging="281"/>
      </w:pPr>
      <w:rPr>
        <w:rFonts w:hint="default"/>
        <w:lang w:val="ru-RU" w:eastAsia="ru-RU" w:bidi="ru-RU"/>
      </w:rPr>
    </w:lvl>
    <w:lvl w:ilvl="8" w:tplc="E8A82C10">
      <w:numFmt w:val="bullet"/>
      <w:lvlText w:val="•"/>
      <w:lvlJc w:val="left"/>
      <w:pPr>
        <w:ind w:left="8049" w:hanging="281"/>
      </w:pPr>
      <w:rPr>
        <w:rFonts w:hint="default"/>
        <w:lang w:val="ru-RU" w:eastAsia="ru-RU" w:bidi="ru-RU"/>
      </w:rPr>
    </w:lvl>
  </w:abstractNum>
  <w:abstractNum w:abstractNumId="5" w15:restartNumberingAfterBreak="0">
    <w:nsid w:val="320E0896"/>
    <w:multiLevelType w:val="multilevel"/>
    <w:tmpl w:val="6DC0DEF2"/>
    <w:lvl w:ilvl="0">
      <w:start w:val="2"/>
      <w:numFmt w:val="decimal"/>
      <w:lvlText w:val="%1"/>
      <w:lvlJc w:val="left"/>
      <w:pPr>
        <w:ind w:left="1337" w:hanging="49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337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305" w:hanging="763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212" w:hanging="763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48" w:hanging="763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85" w:hanging="763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21" w:hanging="763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57" w:hanging="763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93" w:hanging="763"/>
      </w:pPr>
      <w:rPr>
        <w:rFonts w:hint="default"/>
        <w:lang w:val="ru-RU" w:eastAsia="ru-RU" w:bidi="ru-RU"/>
      </w:rPr>
    </w:lvl>
  </w:abstractNum>
  <w:abstractNum w:abstractNumId="6" w15:restartNumberingAfterBreak="0">
    <w:nsid w:val="38C0626B"/>
    <w:multiLevelType w:val="multilevel"/>
    <w:tmpl w:val="ACCA4C5E"/>
    <w:lvl w:ilvl="0">
      <w:start w:val="1"/>
      <w:numFmt w:val="decimal"/>
      <w:lvlText w:val="%1."/>
      <w:lvlJc w:val="left"/>
      <w:pPr>
        <w:ind w:left="1293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05" w:hanging="53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305" w:hanging="739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3199" w:hanging="739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48" w:hanging="739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98" w:hanging="739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48" w:hanging="739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97" w:hanging="739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39"/>
      </w:pPr>
      <w:rPr>
        <w:rFonts w:hint="default"/>
        <w:lang w:val="ru-RU" w:eastAsia="ru-RU" w:bidi="ru-RU"/>
      </w:rPr>
    </w:lvl>
  </w:abstractNum>
  <w:abstractNum w:abstractNumId="7" w15:restartNumberingAfterBreak="0">
    <w:nsid w:val="53565918"/>
    <w:multiLevelType w:val="multilevel"/>
    <w:tmpl w:val="17C4F858"/>
    <w:lvl w:ilvl="0">
      <w:start w:val="1"/>
      <w:numFmt w:val="decimal"/>
      <w:lvlText w:val="%1."/>
      <w:lvlJc w:val="left"/>
      <w:pPr>
        <w:ind w:left="864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75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054" w:hanging="49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028" w:hanging="49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02" w:hanging="49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76" w:hanging="49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50" w:hanging="49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24" w:hanging="49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98" w:hanging="492"/>
      </w:pPr>
      <w:rPr>
        <w:rFonts w:hint="default"/>
        <w:lang w:val="ru-RU" w:eastAsia="ru-RU" w:bidi="ru-RU"/>
      </w:rPr>
    </w:lvl>
  </w:abstractNum>
  <w:abstractNum w:abstractNumId="8" w15:restartNumberingAfterBreak="0">
    <w:nsid w:val="5432440A"/>
    <w:multiLevelType w:val="hybridMultilevel"/>
    <w:tmpl w:val="08643082"/>
    <w:lvl w:ilvl="0" w:tplc="7448510E">
      <w:numFmt w:val="bullet"/>
      <w:lvlText w:val="-"/>
      <w:lvlJc w:val="left"/>
      <w:pPr>
        <w:ind w:left="305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17CFECE">
      <w:numFmt w:val="bullet"/>
      <w:lvlText w:val="•"/>
      <w:lvlJc w:val="left"/>
      <w:pPr>
        <w:ind w:left="1254" w:hanging="168"/>
      </w:pPr>
      <w:rPr>
        <w:rFonts w:hint="default"/>
        <w:lang w:val="ru-RU" w:eastAsia="ru-RU" w:bidi="ru-RU"/>
      </w:rPr>
    </w:lvl>
    <w:lvl w:ilvl="2" w:tplc="EE502F60">
      <w:numFmt w:val="bullet"/>
      <w:lvlText w:val="•"/>
      <w:lvlJc w:val="left"/>
      <w:pPr>
        <w:ind w:left="2209" w:hanging="168"/>
      </w:pPr>
      <w:rPr>
        <w:rFonts w:hint="default"/>
        <w:lang w:val="ru-RU" w:eastAsia="ru-RU" w:bidi="ru-RU"/>
      </w:rPr>
    </w:lvl>
    <w:lvl w:ilvl="3" w:tplc="FC086360">
      <w:numFmt w:val="bullet"/>
      <w:lvlText w:val="•"/>
      <w:lvlJc w:val="left"/>
      <w:pPr>
        <w:ind w:left="3163" w:hanging="168"/>
      </w:pPr>
      <w:rPr>
        <w:rFonts w:hint="default"/>
        <w:lang w:val="ru-RU" w:eastAsia="ru-RU" w:bidi="ru-RU"/>
      </w:rPr>
    </w:lvl>
    <w:lvl w:ilvl="4" w:tplc="D1A43360">
      <w:numFmt w:val="bullet"/>
      <w:lvlText w:val="•"/>
      <w:lvlJc w:val="left"/>
      <w:pPr>
        <w:ind w:left="4118" w:hanging="168"/>
      </w:pPr>
      <w:rPr>
        <w:rFonts w:hint="default"/>
        <w:lang w:val="ru-RU" w:eastAsia="ru-RU" w:bidi="ru-RU"/>
      </w:rPr>
    </w:lvl>
    <w:lvl w:ilvl="5" w:tplc="384E6AE0">
      <w:numFmt w:val="bullet"/>
      <w:lvlText w:val="•"/>
      <w:lvlJc w:val="left"/>
      <w:pPr>
        <w:ind w:left="5073" w:hanging="168"/>
      </w:pPr>
      <w:rPr>
        <w:rFonts w:hint="default"/>
        <w:lang w:val="ru-RU" w:eastAsia="ru-RU" w:bidi="ru-RU"/>
      </w:rPr>
    </w:lvl>
    <w:lvl w:ilvl="6" w:tplc="9EEA01D8">
      <w:numFmt w:val="bullet"/>
      <w:lvlText w:val="•"/>
      <w:lvlJc w:val="left"/>
      <w:pPr>
        <w:ind w:left="6027" w:hanging="168"/>
      </w:pPr>
      <w:rPr>
        <w:rFonts w:hint="default"/>
        <w:lang w:val="ru-RU" w:eastAsia="ru-RU" w:bidi="ru-RU"/>
      </w:rPr>
    </w:lvl>
    <w:lvl w:ilvl="7" w:tplc="0298EDC2">
      <w:numFmt w:val="bullet"/>
      <w:lvlText w:val="•"/>
      <w:lvlJc w:val="left"/>
      <w:pPr>
        <w:ind w:left="6982" w:hanging="168"/>
      </w:pPr>
      <w:rPr>
        <w:rFonts w:hint="default"/>
        <w:lang w:val="ru-RU" w:eastAsia="ru-RU" w:bidi="ru-RU"/>
      </w:rPr>
    </w:lvl>
    <w:lvl w:ilvl="8" w:tplc="BD3408D4">
      <w:numFmt w:val="bullet"/>
      <w:lvlText w:val="•"/>
      <w:lvlJc w:val="left"/>
      <w:pPr>
        <w:ind w:left="7937" w:hanging="168"/>
      </w:pPr>
      <w:rPr>
        <w:rFonts w:hint="default"/>
        <w:lang w:val="ru-RU" w:eastAsia="ru-RU" w:bidi="ru-RU"/>
      </w:rPr>
    </w:lvl>
  </w:abstractNum>
  <w:abstractNum w:abstractNumId="9" w15:restartNumberingAfterBreak="0">
    <w:nsid w:val="5700571E"/>
    <w:multiLevelType w:val="hybridMultilevel"/>
    <w:tmpl w:val="A052E9C8"/>
    <w:lvl w:ilvl="0" w:tplc="1A209592">
      <w:start w:val="1"/>
      <w:numFmt w:val="decimal"/>
      <w:lvlText w:val="%1."/>
      <w:lvlJc w:val="left"/>
      <w:pPr>
        <w:ind w:left="3833" w:hanging="281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66EC5C0">
      <w:numFmt w:val="bullet"/>
      <w:lvlText w:val="•"/>
      <w:lvlJc w:val="left"/>
      <w:pPr>
        <w:ind w:left="4432" w:hanging="281"/>
      </w:pPr>
      <w:rPr>
        <w:rFonts w:hint="default"/>
        <w:lang w:val="ru-RU" w:eastAsia="ru-RU" w:bidi="ru-RU"/>
      </w:rPr>
    </w:lvl>
    <w:lvl w:ilvl="2" w:tplc="E68E9628">
      <w:numFmt w:val="bullet"/>
      <w:lvlText w:val="•"/>
      <w:lvlJc w:val="left"/>
      <w:pPr>
        <w:ind w:left="5025" w:hanging="281"/>
      </w:pPr>
      <w:rPr>
        <w:rFonts w:hint="default"/>
        <w:lang w:val="ru-RU" w:eastAsia="ru-RU" w:bidi="ru-RU"/>
      </w:rPr>
    </w:lvl>
    <w:lvl w:ilvl="3" w:tplc="254C3082">
      <w:numFmt w:val="bullet"/>
      <w:lvlText w:val="•"/>
      <w:lvlJc w:val="left"/>
      <w:pPr>
        <w:ind w:left="5617" w:hanging="281"/>
      </w:pPr>
      <w:rPr>
        <w:rFonts w:hint="default"/>
        <w:lang w:val="ru-RU" w:eastAsia="ru-RU" w:bidi="ru-RU"/>
      </w:rPr>
    </w:lvl>
    <w:lvl w:ilvl="4" w:tplc="60F2A23A">
      <w:numFmt w:val="bullet"/>
      <w:lvlText w:val="•"/>
      <w:lvlJc w:val="left"/>
      <w:pPr>
        <w:ind w:left="6210" w:hanging="281"/>
      </w:pPr>
      <w:rPr>
        <w:rFonts w:hint="default"/>
        <w:lang w:val="ru-RU" w:eastAsia="ru-RU" w:bidi="ru-RU"/>
      </w:rPr>
    </w:lvl>
    <w:lvl w:ilvl="5" w:tplc="311096A4">
      <w:numFmt w:val="bullet"/>
      <w:lvlText w:val="•"/>
      <w:lvlJc w:val="left"/>
      <w:pPr>
        <w:ind w:left="6803" w:hanging="281"/>
      </w:pPr>
      <w:rPr>
        <w:rFonts w:hint="default"/>
        <w:lang w:val="ru-RU" w:eastAsia="ru-RU" w:bidi="ru-RU"/>
      </w:rPr>
    </w:lvl>
    <w:lvl w:ilvl="6" w:tplc="8B20F17E">
      <w:numFmt w:val="bullet"/>
      <w:lvlText w:val="•"/>
      <w:lvlJc w:val="left"/>
      <w:pPr>
        <w:ind w:left="7395" w:hanging="281"/>
      </w:pPr>
      <w:rPr>
        <w:rFonts w:hint="default"/>
        <w:lang w:val="ru-RU" w:eastAsia="ru-RU" w:bidi="ru-RU"/>
      </w:rPr>
    </w:lvl>
    <w:lvl w:ilvl="7" w:tplc="094295CA">
      <w:numFmt w:val="bullet"/>
      <w:lvlText w:val="•"/>
      <w:lvlJc w:val="left"/>
      <w:pPr>
        <w:ind w:left="7988" w:hanging="281"/>
      </w:pPr>
      <w:rPr>
        <w:rFonts w:hint="default"/>
        <w:lang w:val="ru-RU" w:eastAsia="ru-RU" w:bidi="ru-RU"/>
      </w:rPr>
    </w:lvl>
    <w:lvl w:ilvl="8" w:tplc="14D0E006">
      <w:numFmt w:val="bullet"/>
      <w:lvlText w:val="•"/>
      <w:lvlJc w:val="left"/>
      <w:pPr>
        <w:ind w:left="8581" w:hanging="281"/>
      </w:pPr>
      <w:rPr>
        <w:rFonts w:hint="default"/>
        <w:lang w:val="ru-RU" w:eastAsia="ru-RU" w:bidi="ru-RU"/>
      </w:rPr>
    </w:lvl>
  </w:abstractNum>
  <w:abstractNum w:abstractNumId="10" w15:restartNumberingAfterBreak="0">
    <w:nsid w:val="65DA2FC8"/>
    <w:multiLevelType w:val="hybridMultilevel"/>
    <w:tmpl w:val="B630CC8C"/>
    <w:lvl w:ilvl="0" w:tplc="B202A14C">
      <w:numFmt w:val="bullet"/>
      <w:lvlText w:val="-"/>
      <w:lvlJc w:val="left"/>
      <w:pPr>
        <w:ind w:left="305" w:hanging="17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DD82FCA">
      <w:numFmt w:val="bullet"/>
      <w:lvlText w:val="•"/>
      <w:lvlJc w:val="left"/>
      <w:pPr>
        <w:ind w:left="1246" w:hanging="173"/>
      </w:pPr>
      <w:rPr>
        <w:rFonts w:hint="default"/>
        <w:lang w:val="ru-RU" w:eastAsia="ru-RU" w:bidi="ru-RU"/>
      </w:rPr>
    </w:lvl>
    <w:lvl w:ilvl="2" w:tplc="C78E0C48">
      <w:numFmt w:val="bullet"/>
      <w:lvlText w:val="•"/>
      <w:lvlJc w:val="left"/>
      <w:pPr>
        <w:ind w:left="2193" w:hanging="173"/>
      </w:pPr>
      <w:rPr>
        <w:rFonts w:hint="default"/>
        <w:lang w:val="ru-RU" w:eastAsia="ru-RU" w:bidi="ru-RU"/>
      </w:rPr>
    </w:lvl>
    <w:lvl w:ilvl="3" w:tplc="88189BB6">
      <w:numFmt w:val="bullet"/>
      <w:lvlText w:val="•"/>
      <w:lvlJc w:val="left"/>
      <w:pPr>
        <w:ind w:left="3139" w:hanging="173"/>
      </w:pPr>
      <w:rPr>
        <w:rFonts w:hint="default"/>
        <w:lang w:val="ru-RU" w:eastAsia="ru-RU" w:bidi="ru-RU"/>
      </w:rPr>
    </w:lvl>
    <w:lvl w:ilvl="4" w:tplc="3746CF68">
      <w:numFmt w:val="bullet"/>
      <w:lvlText w:val="•"/>
      <w:lvlJc w:val="left"/>
      <w:pPr>
        <w:ind w:left="4086" w:hanging="173"/>
      </w:pPr>
      <w:rPr>
        <w:rFonts w:hint="default"/>
        <w:lang w:val="ru-RU" w:eastAsia="ru-RU" w:bidi="ru-RU"/>
      </w:rPr>
    </w:lvl>
    <w:lvl w:ilvl="5" w:tplc="4C2454D6">
      <w:numFmt w:val="bullet"/>
      <w:lvlText w:val="•"/>
      <w:lvlJc w:val="left"/>
      <w:pPr>
        <w:ind w:left="5033" w:hanging="173"/>
      </w:pPr>
      <w:rPr>
        <w:rFonts w:hint="default"/>
        <w:lang w:val="ru-RU" w:eastAsia="ru-RU" w:bidi="ru-RU"/>
      </w:rPr>
    </w:lvl>
    <w:lvl w:ilvl="6" w:tplc="01C67A36">
      <w:numFmt w:val="bullet"/>
      <w:lvlText w:val="•"/>
      <w:lvlJc w:val="left"/>
      <w:pPr>
        <w:ind w:left="5979" w:hanging="173"/>
      </w:pPr>
      <w:rPr>
        <w:rFonts w:hint="default"/>
        <w:lang w:val="ru-RU" w:eastAsia="ru-RU" w:bidi="ru-RU"/>
      </w:rPr>
    </w:lvl>
    <w:lvl w:ilvl="7" w:tplc="CE9491A4">
      <w:numFmt w:val="bullet"/>
      <w:lvlText w:val="•"/>
      <w:lvlJc w:val="left"/>
      <w:pPr>
        <w:ind w:left="6926" w:hanging="173"/>
      </w:pPr>
      <w:rPr>
        <w:rFonts w:hint="default"/>
        <w:lang w:val="ru-RU" w:eastAsia="ru-RU" w:bidi="ru-RU"/>
      </w:rPr>
    </w:lvl>
    <w:lvl w:ilvl="8" w:tplc="B3240778">
      <w:numFmt w:val="bullet"/>
      <w:lvlText w:val="•"/>
      <w:lvlJc w:val="left"/>
      <w:pPr>
        <w:ind w:left="7873" w:hanging="173"/>
      </w:pPr>
      <w:rPr>
        <w:rFonts w:hint="default"/>
        <w:lang w:val="ru-RU" w:eastAsia="ru-RU" w:bidi="ru-RU"/>
      </w:rPr>
    </w:lvl>
  </w:abstractNum>
  <w:abstractNum w:abstractNumId="11" w15:restartNumberingAfterBreak="0">
    <w:nsid w:val="6A1030F5"/>
    <w:multiLevelType w:val="hybridMultilevel"/>
    <w:tmpl w:val="C338BA32"/>
    <w:lvl w:ilvl="0" w:tplc="BA3035E4">
      <w:numFmt w:val="bullet"/>
      <w:lvlText w:val="о"/>
      <w:lvlJc w:val="left"/>
      <w:pPr>
        <w:ind w:left="305" w:hanging="22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E032592E">
      <w:numFmt w:val="bullet"/>
      <w:lvlText w:val="•"/>
      <w:lvlJc w:val="left"/>
      <w:pPr>
        <w:ind w:left="1246" w:hanging="223"/>
      </w:pPr>
      <w:rPr>
        <w:rFonts w:hint="default"/>
        <w:lang w:val="ru-RU" w:eastAsia="ru-RU" w:bidi="ru-RU"/>
      </w:rPr>
    </w:lvl>
    <w:lvl w:ilvl="2" w:tplc="968AD452">
      <w:numFmt w:val="bullet"/>
      <w:lvlText w:val="•"/>
      <w:lvlJc w:val="left"/>
      <w:pPr>
        <w:ind w:left="2193" w:hanging="223"/>
      </w:pPr>
      <w:rPr>
        <w:rFonts w:hint="default"/>
        <w:lang w:val="ru-RU" w:eastAsia="ru-RU" w:bidi="ru-RU"/>
      </w:rPr>
    </w:lvl>
    <w:lvl w:ilvl="3" w:tplc="F9D85FDC">
      <w:numFmt w:val="bullet"/>
      <w:lvlText w:val="•"/>
      <w:lvlJc w:val="left"/>
      <w:pPr>
        <w:ind w:left="3139" w:hanging="223"/>
      </w:pPr>
      <w:rPr>
        <w:rFonts w:hint="default"/>
        <w:lang w:val="ru-RU" w:eastAsia="ru-RU" w:bidi="ru-RU"/>
      </w:rPr>
    </w:lvl>
    <w:lvl w:ilvl="4" w:tplc="DE9E03D2">
      <w:numFmt w:val="bullet"/>
      <w:lvlText w:val="•"/>
      <w:lvlJc w:val="left"/>
      <w:pPr>
        <w:ind w:left="4086" w:hanging="223"/>
      </w:pPr>
      <w:rPr>
        <w:rFonts w:hint="default"/>
        <w:lang w:val="ru-RU" w:eastAsia="ru-RU" w:bidi="ru-RU"/>
      </w:rPr>
    </w:lvl>
    <w:lvl w:ilvl="5" w:tplc="E81AB402">
      <w:numFmt w:val="bullet"/>
      <w:lvlText w:val="•"/>
      <w:lvlJc w:val="left"/>
      <w:pPr>
        <w:ind w:left="5033" w:hanging="223"/>
      </w:pPr>
      <w:rPr>
        <w:rFonts w:hint="default"/>
        <w:lang w:val="ru-RU" w:eastAsia="ru-RU" w:bidi="ru-RU"/>
      </w:rPr>
    </w:lvl>
    <w:lvl w:ilvl="6" w:tplc="4350E7E2">
      <w:numFmt w:val="bullet"/>
      <w:lvlText w:val="•"/>
      <w:lvlJc w:val="left"/>
      <w:pPr>
        <w:ind w:left="5979" w:hanging="223"/>
      </w:pPr>
      <w:rPr>
        <w:rFonts w:hint="default"/>
        <w:lang w:val="ru-RU" w:eastAsia="ru-RU" w:bidi="ru-RU"/>
      </w:rPr>
    </w:lvl>
    <w:lvl w:ilvl="7" w:tplc="6C4AD53C">
      <w:numFmt w:val="bullet"/>
      <w:lvlText w:val="•"/>
      <w:lvlJc w:val="left"/>
      <w:pPr>
        <w:ind w:left="6926" w:hanging="223"/>
      </w:pPr>
      <w:rPr>
        <w:rFonts w:hint="default"/>
        <w:lang w:val="ru-RU" w:eastAsia="ru-RU" w:bidi="ru-RU"/>
      </w:rPr>
    </w:lvl>
    <w:lvl w:ilvl="8" w:tplc="20EC46EA">
      <w:numFmt w:val="bullet"/>
      <w:lvlText w:val="•"/>
      <w:lvlJc w:val="left"/>
      <w:pPr>
        <w:ind w:left="7873" w:hanging="223"/>
      </w:pPr>
      <w:rPr>
        <w:rFonts w:hint="default"/>
        <w:lang w:val="ru-RU" w:eastAsia="ru-RU" w:bidi="ru-RU"/>
      </w:rPr>
    </w:lvl>
  </w:abstractNum>
  <w:abstractNum w:abstractNumId="12" w15:restartNumberingAfterBreak="0">
    <w:nsid w:val="6DA46910"/>
    <w:multiLevelType w:val="multilevel"/>
    <w:tmpl w:val="CEE23696"/>
    <w:lvl w:ilvl="0">
      <w:start w:val="2"/>
      <w:numFmt w:val="decimal"/>
      <w:lvlText w:val="%1"/>
      <w:lvlJc w:val="left"/>
      <w:pPr>
        <w:ind w:left="305" w:hanging="516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05" w:hanging="51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209" w:hanging="516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63" w:hanging="516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118" w:hanging="516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73" w:hanging="516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027" w:hanging="516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82" w:hanging="516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37" w:hanging="516"/>
      </w:pPr>
      <w:rPr>
        <w:rFonts w:hint="default"/>
        <w:lang w:val="ru-RU" w:eastAsia="ru-RU" w:bidi="ru-RU"/>
      </w:rPr>
    </w:lvl>
  </w:abstractNum>
  <w:abstractNum w:abstractNumId="13" w15:restartNumberingAfterBreak="0">
    <w:nsid w:val="74DC7F28"/>
    <w:multiLevelType w:val="multilevel"/>
    <w:tmpl w:val="A0FC4F98"/>
    <w:lvl w:ilvl="0">
      <w:start w:val="3"/>
      <w:numFmt w:val="decimal"/>
      <w:lvlText w:val="%1"/>
      <w:lvlJc w:val="left"/>
      <w:pPr>
        <w:ind w:left="305" w:hanging="497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305" w:hanging="49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193" w:hanging="497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139" w:hanging="497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086" w:hanging="497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033" w:hanging="497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979" w:hanging="497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926" w:hanging="497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73" w:hanging="497"/>
      </w:pPr>
      <w:rPr>
        <w:rFonts w:hint="default"/>
        <w:lang w:val="ru-RU" w:eastAsia="ru-RU" w:bidi="ru-RU"/>
      </w:rPr>
    </w:lvl>
  </w:abstractNum>
  <w:abstractNum w:abstractNumId="14" w15:restartNumberingAfterBreak="0">
    <w:nsid w:val="759C32E1"/>
    <w:multiLevelType w:val="multilevel"/>
    <w:tmpl w:val="E44E162C"/>
    <w:lvl w:ilvl="0">
      <w:start w:val="1"/>
      <w:numFmt w:val="decimal"/>
      <w:lvlText w:val="%1."/>
      <w:lvlJc w:val="left"/>
      <w:pPr>
        <w:ind w:left="1039" w:hanging="456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2."/>
      <w:lvlJc w:val="left"/>
      <w:pPr>
        <w:ind w:left="305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2.%3."/>
      <w:lvlJc w:val="left"/>
      <w:pPr>
        <w:ind w:left="305" w:hanging="54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2979" w:hanging="54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948" w:hanging="54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918" w:hanging="54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888" w:hanging="54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57" w:hanging="54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827" w:hanging="540"/>
      </w:pPr>
      <w:rPr>
        <w:rFonts w:hint="default"/>
        <w:lang w:val="ru-RU" w:eastAsia="ru-RU" w:bidi="ru-RU"/>
      </w:rPr>
    </w:lvl>
  </w:abstractNum>
  <w:num w:numId="1">
    <w:abstractNumId w:val="13"/>
  </w:num>
  <w:num w:numId="2">
    <w:abstractNumId w:val="5"/>
  </w:num>
  <w:num w:numId="3">
    <w:abstractNumId w:val="1"/>
  </w:num>
  <w:num w:numId="4">
    <w:abstractNumId w:val="9"/>
  </w:num>
  <w:num w:numId="5">
    <w:abstractNumId w:val="11"/>
  </w:num>
  <w:num w:numId="6">
    <w:abstractNumId w:val="10"/>
  </w:num>
  <w:num w:numId="7">
    <w:abstractNumId w:val="14"/>
  </w:num>
  <w:num w:numId="8">
    <w:abstractNumId w:val="4"/>
  </w:num>
  <w:num w:numId="9">
    <w:abstractNumId w:val="12"/>
  </w:num>
  <w:num w:numId="10">
    <w:abstractNumId w:val="7"/>
  </w:num>
  <w:num w:numId="11">
    <w:abstractNumId w:val="2"/>
  </w:num>
  <w:num w:numId="12">
    <w:abstractNumId w:val="6"/>
  </w:num>
  <w:num w:numId="13">
    <w:abstractNumId w:val="8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100"/>
    <w:rsid w:val="00033AF1"/>
    <w:rsid w:val="00064100"/>
    <w:rsid w:val="00163517"/>
    <w:rsid w:val="00196B81"/>
    <w:rsid w:val="001D221F"/>
    <w:rsid w:val="00247EFD"/>
    <w:rsid w:val="0025736B"/>
    <w:rsid w:val="00271D0B"/>
    <w:rsid w:val="002A5D1E"/>
    <w:rsid w:val="00437697"/>
    <w:rsid w:val="0049683B"/>
    <w:rsid w:val="004D0AB5"/>
    <w:rsid w:val="0051508D"/>
    <w:rsid w:val="00574CCC"/>
    <w:rsid w:val="00594038"/>
    <w:rsid w:val="006C0A20"/>
    <w:rsid w:val="0070721E"/>
    <w:rsid w:val="007A301F"/>
    <w:rsid w:val="0084452F"/>
    <w:rsid w:val="009539B2"/>
    <w:rsid w:val="00983918"/>
    <w:rsid w:val="00B04101"/>
    <w:rsid w:val="00B20A4A"/>
    <w:rsid w:val="00B53466"/>
    <w:rsid w:val="00B7347D"/>
    <w:rsid w:val="00B9223F"/>
    <w:rsid w:val="00CB7346"/>
    <w:rsid w:val="00D04919"/>
    <w:rsid w:val="00D92D7C"/>
    <w:rsid w:val="00DC4A7F"/>
    <w:rsid w:val="00E3141C"/>
    <w:rsid w:val="00ED753C"/>
    <w:rsid w:val="00F550B3"/>
    <w:rsid w:val="00F7530A"/>
    <w:rsid w:val="00F81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2CFBAF"/>
  <w15:docId w15:val="{296A8C96-6602-4000-8E40-F579F18191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5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05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9539B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39B2"/>
    <w:rPr>
      <w:rFonts w:ascii="Segoe UI" w:eastAsia="Times New Roman" w:hAnsi="Segoe UI" w:cs="Segoe UI"/>
      <w:sz w:val="18"/>
      <w:szCs w:val="18"/>
      <w:lang w:val="ru-RU" w:eastAsia="ru-RU" w:bidi="ru-RU"/>
    </w:rPr>
  </w:style>
  <w:style w:type="paragraph" w:styleId="a7">
    <w:name w:val="header"/>
    <w:basedOn w:val="a"/>
    <w:link w:val="a8"/>
    <w:uiPriority w:val="99"/>
    <w:unhideWhenUsed/>
    <w:rsid w:val="005940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94038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footer"/>
    <w:basedOn w:val="a"/>
    <w:link w:val="aa"/>
    <w:uiPriority w:val="99"/>
    <w:unhideWhenUsed/>
    <w:rsid w:val="005940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94038"/>
    <w:rPr>
      <w:rFonts w:ascii="Times New Roman" w:eastAsia="Times New Roman" w:hAnsi="Times New Roman" w:cs="Times New Roman"/>
      <w:lang w:val="ru-RU" w:eastAsia="ru-RU" w:bidi="ru-RU"/>
    </w:rPr>
  </w:style>
  <w:style w:type="table" w:styleId="ab">
    <w:name w:val="Table Grid"/>
    <w:basedOn w:val="a1"/>
    <w:uiPriority w:val="39"/>
    <w:rsid w:val="00B041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011%3Bn%3D51476%3Bfld%3D134%3Bdst%3D100011" TargetMode="External"/><Relationship Id="rId13" Type="http://schemas.openxmlformats.org/officeDocument/2006/relationships/header" Target="header3.xml"/><Relationship Id="rId18" Type="http://schemas.openxmlformats.org/officeDocument/2006/relationships/hyperlink" Target="consultantplus://offline/ref%3DB479D17365C8107819C606C38AF17841A29630A37512243303D8DDDC0A1D878E97E4F7A1FFE513ACF6FAB44A1B7800C874346151B05FC2E3j1ICF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consultantplus://offline/ref%3DB479D17365C8107819C606C38AF17841A2953FA37F10243303D8DDDC0A1D878E97E4F7A4F9EC12A7ABA0A44E522F0AD4722B7E52AE5CjCIBF" TargetMode="Externa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%3D76FC9DA0A213D167EE95823AD67AD51A97D046502CE442C4672994DBACD4D98D4123CD81752958C26A9A0F07gAk3A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%3DD0846BB60739CE276AF0039F4BC3C83E71D2480E777C711C13F14D0D80B06A4E956FADC8371Ee0V2B" TargetMode="External"/><Relationship Id="rId10" Type="http://schemas.openxmlformats.org/officeDocument/2006/relationships/header" Target="header1.xml"/><Relationship Id="rId19" Type="http://schemas.openxmlformats.org/officeDocument/2006/relationships/hyperlink" Target="consultantplus://offline/ref%3DB479D17365C8107819C618CE9C9D264DA09D67A976132860578FDB8B554D81DBD7A4F1F4AEA146A1FDF6FE1A5E330FCA72j2I3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011%3Bn%3D51912%3Bfld%3D134" TargetMode="External"/><Relationship Id="rId14" Type="http://schemas.openxmlformats.org/officeDocument/2006/relationships/hyperlink" Target="consultantplus://offline/ref%3DD0846BB60739CE276AF0039F4BC3C83E71D2480E777C711C13F14D0D80B06A4E956FADC8371Ee0V2B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F2F75E-7B57-48E7-9ED7-135715903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6741</Words>
  <Characters>38430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Litvinova</dc:creator>
  <cp:lastModifiedBy>Name</cp:lastModifiedBy>
  <cp:revision>2</cp:revision>
  <cp:lastPrinted>2020-02-18T10:49:00Z</cp:lastPrinted>
  <dcterms:created xsi:type="dcterms:W3CDTF">2020-02-18T10:59:00Z</dcterms:created>
  <dcterms:modified xsi:type="dcterms:W3CDTF">2020-02-18T10:59:00Z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2019-12-23T00:00:00Z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2020-02-17T00:00:00Z</vt:filetime>
  </property>
</Properties>
</file>