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A9C" w:rsidRDefault="00936A9C" w:rsidP="00D3241C">
      <w:pPr>
        <w:pStyle w:val="a3"/>
        <w:spacing w:after="240"/>
        <w:jc w:val="center"/>
      </w:pPr>
      <w:r w:rsidRPr="000527DC">
        <w:object w:dxaOrig="2381" w:dyaOrig="21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.75pt;height:117pt" o:ole="" filled="t">
            <v:fill color2="black"/>
            <v:imagedata r:id="rId4" o:title=""/>
          </v:shape>
          <o:OLEObject Type="Embed" ProgID="Word.Picture.8" ShapeID="_x0000_i1025" DrawAspect="Content" ObjectID="_1719838711" r:id="rId5"/>
        </w:object>
      </w:r>
    </w:p>
    <w:p w:rsidR="00936A9C" w:rsidRPr="000527DC" w:rsidRDefault="00936A9C" w:rsidP="00936A9C">
      <w:pPr>
        <w:pStyle w:val="1"/>
        <w:rPr>
          <w:szCs w:val="32"/>
        </w:rPr>
      </w:pPr>
      <w:r w:rsidRPr="000527DC">
        <w:rPr>
          <w:szCs w:val="32"/>
        </w:rPr>
        <w:t>АДМИНИСТРАЦИЯ</w:t>
      </w:r>
    </w:p>
    <w:p w:rsidR="00936A9C" w:rsidRPr="000527DC" w:rsidRDefault="00936A9C" w:rsidP="00936A9C">
      <w:pPr>
        <w:jc w:val="center"/>
        <w:rPr>
          <w:b/>
          <w:sz w:val="32"/>
        </w:rPr>
      </w:pPr>
      <w:r w:rsidRPr="000527DC">
        <w:rPr>
          <w:b/>
          <w:sz w:val="32"/>
        </w:rPr>
        <w:t>ЧЕРЕМИСИНОВСКОГО  РАЙОНА   КУРСКОЙ ОБЛАСТИ</w:t>
      </w:r>
    </w:p>
    <w:p w:rsidR="00936A9C" w:rsidRPr="000527DC" w:rsidRDefault="00936A9C" w:rsidP="00936A9C">
      <w:pPr>
        <w:jc w:val="center"/>
        <w:rPr>
          <w:b/>
          <w:sz w:val="32"/>
        </w:rPr>
      </w:pPr>
    </w:p>
    <w:p w:rsidR="00936A9C" w:rsidRPr="000527DC" w:rsidRDefault="00936A9C" w:rsidP="00936A9C">
      <w:pPr>
        <w:jc w:val="both"/>
        <w:rPr>
          <w:u w:val="single"/>
        </w:rPr>
      </w:pPr>
      <w:r w:rsidRPr="000527DC">
        <w:rPr>
          <w:u w:val="single"/>
        </w:rPr>
        <w:t xml:space="preserve">от </w:t>
      </w:r>
      <w:r w:rsidR="00627BAB">
        <w:rPr>
          <w:u w:val="single"/>
        </w:rPr>
        <w:t xml:space="preserve"> </w:t>
      </w:r>
      <w:r w:rsidR="0014632D">
        <w:rPr>
          <w:u w:val="single"/>
        </w:rPr>
        <w:t xml:space="preserve">  </w:t>
      </w:r>
      <w:r w:rsidR="006E0C0E">
        <w:rPr>
          <w:u w:val="single"/>
        </w:rPr>
        <w:t>29.06.2022</w:t>
      </w:r>
      <w:r w:rsidR="0014632D">
        <w:rPr>
          <w:u w:val="single"/>
        </w:rPr>
        <w:t xml:space="preserve">             </w:t>
      </w:r>
      <w:r w:rsidR="00627BAB">
        <w:rPr>
          <w:u w:val="single"/>
        </w:rPr>
        <w:t xml:space="preserve"> </w:t>
      </w:r>
      <w:r w:rsidRPr="000527DC">
        <w:rPr>
          <w:u w:val="single"/>
        </w:rPr>
        <w:t xml:space="preserve">№ </w:t>
      </w:r>
      <w:r w:rsidR="006E0C0E">
        <w:rPr>
          <w:u w:val="single"/>
        </w:rPr>
        <w:t xml:space="preserve"> б/н</w:t>
      </w:r>
    </w:p>
    <w:p w:rsidR="00936A9C" w:rsidRPr="000527DC" w:rsidRDefault="00936A9C" w:rsidP="00936A9C">
      <w:pPr>
        <w:jc w:val="both"/>
        <w:rPr>
          <w:sz w:val="20"/>
        </w:rPr>
      </w:pPr>
      <w:r w:rsidRPr="000527DC">
        <w:rPr>
          <w:sz w:val="20"/>
        </w:rPr>
        <w:t xml:space="preserve">306440, Курская область, п. Черемисиново </w:t>
      </w:r>
    </w:p>
    <w:p w:rsidR="00D3241C" w:rsidRPr="00E24273" w:rsidRDefault="00D3241C" w:rsidP="00D3241C">
      <w:pPr>
        <w:pStyle w:val="a3"/>
        <w:spacing w:after="240"/>
        <w:jc w:val="center"/>
        <w:rPr>
          <w:b/>
          <w:bCs/>
          <w:sz w:val="32"/>
          <w:szCs w:val="32"/>
        </w:rPr>
      </w:pPr>
      <w:r w:rsidRPr="00E24273">
        <w:rPr>
          <w:b/>
          <w:bCs/>
          <w:sz w:val="32"/>
          <w:szCs w:val="32"/>
        </w:rPr>
        <w:t>ПОЯСНИТЕЛЬНАЯ ЗАПИСКА</w:t>
      </w:r>
    </w:p>
    <w:p w:rsidR="00D3241C" w:rsidRPr="00E24273" w:rsidRDefault="00D3241C" w:rsidP="00D3241C">
      <w:pPr>
        <w:pStyle w:val="a3"/>
        <w:spacing w:after="240"/>
        <w:jc w:val="center"/>
        <w:rPr>
          <w:b/>
          <w:bCs/>
          <w:sz w:val="28"/>
          <w:szCs w:val="28"/>
        </w:rPr>
      </w:pPr>
      <w:r w:rsidRPr="00E24273">
        <w:rPr>
          <w:b/>
          <w:bCs/>
          <w:sz w:val="28"/>
          <w:szCs w:val="28"/>
        </w:rPr>
        <w:t xml:space="preserve"> к </w:t>
      </w:r>
      <w:r w:rsidRPr="00E24273">
        <w:rPr>
          <w:b/>
          <w:sz w:val="28"/>
          <w:szCs w:val="28"/>
        </w:rPr>
        <w:t xml:space="preserve">прогнозу социально-экономического развития </w:t>
      </w:r>
      <w:proofErr w:type="spellStart"/>
      <w:r w:rsidRPr="00E24273">
        <w:rPr>
          <w:b/>
          <w:sz w:val="28"/>
          <w:szCs w:val="28"/>
        </w:rPr>
        <w:t>Черемисиновского</w:t>
      </w:r>
      <w:proofErr w:type="spellEnd"/>
      <w:r w:rsidRPr="00E24273">
        <w:rPr>
          <w:b/>
          <w:sz w:val="28"/>
          <w:szCs w:val="28"/>
        </w:rPr>
        <w:t xml:space="preserve"> района Курской области на 20</w:t>
      </w:r>
      <w:r>
        <w:rPr>
          <w:b/>
          <w:sz w:val="28"/>
          <w:szCs w:val="28"/>
        </w:rPr>
        <w:t>2</w:t>
      </w:r>
      <w:r w:rsidR="0014632D">
        <w:rPr>
          <w:b/>
          <w:sz w:val="28"/>
          <w:szCs w:val="28"/>
        </w:rPr>
        <w:t>2</w:t>
      </w:r>
      <w:r w:rsidRPr="00E24273">
        <w:rPr>
          <w:b/>
          <w:sz w:val="28"/>
          <w:szCs w:val="28"/>
        </w:rPr>
        <w:t xml:space="preserve"> год и плановый период 202</w:t>
      </w:r>
      <w:r w:rsidR="0014632D">
        <w:rPr>
          <w:b/>
          <w:sz w:val="28"/>
          <w:szCs w:val="28"/>
        </w:rPr>
        <w:t>3</w:t>
      </w:r>
      <w:r w:rsidRPr="00E24273">
        <w:rPr>
          <w:b/>
          <w:sz w:val="28"/>
          <w:szCs w:val="28"/>
        </w:rPr>
        <w:t>-202</w:t>
      </w:r>
      <w:r w:rsidR="0014632D">
        <w:rPr>
          <w:b/>
          <w:sz w:val="28"/>
          <w:szCs w:val="28"/>
        </w:rPr>
        <w:t>5</w:t>
      </w:r>
      <w:r w:rsidRPr="00E24273">
        <w:rPr>
          <w:b/>
          <w:sz w:val="28"/>
          <w:szCs w:val="28"/>
        </w:rPr>
        <w:t xml:space="preserve"> годов.</w:t>
      </w:r>
    </w:p>
    <w:p w:rsidR="00D3241C" w:rsidRDefault="00D3241C" w:rsidP="00D3241C">
      <w:pPr>
        <w:pStyle w:val="a3"/>
        <w:spacing w:after="119"/>
        <w:jc w:val="center"/>
        <w:rPr>
          <w:b/>
          <w:sz w:val="28"/>
          <w:szCs w:val="28"/>
        </w:rPr>
      </w:pPr>
      <w:r>
        <w:rPr>
          <w:b/>
          <w:sz w:val="36"/>
        </w:rPr>
        <w:t xml:space="preserve"> </w:t>
      </w:r>
      <w:r w:rsidRPr="00E24273">
        <w:rPr>
          <w:b/>
          <w:sz w:val="28"/>
          <w:szCs w:val="28"/>
        </w:rPr>
        <w:t>Инвестиции</w:t>
      </w:r>
    </w:p>
    <w:p w:rsidR="00D411A6" w:rsidRPr="001B3DAC" w:rsidRDefault="00D411A6" w:rsidP="00DC5668">
      <w:pPr>
        <w:pStyle w:val="a5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          Объем инвестиций в основной капитал в 2021 году составит </w:t>
      </w:r>
      <w: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146,5</w:t>
      </w:r>
      <w:r w:rsidR="008472B6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млн. рублей по крупным и средним организациям района, что составило 20</w:t>
      </w:r>
      <w: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3,6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%  к уровню  2020 года. Структура инвестиций по району в 2021 году представлена следующим образом: </w:t>
      </w:r>
    </w:p>
    <w:p w:rsidR="00D411A6" w:rsidRPr="001B3DAC" w:rsidRDefault="00D411A6" w:rsidP="00DC5668">
      <w:pPr>
        <w:pStyle w:val="a5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на возведение сооружений </w:t>
      </w:r>
      <w:r w:rsidR="000417A4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52,2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млн</w:t>
      </w:r>
      <w:proofErr w:type="gramStart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.р</w:t>
      </w:r>
      <w:proofErr w:type="gramEnd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ублей или </w:t>
      </w:r>
      <w:r w:rsidR="000417A4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35,7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%, </w:t>
      </w:r>
    </w:p>
    <w:p w:rsidR="00D411A6" w:rsidRPr="001B3DAC" w:rsidRDefault="00D411A6" w:rsidP="00DC5668">
      <w:pPr>
        <w:pStyle w:val="a5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на приобретение машин и оборудования </w:t>
      </w:r>
      <w:r w:rsidR="000417A4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55,0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млн. рублей, или </w:t>
      </w:r>
      <w:r w:rsidR="000417A4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37,5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%, </w:t>
      </w:r>
    </w:p>
    <w:p w:rsidR="00D411A6" w:rsidRPr="001B3DAC" w:rsidRDefault="00D411A6" w:rsidP="00DC5668">
      <w:pPr>
        <w:pStyle w:val="a5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на приобретение транспортных средств </w:t>
      </w:r>
      <w:r w:rsidR="008472B6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7,1 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млн</w:t>
      </w:r>
      <w:proofErr w:type="gramStart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.р</w:t>
      </w:r>
      <w:proofErr w:type="gramEnd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ублей, или </w:t>
      </w:r>
      <w:r w:rsidR="008472B6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4,8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%</w:t>
      </w:r>
    </w:p>
    <w:p w:rsidR="00D411A6" w:rsidRPr="001B3DAC" w:rsidRDefault="00D411A6" w:rsidP="00DC5668">
      <w:pPr>
        <w:pStyle w:val="a5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на приобретение компьютерной техники </w:t>
      </w:r>
      <w:r w:rsidR="008472B6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12,6 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млн</w:t>
      </w:r>
      <w:proofErr w:type="gramStart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.р</w:t>
      </w:r>
      <w:proofErr w:type="gramEnd"/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ублей, или </w:t>
      </w:r>
      <w:r w:rsidR="008472B6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8,</w:t>
      </w:r>
      <w:r w:rsidR="000417A4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7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%</w:t>
      </w:r>
    </w:p>
    <w:p w:rsidR="00D411A6" w:rsidRDefault="00D411A6" w:rsidP="00DC5668">
      <w:pPr>
        <w:pStyle w:val="a5"/>
        <w:jc w:val="both"/>
        <w:rPr>
          <w:rFonts w:ascii="Times New Roman" w:hAnsi="Times New Roman" w:cs="Times New Roman"/>
          <w:b/>
          <w:i w:val="0"/>
          <w:color w:val="7030A0"/>
          <w:sz w:val="24"/>
          <w:szCs w:val="24"/>
          <w:lang w:val="ru-RU"/>
        </w:rPr>
      </w:pP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     прочие – </w:t>
      </w:r>
      <w:r w:rsidR="008472B6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19,</w:t>
      </w:r>
      <w:r w:rsidR="000417A4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6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млн. рублей или </w:t>
      </w:r>
      <w:r w:rsidR="008472B6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13,</w:t>
      </w:r>
      <w:r w:rsidR="000417A4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3</w:t>
      </w:r>
      <w:r w:rsidRPr="001B3DAC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%</w:t>
      </w:r>
      <w:r w:rsidRPr="001B3DAC">
        <w:rPr>
          <w:rFonts w:ascii="Times New Roman" w:hAnsi="Times New Roman" w:cs="Times New Roman"/>
          <w:b/>
          <w:i w:val="0"/>
          <w:color w:val="7030A0"/>
          <w:sz w:val="24"/>
          <w:szCs w:val="24"/>
          <w:lang w:val="ru-RU"/>
        </w:rPr>
        <w:t>.</w:t>
      </w:r>
    </w:p>
    <w:p w:rsidR="00DC5668" w:rsidRPr="00DC5668" w:rsidRDefault="00DC5668" w:rsidP="00DC5668">
      <w:pPr>
        <w:pStyle w:val="a5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5668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Объем инвестиций на развитие сельскохозяйственной отрасли в 2021 году составил 26,2 </w:t>
      </w:r>
      <w:proofErr w:type="spellStart"/>
      <w:proofErr w:type="gramStart"/>
      <w:r w:rsidRPr="00DC5668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млн</w:t>
      </w:r>
      <w:proofErr w:type="spellEnd"/>
      <w:proofErr w:type="gramEnd"/>
      <w:r w:rsidRPr="00DC5668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рублей. На эту сумму приобретена современная высокопроизводительная техника и машины.</w:t>
      </w:r>
    </w:p>
    <w:p w:rsidR="00D411A6" w:rsidRPr="001B3DAC" w:rsidRDefault="00DC5668" w:rsidP="00DC5668">
      <w:pPr>
        <w:spacing w:line="240" w:lineRule="atLeast"/>
        <w:jc w:val="both"/>
        <w:rPr>
          <w:b/>
          <w:i/>
          <w:color w:val="7030A0"/>
        </w:rPr>
      </w:pPr>
      <w:r>
        <w:rPr>
          <w:color w:val="7030A0"/>
        </w:rPr>
        <w:t>В районе з</w:t>
      </w:r>
      <w:r w:rsidRPr="001B3DAC">
        <w:rPr>
          <w:color w:val="7030A0"/>
        </w:rPr>
        <w:t xml:space="preserve">авершены работы по строительству объекта «Водоснабжение </w:t>
      </w:r>
      <w:r w:rsidRPr="00D411A6">
        <w:rPr>
          <w:rStyle w:val="a6"/>
          <w:rFonts w:ascii="Times New Roman" w:hAnsi="Times New Roman" w:cs="Times New Roman"/>
          <w:sz w:val="24"/>
          <w:szCs w:val="24"/>
          <w:lang w:val="ru-RU"/>
        </w:rPr>
        <w:t xml:space="preserve">с. </w:t>
      </w:r>
      <w:r w:rsidRPr="00D411A6">
        <w:rPr>
          <w:rStyle w:val="a6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Старые Савины, д. </w:t>
      </w:r>
      <w:proofErr w:type="spellStart"/>
      <w:r w:rsidRPr="00D411A6">
        <w:rPr>
          <w:rStyle w:val="a6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Исаково</w:t>
      </w:r>
      <w:proofErr w:type="spellEnd"/>
      <w:r w:rsidRPr="00D411A6">
        <w:rPr>
          <w:rStyle w:val="a6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, </w:t>
      </w:r>
      <w:proofErr w:type="spellStart"/>
      <w:r w:rsidRPr="00D411A6">
        <w:rPr>
          <w:rStyle w:val="a6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д</w:t>
      </w:r>
      <w:proofErr w:type="gramStart"/>
      <w:r w:rsidRPr="00D411A6">
        <w:rPr>
          <w:rStyle w:val="a6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.Ч</w:t>
      </w:r>
      <w:proofErr w:type="gramEnd"/>
      <w:r w:rsidRPr="00D411A6">
        <w:rPr>
          <w:rStyle w:val="a6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апкино</w:t>
      </w:r>
      <w:proofErr w:type="spellEnd"/>
      <w:r w:rsidRPr="00D411A6">
        <w:rPr>
          <w:rStyle w:val="a6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М.О.«</w:t>
      </w:r>
      <w:proofErr w:type="spellStart"/>
      <w:r w:rsidRPr="00D411A6">
        <w:rPr>
          <w:rStyle w:val="a6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Краснополянский</w:t>
      </w:r>
      <w:proofErr w:type="spellEnd"/>
      <w:r w:rsidRPr="00D411A6">
        <w:rPr>
          <w:rStyle w:val="a6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сельсовет</w:t>
      </w:r>
      <w:r w:rsidRPr="00D411A6">
        <w:rPr>
          <w:i/>
          <w:color w:val="7030A0"/>
        </w:rPr>
        <w:t>»</w:t>
      </w:r>
      <w:r w:rsidRPr="001B3DAC">
        <w:rPr>
          <w:color w:val="7030A0"/>
        </w:rPr>
        <w:t xml:space="preserve"> </w:t>
      </w:r>
      <w:proofErr w:type="spellStart"/>
      <w:r w:rsidRPr="001B3DAC">
        <w:rPr>
          <w:color w:val="7030A0"/>
        </w:rPr>
        <w:t>Черемисиновского</w:t>
      </w:r>
      <w:proofErr w:type="spellEnd"/>
      <w:r w:rsidRPr="001B3DAC">
        <w:rPr>
          <w:color w:val="7030A0"/>
        </w:rPr>
        <w:t xml:space="preserve"> района  Курской области» (2 этап строительства), протяженность водопровода – 4,922 км, стоимость 11835,887 тыс.рублей</w:t>
      </w:r>
      <w:r>
        <w:rPr>
          <w:color w:val="7030A0"/>
        </w:rPr>
        <w:t xml:space="preserve"> (в том числе в 2021 году 2 этап строительства 6.5 </w:t>
      </w:r>
      <w:proofErr w:type="spellStart"/>
      <w:r>
        <w:rPr>
          <w:color w:val="7030A0"/>
        </w:rPr>
        <w:t>млн</w:t>
      </w:r>
      <w:proofErr w:type="spellEnd"/>
      <w:r>
        <w:rPr>
          <w:color w:val="7030A0"/>
        </w:rPr>
        <w:t xml:space="preserve"> рублей)</w:t>
      </w:r>
      <w:r w:rsidRPr="001B3DAC">
        <w:rPr>
          <w:color w:val="7030A0"/>
        </w:rPr>
        <w:t>. Всего доступ к чистой воде получили 53 домовладения.</w:t>
      </w:r>
    </w:p>
    <w:p w:rsidR="00D411A6" w:rsidRDefault="00D411A6" w:rsidP="00D411A6">
      <w:pPr>
        <w:pStyle w:val="ConsPlusNonformat"/>
        <w:ind w:right="-108" w:firstLine="708"/>
        <w:jc w:val="both"/>
        <w:rPr>
          <w:rFonts w:ascii="Times New Roman" w:hAnsi="Times New Roman"/>
          <w:color w:val="7030A0"/>
          <w:sz w:val="24"/>
          <w:szCs w:val="24"/>
        </w:rPr>
      </w:pPr>
      <w:r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   Построен</w:t>
      </w:r>
      <w:r>
        <w:rPr>
          <w:rFonts w:ascii="Times New Roman" w:hAnsi="Times New Roman" w:cs="Times New Roman"/>
          <w:color w:val="7030A0"/>
          <w:sz w:val="24"/>
          <w:szCs w:val="24"/>
        </w:rPr>
        <w:t>о</w:t>
      </w:r>
      <w:r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и введен</w:t>
      </w:r>
      <w:r>
        <w:rPr>
          <w:rFonts w:ascii="Times New Roman" w:hAnsi="Times New Roman" w:cs="Times New Roman"/>
          <w:color w:val="7030A0"/>
          <w:sz w:val="24"/>
          <w:szCs w:val="24"/>
        </w:rPr>
        <w:t>о</w:t>
      </w:r>
      <w:r w:rsidRPr="001B3DAC">
        <w:rPr>
          <w:rFonts w:ascii="Times New Roman" w:hAnsi="Times New Roman" w:cs="Times New Roman"/>
          <w:color w:val="7030A0"/>
          <w:sz w:val="24"/>
          <w:szCs w:val="24"/>
        </w:rPr>
        <w:t xml:space="preserve"> в эксплуатацию 3016 кв. м жилья, в том числе  в сельской местности 1124 кв. м. </w:t>
      </w:r>
    </w:p>
    <w:p w:rsidR="00D411A6" w:rsidRPr="00AC463D" w:rsidRDefault="00D411A6" w:rsidP="00D411A6">
      <w:pPr>
        <w:ind w:right="-98" w:firstLine="708"/>
        <w:jc w:val="both"/>
        <w:rPr>
          <w:i/>
        </w:rPr>
      </w:pPr>
      <w:r w:rsidRPr="00AC463D">
        <w:rPr>
          <w:color w:val="7030A0"/>
        </w:rPr>
        <w:t>Построено 8 км линии освещения автодороги «</w:t>
      </w:r>
      <w:proofErr w:type="spellStart"/>
      <w:r w:rsidRPr="00AC463D">
        <w:rPr>
          <w:color w:val="7030A0"/>
        </w:rPr>
        <w:t>Курск-Касторное</w:t>
      </w:r>
      <w:proofErr w:type="spellEnd"/>
      <w:r w:rsidRPr="00AC463D">
        <w:rPr>
          <w:color w:val="7030A0"/>
        </w:rPr>
        <w:t>» в деревне Хмелевск</w:t>
      </w:r>
      <w:r>
        <w:rPr>
          <w:color w:val="7030A0"/>
        </w:rPr>
        <w:t>ая</w:t>
      </w:r>
      <w:r w:rsidRPr="00AC463D">
        <w:rPr>
          <w:color w:val="7030A0"/>
        </w:rPr>
        <w:t xml:space="preserve"> М.О.«</w:t>
      </w:r>
      <w:proofErr w:type="spellStart"/>
      <w:r w:rsidRPr="00AC463D">
        <w:rPr>
          <w:color w:val="7030A0"/>
        </w:rPr>
        <w:t>Краснополянский</w:t>
      </w:r>
      <w:proofErr w:type="spellEnd"/>
      <w:r w:rsidRPr="00AC463D">
        <w:rPr>
          <w:color w:val="7030A0"/>
        </w:rPr>
        <w:t xml:space="preserve"> сельсовет» </w:t>
      </w:r>
      <w:proofErr w:type="spellStart"/>
      <w:r w:rsidRPr="00AC463D">
        <w:rPr>
          <w:color w:val="7030A0"/>
        </w:rPr>
        <w:t>Черемисиновского</w:t>
      </w:r>
      <w:proofErr w:type="spellEnd"/>
      <w:r w:rsidRPr="00AC463D">
        <w:rPr>
          <w:color w:val="7030A0"/>
        </w:rPr>
        <w:t xml:space="preserve"> района</w:t>
      </w:r>
      <w:proofErr w:type="gramStart"/>
      <w:r w:rsidRPr="00AC463D">
        <w:t xml:space="preserve"> .</w:t>
      </w:r>
      <w:proofErr w:type="gramEnd"/>
    </w:p>
    <w:p w:rsidR="00D411A6" w:rsidRPr="00DC7DD7" w:rsidRDefault="00D411A6" w:rsidP="00D411A6">
      <w:pPr>
        <w:rPr>
          <w:i/>
          <w:color w:val="7030A0"/>
        </w:rPr>
      </w:pPr>
      <w:r w:rsidRPr="00DC7DD7">
        <w:rPr>
          <w:color w:val="7030A0"/>
        </w:rPr>
        <w:t>В 2021 году проведен капитальный ремонт МКУК «</w:t>
      </w:r>
      <w:proofErr w:type="spellStart"/>
      <w:r w:rsidRPr="00DC7DD7">
        <w:rPr>
          <w:color w:val="7030A0"/>
        </w:rPr>
        <w:t>Черемисиновская</w:t>
      </w:r>
      <w:proofErr w:type="spellEnd"/>
      <w:r w:rsidRPr="00DC7DD7">
        <w:rPr>
          <w:color w:val="7030A0"/>
        </w:rPr>
        <w:t xml:space="preserve"> </w:t>
      </w:r>
      <w:proofErr w:type="spellStart"/>
      <w:r w:rsidRPr="00DC7DD7">
        <w:rPr>
          <w:color w:val="7030A0"/>
        </w:rPr>
        <w:t>межпоселенческая</w:t>
      </w:r>
      <w:proofErr w:type="spellEnd"/>
      <w:r w:rsidRPr="00DC7DD7">
        <w:rPr>
          <w:color w:val="7030A0"/>
        </w:rPr>
        <w:t xml:space="preserve"> библиотека» с участием  проекта «Народный бюджет». На эти цели было израсходовано </w:t>
      </w:r>
      <w:r w:rsidR="00DC5668">
        <w:rPr>
          <w:color w:val="7030A0"/>
        </w:rPr>
        <w:t xml:space="preserve">8525 </w:t>
      </w:r>
      <w:r>
        <w:rPr>
          <w:bCs/>
          <w:color w:val="7030A0"/>
        </w:rPr>
        <w:t>тыс.</w:t>
      </w:r>
      <w:r w:rsidRPr="00DC7DD7">
        <w:rPr>
          <w:bCs/>
          <w:color w:val="7030A0"/>
        </w:rPr>
        <w:t xml:space="preserve"> рублей</w:t>
      </w:r>
      <w:r w:rsidRPr="00DC7DD7">
        <w:rPr>
          <w:color w:val="7030A0"/>
        </w:rPr>
        <w:t xml:space="preserve">, в том числе 1800 </w:t>
      </w:r>
      <w:r>
        <w:rPr>
          <w:color w:val="7030A0"/>
        </w:rPr>
        <w:t>тыс.</w:t>
      </w:r>
      <w:r w:rsidRPr="00DC7DD7">
        <w:rPr>
          <w:color w:val="7030A0"/>
        </w:rPr>
        <w:t xml:space="preserve"> руб</w:t>
      </w:r>
      <w:r w:rsidR="00DC5668">
        <w:rPr>
          <w:color w:val="7030A0"/>
        </w:rPr>
        <w:t>лей</w:t>
      </w:r>
      <w:r w:rsidRPr="00DC7DD7">
        <w:rPr>
          <w:color w:val="7030A0"/>
        </w:rPr>
        <w:t xml:space="preserve"> субсидия областного бюджета и 150</w:t>
      </w:r>
      <w:r>
        <w:rPr>
          <w:color w:val="7030A0"/>
        </w:rPr>
        <w:t>,</w:t>
      </w:r>
      <w:r w:rsidRPr="00DC7DD7">
        <w:rPr>
          <w:color w:val="7030A0"/>
        </w:rPr>
        <w:t> 0</w:t>
      </w:r>
      <w:r>
        <w:rPr>
          <w:color w:val="7030A0"/>
        </w:rPr>
        <w:t xml:space="preserve"> тыс.</w:t>
      </w:r>
      <w:r w:rsidRPr="00DC7DD7">
        <w:rPr>
          <w:color w:val="7030A0"/>
        </w:rPr>
        <w:t xml:space="preserve"> руб. спонсорских средств.  </w:t>
      </w:r>
    </w:p>
    <w:p w:rsidR="00D411A6" w:rsidRPr="00DC7DD7" w:rsidRDefault="00D411A6" w:rsidP="00D411A6">
      <w:pPr>
        <w:ind w:firstLine="708"/>
        <w:rPr>
          <w:i/>
          <w:color w:val="7030A0"/>
        </w:rPr>
      </w:pPr>
      <w:r w:rsidRPr="00DC7DD7">
        <w:rPr>
          <w:color w:val="7030A0"/>
        </w:rPr>
        <w:t xml:space="preserve">В рамках </w:t>
      </w:r>
      <w:bookmarkStart w:id="0" w:name="_Hlk96415711"/>
      <w:r w:rsidRPr="00DC7DD7">
        <w:rPr>
          <w:color w:val="7030A0"/>
        </w:rPr>
        <w:t xml:space="preserve">федерального проекта «Культурная среда» национального проекта «Культура» </w:t>
      </w:r>
      <w:bookmarkEnd w:id="0"/>
      <w:r w:rsidRPr="00DC7DD7">
        <w:rPr>
          <w:color w:val="7030A0"/>
        </w:rPr>
        <w:t xml:space="preserve">центральная библиотека   израсходовала на материально-техническое оснащение 10 млн. рублей из федерального бюджета.  </w:t>
      </w:r>
    </w:p>
    <w:p w:rsidR="00D411A6" w:rsidRPr="00DC7DD7" w:rsidRDefault="00D411A6" w:rsidP="00D411A6">
      <w:pPr>
        <w:rPr>
          <w:i/>
          <w:color w:val="7030A0"/>
        </w:rPr>
      </w:pPr>
      <w:r w:rsidRPr="00DC7DD7">
        <w:rPr>
          <w:color w:val="7030A0"/>
        </w:rPr>
        <w:t xml:space="preserve">     В рамках этого же  проекта </w:t>
      </w:r>
      <w:proofErr w:type="spellStart"/>
      <w:r w:rsidRPr="00DC7DD7">
        <w:rPr>
          <w:color w:val="7030A0"/>
        </w:rPr>
        <w:t>Черемисиновский</w:t>
      </w:r>
      <w:proofErr w:type="spellEnd"/>
      <w:r w:rsidRPr="00DC7DD7">
        <w:rPr>
          <w:color w:val="7030A0"/>
        </w:rPr>
        <w:t xml:space="preserve"> РДК приобрел специализированный автотранспорт (автоклуб) для обслуживания населения.</w:t>
      </w:r>
    </w:p>
    <w:p w:rsidR="00D411A6" w:rsidRPr="00DC7DD7" w:rsidRDefault="00D411A6" w:rsidP="00D411A6">
      <w:pPr>
        <w:ind w:firstLine="708"/>
        <w:rPr>
          <w:i/>
          <w:color w:val="7030A0"/>
        </w:rPr>
      </w:pPr>
      <w:r w:rsidRPr="00DC7DD7">
        <w:rPr>
          <w:color w:val="7030A0"/>
        </w:rPr>
        <w:t xml:space="preserve"> </w:t>
      </w:r>
      <w:proofErr w:type="gramStart"/>
      <w:r w:rsidRPr="00DC7DD7">
        <w:rPr>
          <w:color w:val="7030A0"/>
        </w:rPr>
        <w:t xml:space="preserve">На эти цели были получены средства из федерального и областного бюджетов в </w:t>
      </w:r>
      <w:r w:rsidRPr="00DC7DD7">
        <w:rPr>
          <w:color w:val="7030A0"/>
        </w:rPr>
        <w:lastRenderedPageBreak/>
        <w:t xml:space="preserve">сумме </w:t>
      </w:r>
      <w:r w:rsidRPr="00DC7DD7">
        <w:rPr>
          <w:bCs/>
          <w:color w:val="7030A0"/>
        </w:rPr>
        <w:t>4</w:t>
      </w:r>
      <w:r>
        <w:rPr>
          <w:bCs/>
          <w:color w:val="7030A0"/>
        </w:rPr>
        <w:t> </w:t>
      </w:r>
      <w:r w:rsidRPr="00DC7DD7">
        <w:rPr>
          <w:bCs/>
          <w:color w:val="7030A0"/>
        </w:rPr>
        <w:t>725</w:t>
      </w:r>
      <w:r>
        <w:rPr>
          <w:bCs/>
          <w:color w:val="7030A0"/>
        </w:rPr>
        <w:t>,</w:t>
      </w:r>
      <w:r w:rsidRPr="00DC7DD7">
        <w:rPr>
          <w:bCs/>
          <w:color w:val="7030A0"/>
        </w:rPr>
        <w:t> 8</w:t>
      </w:r>
      <w:r>
        <w:rPr>
          <w:bCs/>
          <w:color w:val="7030A0"/>
        </w:rPr>
        <w:t>тыс.</w:t>
      </w:r>
      <w:r w:rsidRPr="00DC7DD7">
        <w:rPr>
          <w:bCs/>
          <w:color w:val="7030A0"/>
        </w:rPr>
        <w:t xml:space="preserve"> рублей</w:t>
      </w:r>
      <w:r w:rsidRPr="00DC7DD7">
        <w:rPr>
          <w:color w:val="7030A0"/>
        </w:rPr>
        <w:t>.</w:t>
      </w:r>
      <w:proofErr w:type="gramEnd"/>
    </w:p>
    <w:p w:rsidR="00D411A6" w:rsidRPr="00DC7DD7" w:rsidRDefault="00D411A6" w:rsidP="00D411A6">
      <w:pPr>
        <w:rPr>
          <w:i/>
          <w:color w:val="7030A0"/>
          <w:position w:val="2"/>
        </w:rPr>
      </w:pPr>
      <w:r w:rsidRPr="00DC7DD7">
        <w:rPr>
          <w:color w:val="7030A0"/>
        </w:rPr>
        <w:t xml:space="preserve">     </w:t>
      </w:r>
      <w:r w:rsidRPr="00DC7DD7">
        <w:rPr>
          <w:color w:val="7030A0"/>
          <w:position w:val="6"/>
        </w:rPr>
        <w:t xml:space="preserve">        </w:t>
      </w:r>
      <w:r w:rsidRPr="00DC7DD7">
        <w:rPr>
          <w:color w:val="7030A0"/>
          <w:position w:val="2"/>
        </w:rPr>
        <w:t>В</w:t>
      </w:r>
      <w:r>
        <w:rPr>
          <w:color w:val="7030A0"/>
          <w:position w:val="2"/>
        </w:rPr>
        <w:t xml:space="preserve"> 2021 году в</w:t>
      </w:r>
      <w:r w:rsidRPr="00DC7DD7">
        <w:rPr>
          <w:color w:val="7030A0"/>
          <w:position w:val="2"/>
        </w:rPr>
        <w:t xml:space="preserve"> рамках реализации Всероссийского проекта политической партии «Единая Россия» «Культура малой Родины» проекта «Местный дом культуры» субсидии на обеспечение развития и укрепление </w:t>
      </w:r>
      <w:proofErr w:type="spellStart"/>
      <w:r w:rsidRPr="00DC7DD7">
        <w:rPr>
          <w:color w:val="7030A0"/>
          <w:position w:val="2"/>
        </w:rPr>
        <w:t>метериально-технической</w:t>
      </w:r>
      <w:proofErr w:type="spellEnd"/>
      <w:r w:rsidRPr="00DC7DD7">
        <w:rPr>
          <w:color w:val="7030A0"/>
          <w:position w:val="2"/>
        </w:rPr>
        <w:t xml:space="preserve"> базы домов культуры в населенных пунктах с числом жителей до 50 тыс. человек получили</w:t>
      </w:r>
      <w:proofErr w:type="gramStart"/>
      <w:r w:rsidRPr="00DC7DD7">
        <w:rPr>
          <w:color w:val="7030A0"/>
          <w:position w:val="2"/>
        </w:rPr>
        <w:t xml:space="preserve"> :</w:t>
      </w:r>
      <w:proofErr w:type="gramEnd"/>
      <w:r w:rsidRPr="00DC7DD7">
        <w:rPr>
          <w:color w:val="7030A0"/>
          <w:position w:val="2"/>
        </w:rPr>
        <w:t xml:space="preserve">  </w:t>
      </w:r>
      <w:proofErr w:type="spellStart"/>
      <w:r w:rsidRPr="00DC7DD7">
        <w:rPr>
          <w:color w:val="7030A0"/>
          <w:position w:val="2"/>
        </w:rPr>
        <w:t>Черемисиновский</w:t>
      </w:r>
      <w:proofErr w:type="spellEnd"/>
      <w:r w:rsidRPr="00DC7DD7">
        <w:rPr>
          <w:color w:val="7030A0"/>
          <w:position w:val="2"/>
        </w:rPr>
        <w:t xml:space="preserve"> РДК — 1 165 </w:t>
      </w:r>
      <w:proofErr w:type="spellStart"/>
      <w:proofErr w:type="gramStart"/>
      <w:r w:rsidRPr="00DC7DD7">
        <w:rPr>
          <w:color w:val="7030A0"/>
          <w:position w:val="2"/>
        </w:rPr>
        <w:t>тыс</w:t>
      </w:r>
      <w:proofErr w:type="spellEnd"/>
      <w:proofErr w:type="gramEnd"/>
      <w:r w:rsidRPr="00DC7DD7">
        <w:rPr>
          <w:color w:val="7030A0"/>
          <w:position w:val="2"/>
        </w:rPr>
        <w:t xml:space="preserve"> </w:t>
      </w:r>
      <w:proofErr w:type="spellStart"/>
      <w:r w:rsidRPr="00DC7DD7">
        <w:rPr>
          <w:color w:val="7030A0"/>
          <w:position w:val="2"/>
        </w:rPr>
        <w:t>руб</w:t>
      </w:r>
      <w:proofErr w:type="spellEnd"/>
      <w:r w:rsidRPr="00DC7DD7">
        <w:rPr>
          <w:color w:val="7030A0"/>
          <w:position w:val="2"/>
        </w:rPr>
        <w:t xml:space="preserve">, </w:t>
      </w:r>
      <w:proofErr w:type="spellStart"/>
      <w:r w:rsidRPr="00DC7DD7">
        <w:rPr>
          <w:color w:val="7030A0"/>
          <w:position w:val="2"/>
        </w:rPr>
        <w:t>Краснополянский</w:t>
      </w:r>
      <w:proofErr w:type="spellEnd"/>
      <w:r w:rsidRPr="00DC7DD7">
        <w:rPr>
          <w:color w:val="7030A0"/>
          <w:position w:val="2"/>
        </w:rPr>
        <w:t xml:space="preserve"> СДК — 1 249 </w:t>
      </w:r>
      <w:proofErr w:type="spellStart"/>
      <w:r w:rsidRPr="00DC7DD7">
        <w:rPr>
          <w:color w:val="7030A0"/>
          <w:position w:val="2"/>
        </w:rPr>
        <w:t>тыс.руб</w:t>
      </w:r>
      <w:proofErr w:type="spellEnd"/>
      <w:r w:rsidRPr="00DC7DD7">
        <w:rPr>
          <w:color w:val="7030A0"/>
          <w:position w:val="2"/>
        </w:rPr>
        <w:t xml:space="preserve">, </w:t>
      </w:r>
      <w:proofErr w:type="spellStart"/>
      <w:r w:rsidRPr="00DC7DD7">
        <w:rPr>
          <w:color w:val="7030A0"/>
          <w:position w:val="2"/>
        </w:rPr>
        <w:t>Стакановский</w:t>
      </w:r>
      <w:proofErr w:type="spellEnd"/>
      <w:r w:rsidRPr="00DC7DD7">
        <w:rPr>
          <w:color w:val="7030A0"/>
          <w:position w:val="2"/>
        </w:rPr>
        <w:t xml:space="preserve"> СДК — 514 </w:t>
      </w:r>
      <w:proofErr w:type="spellStart"/>
      <w:r w:rsidRPr="00DC7DD7">
        <w:rPr>
          <w:color w:val="7030A0"/>
          <w:position w:val="2"/>
        </w:rPr>
        <w:t>тыс</w:t>
      </w:r>
      <w:proofErr w:type="spellEnd"/>
      <w:r w:rsidRPr="00DC7DD7">
        <w:rPr>
          <w:color w:val="7030A0"/>
          <w:position w:val="2"/>
        </w:rPr>
        <w:t xml:space="preserve"> </w:t>
      </w:r>
      <w:proofErr w:type="spellStart"/>
      <w:r w:rsidRPr="00DC7DD7">
        <w:rPr>
          <w:color w:val="7030A0"/>
          <w:position w:val="2"/>
        </w:rPr>
        <w:t>руб</w:t>
      </w:r>
      <w:proofErr w:type="spellEnd"/>
      <w:r w:rsidRPr="00DC7DD7">
        <w:rPr>
          <w:color w:val="7030A0"/>
          <w:position w:val="2"/>
        </w:rPr>
        <w:t xml:space="preserve">, Михайловский СДК — 929 </w:t>
      </w:r>
      <w:proofErr w:type="spellStart"/>
      <w:r w:rsidRPr="00DC7DD7">
        <w:rPr>
          <w:color w:val="7030A0"/>
          <w:position w:val="2"/>
        </w:rPr>
        <w:t>тыс.руб</w:t>
      </w:r>
      <w:proofErr w:type="spellEnd"/>
      <w:r w:rsidRPr="00DC7DD7">
        <w:rPr>
          <w:color w:val="7030A0"/>
          <w:position w:val="2"/>
        </w:rPr>
        <w:t xml:space="preserve">, </w:t>
      </w:r>
      <w:r w:rsidRPr="00DC5668">
        <w:rPr>
          <w:bCs/>
          <w:color w:val="7030A0"/>
          <w:position w:val="2"/>
        </w:rPr>
        <w:t>всего по району  3млн. 859 тыс. руб.</w:t>
      </w:r>
    </w:p>
    <w:p w:rsidR="00D411A6" w:rsidRPr="00DC7DD7" w:rsidRDefault="00D411A6" w:rsidP="00D411A6">
      <w:pPr>
        <w:ind w:firstLine="708"/>
        <w:rPr>
          <w:i/>
          <w:color w:val="7030A0"/>
        </w:rPr>
      </w:pPr>
      <w:r w:rsidRPr="00DC7DD7">
        <w:rPr>
          <w:color w:val="7030A0"/>
        </w:rPr>
        <w:t>В проекте Современная школа («Точка роста») приняли участие Покровская и  Михайловская средние школы. Закуплено новейшее оборудование на общую сумму 3 354 тыс</w:t>
      </w:r>
      <w:r>
        <w:rPr>
          <w:color w:val="7030A0"/>
        </w:rPr>
        <w:t>.</w:t>
      </w:r>
      <w:r w:rsidRPr="00DC7DD7">
        <w:rPr>
          <w:color w:val="7030A0"/>
        </w:rPr>
        <w:t xml:space="preserve"> рублей.</w:t>
      </w:r>
    </w:p>
    <w:p w:rsidR="00D411A6" w:rsidRPr="001706BB" w:rsidRDefault="00D411A6" w:rsidP="00D411A6">
      <w:pPr>
        <w:pStyle w:val="a5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706BB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В региональном проекте «Успех каждого ребенка»   участвовали </w:t>
      </w:r>
      <w:proofErr w:type="spellStart"/>
      <w:r w:rsidRPr="001706BB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Черемисиновская</w:t>
      </w:r>
      <w:proofErr w:type="spellEnd"/>
      <w:r w:rsidRPr="001706BB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и </w:t>
      </w:r>
      <w:proofErr w:type="spellStart"/>
      <w:r w:rsidRPr="001706BB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Краснополянская</w:t>
      </w:r>
      <w:proofErr w:type="spellEnd"/>
      <w:r w:rsidRPr="001706BB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СОШ, а так же ДЮСШ. Закуплено современного оборудования </w:t>
      </w:r>
      <w:proofErr w:type="gramStart"/>
      <w:r w:rsidRPr="001706BB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на</w:t>
      </w:r>
      <w:proofErr w:type="gramEnd"/>
      <w:r w:rsidRPr="001706BB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</w:p>
    <w:p w:rsidR="00D411A6" w:rsidRPr="001706BB" w:rsidRDefault="00D411A6" w:rsidP="00D411A6">
      <w:pPr>
        <w:pStyle w:val="a5"/>
        <w:jc w:val="both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1706BB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1 692 тыс. рублей.</w:t>
      </w:r>
    </w:p>
    <w:p w:rsidR="00D411A6" w:rsidRPr="00DC7DD7" w:rsidRDefault="00D411A6" w:rsidP="00D411A6">
      <w:pPr>
        <w:rPr>
          <w:i/>
          <w:color w:val="7030A0"/>
        </w:rPr>
      </w:pPr>
      <w:r w:rsidRPr="00DC7DD7">
        <w:rPr>
          <w:color w:val="7030A0"/>
        </w:rPr>
        <w:t xml:space="preserve"> </w:t>
      </w:r>
      <w:r w:rsidRPr="00DC7DD7">
        <w:rPr>
          <w:color w:val="7030A0"/>
        </w:rPr>
        <w:tab/>
        <w:t xml:space="preserve">В региональном проекте «Успех каждого ребенка», для развития физической культуры и спорта, в 4-х школах района – </w:t>
      </w:r>
      <w:proofErr w:type="spellStart"/>
      <w:r w:rsidRPr="00DC7DD7">
        <w:rPr>
          <w:color w:val="7030A0"/>
        </w:rPr>
        <w:t>Стакановской</w:t>
      </w:r>
      <w:proofErr w:type="spellEnd"/>
      <w:r w:rsidRPr="00DC7DD7">
        <w:rPr>
          <w:color w:val="7030A0"/>
        </w:rPr>
        <w:t xml:space="preserve">, </w:t>
      </w:r>
      <w:proofErr w:type="spellStart"/>
      <w:r w:rsidRPr="00DC7DD7">
        <w:rPr>
          <w:color w:val="7030A0"/>
        </w:rPr>
        <w:t>Русановской</w:t>
      </w:r>
      <w:proofErr w:type="spellEnd"/>
      <w:r w:rsidRPr="00DC7DD7">
        <w:rPr>
          <w:color w:val="7030A0"/>
        </w:rPr>
        <w:t>, Покровской, Михайловской – капитально отремонтированы спортивные залы, закуплено современное спортивное оборудование на общую сумму 11 316 тыс</w:t>
      </w:r>
      <w:r>
        <w:rPr>
          <w:color w:val="7030A0"/>
        </w:rPr>
        <w:t>.</w:t>
      </w:r>
      <w:r w:rsidRPr="00DC7DD7">
        <w:rPr>
          <w:color w:val="7030A0"/>
        </w:rPr>
        <w:t xml:space="preserve"> рублей.</w:t>
      </w:r>
    </w:p>
    <w:p w:rsidR="00D411A6" w:rsidRPr="00DC7DD7" w:rsidRDefault="00D411A6" w:rsidP="00D411A6">
      <w:pPr>
        <w:rPr>
          <w:i/>
          <w:color w:val="7030A0"/>
        </w:rPr>
      </w:pPr>
      <w:r w:rsidRPr="00DC7DD7">
        <w:rPr>
          <w:color w:val="7030A0"/>
        </w:rPr>
        <w:t xml:space="preserve">         Капитально </w:t>
      </w:r>
      <w:proofErr w:type="gramStart"/>
      <w:r w:rsidRPr="00DC7DD7">
        <w:rPr>
          <w:color w:val="7030A0"/>
        </w:rPr>
        <w:t>отремонтирована</w:t>
      </w:r>
      <w:proofErr w:type="gramEnd"/>
      <w:r w:rsidRPr="00DC7DD7">
        <w:rPr>
          <w:color w:val="7030A0"/>
        </w:rPr>
        <w:t xml:space="preserve"> 1/3 кровли </w:t>
      </w:r>
      <w:proofErr w:type="spellStart"/>
      <w:r w:rsidRPr="00DC7DD7">
        <w:rPr>
          <w:color w:val="7030A0"/>
        </w:rPr>
        <w:t>Черемисиновской</w:t>
      </w:r>
      <w:proofErr w:type="spellEnd"/>
      <w:r w:rsidRPr="00DC7DD7">
        <w:rPr>
          <w:color w:val="7030A0"/>
        </w:rPr>
        <w:t xml:space="preserve"> СОШ. На эти цели выделено 5 250 тыс</w:t>
      </w:r>
      <w:r>
        <w:rPr>
          <w:color w:val="7030A0"/>
        </w:rPr>
        <w:t>.</w:t>
      </w:r>
      <w:r w:rsidRPr="00DC7DD7">
        <w:rPr>
          <w:color w:val="7030A0"/>
        </w:rPr>
        <w:t xml:space="preserve"> рублей из резервного фонда Главы </w:t>
      </w:r>
      <w:proofErr w:type="spellStart"/>
      <w:r w:rsidRPr="00DC7DD7">
        <w:rPr>
          <w:color w:val="7030A0"/>
        </w:rPr>
        <w:t>Черемисиновского</w:t>
      </w:r>
      <w:proofErr w:type="spellEnd"/>
      <w:r w:rsidRPr="00DC7DD7">
        <w:rPr>
          <w:color w:val="7030A0"/>
        </w:rPr>
        <w:t xml:space="preserve"> района.</w:t>
      </w:r>
    </w:p>
    <w:p w:rsidR="00D411A6" w:rsidRPr="00DC7DD7" w:rsidRDefault="00D411A6" w:rsidP="00D411A6">
      <w:pPr>
        <w:rPr>
          <w:i/>
          <w:color w:val="7030A0"/>
        </w:rPr>
      </w:pPr>
      <w:r w:rsidRPr="00DC7DD7">
        <w:rPr>
          <w:color w:val="7030A0"/>
        </w:rPr>
        <w:t xml:space="preserve">      3 </w:t>
      </w:r>
      <w:proofErr w:type="gramStart"/>
      <w:r w:rsidRPr="00DC7DD7">
        <w:rPr>
          <w:color w:val="7030A0"/>
        </w:rPr>
        <w:t>базовых</w:t>
      </w:r>
      <w:proofErr w:type="gramEnd"/>
      <w:r w:rsidRPr="00DC7DD7">
        <w:rPr>
          <w:color w:val="7030A0"/>
        </w:rPr>
        <w:t xml:space="preserve"> школы района – Покровская, </w:t>
      </w:r>
      <w:proofErr w:type="spellStart"/>
      <w:r w:rsidRPr="00DC7DD7">
        <w:rPr>
          <w:color w:val="7030A0"/>
        </w:rPr>
        <w:t>Русановская</w:t>
      </w:r>
      <w:proofErr w:type="spellEnd"/>
      <w:r w:rsidRPr="00DC7DD7">
        <w:rPr>
          <w:color w:val="7030A0"/>
        </w:rPr>
        <w:t xml:space="preserve"> и </w:t>
      </w:r>
      <w:proofErr w:type="spellStart"/>
      <w:r w:rsidRPr="00DC7DD7">
        <w:rPr>
          <w:color w:val="7030A0"/>
        </w:rPr>
        <w:t>Краснополянская</w:t>
      </w:r>
      <w:proofErr w:type="spellEnd"/>
      <w:r w:rsidRPr="00DC7DD7">
        <w:rPr>
          <w:color w:val="7030A0"/>
        </w:rPr>
        <w:t xml:space="preserve"> – получили новые школьные автобусы для подвоза обучающихся.</w:t>
      </w:r>
    </w:p>
    <w:p w:rsidR="00D411A6" w:rsidRPr="00DC7DD7" w:rsidRDefault="00D411A6" w:rsidP="00D411A6">
      <w:pPr>
        <w:pStyle w:val="ConsPlusNonformat"/>
        <w:ind w:right="-108" w:firstLine="708"/>
        <w:rPr>
          <w:rFonts w:ascii="Times New Roman" w:hAnsi="Times New Roman" w:cs="Times New Roman"/>
          <w:color w:val="7030A0"/>
          <w:sz w:val="24"/>
          <w:szCs w:val="24"/>
        </w:rPr>
      </w:pPr>
      <w:r w:rsidRPr="00DC7DD7">
        <w:rPr>
          <w:rFonts w:ascii="Times New Roman" w:hAnsi="Times New Roman" w:cs="Times New Roman"/>
          <w:color w:val="7030A0"/>
          <w:sz w:val="24"/>
          <w:szCs w:val="24"/>
        </w:rPr>
        <w:t xml:space="preserve">      В школы района в 2021 году закуплены учебники, оборудование для специализированных кабинетов, компьютерная техника на общую сумму 3 615 тыс</w:t>
      </w:r>
      <w:r>
        <w:rPr>
          <w:rFonts w:ascii="Times New Roman" w:hAnsi="Times New Roman" w:cs="Times New Roman"/>
          <w:color w:val="7030A0"/>
          <w:sz w:val="24"/>
          <w:szCs w:val="24"/>
        </w:rPr>
        <w:t>.</w:t>
      </w:r>
      <w:r w:rsidRPr="00DC7DD7">
        <w:rPr>
          <w:rFonts w:ascii="Times New Roman" w:hAnsi="Times New Roman" w:cs="Times New Roman"/>
          <w:color w:val="7030A0"/>
          <w:sz w:val="24"/>
          <w:szCs w:val="24"/>
        </w:rPr>
        <w:t xml:space="preserve"> рублей.</w:t>
      </w:r>
    </w:p>
    <w:p w:rsidR="00D411A6" w:rsidRPr="00DC7DD7" w:rsidRDefault="00D411A6" w:rsidP="00D411A6">
      <w:pPr>
        <w:rPr>
          <w:i/>
          <w:color w:val="7030A0"/>
        </w:rPr>
      </w:pPr>
      <w:r w:rsidRPr="00DC7DD7">
        <w:rPr>
          <w:color w:val="7030A0"/>
        </w:rPr>
        <w:t>Также в прошедшем году на подготовку школ, детских садов, учреждений дополнительного образования к новому учебному году из бюджета района выделено 3 434 тыс</w:t>
      </w:r>
      <w:r>
        <w:rPr>
          <w:color w:val="7030A0"/>
        </w:rPr>
        <w:t>.</w:t>
      </w:r>
      <w:r w:rsidRPr="00DC7DD7">
        <w:rPr>
          <w:color w:val="7030A0"/>
        </w:rPr>
        <w:t xml:space="preserve"> рублей.</w:t>
      </w:r>
    </w:p>
    <w:p w:rsidR="00D411A6" w:rsidRPr="00DC7DD7" w:rsidRDefault="00D411A6" w:rsidP="00D411A6">
      <w:pPr>
        <w:suppressAutoHyphens w:val="0"/>
        <w:autoSpaceDE w:val="0"/>
        <w:autoSpaceDN w:val="0"/>
        <w:adjustRightInd w:val="0"/>
        <w:ind w:firstLine="708"/>
        <w:rPr>
          <w:rFonts w:eastAsiaTheme="minorHAnsi"/>
          <w:i/>
          <w:color w:val="7030A0"/>
        </w:rPr>
      </w:pPr>
      <w:r w:rsidRPr="00DC7DD7">
        <w:rPr>
          <w:rFonts w:eastAsiaTheme="minorHAnsi"/>
          <w:color w:val="7030A0"/>
        </w:rPr>
        <w:t xml:space="preserve">В районе выполнена программа модернизации материальной </w:t>
      </w:r>
      <w:proofErr w:type="gramStart"/>
      <w:r w:rsidRPr="00DC7DD7">
        <w:rPr>
          <w:rFonts w:eastAsiaTheme="minorHAnsi"/>
          <w:color w:val="7030A0"/>
        </w:rPr>
        <w:t>базы</w:t>
      </w:r>
      <w:proofErr w:type="gramEnd"/>
      <w:r w:rsidRPr="00DC7DD7">
        <w:rPr>
          <w:rFonts w:eastAsiaTheme="minorHAnsi"/>
          <w:color w:val="7030A0"/>
        </w:rPr>
        <w:t xml:space="preserve">  здравоохранения: проведен капитальный ремонт детской и взрослой поликлиник, получено новое современное медицинское оборудование, обновлен автопарк. Объем инвестиций в 2021 году составил 15242 тыс</w:t>
      </w:r>
      <w:proofErr w:type="gramStart"/>
      <w:r w:rsidRPr="00DC7DD7">
        <w:rPr>
          <w:rFonts w:eastAsiaTheme="minorHAnsi"/>
          <w:color w:val="7030A0"/>
        </w:rPr>
        <w:t>.р</w:t>
      </w:r>
      <w:proofErr w:type="gramEnd"/>
      <w:r w:rsidRPr="00DC7DD7">
        <w:rPr>
          <w:rFonts w:eastAsiaTheme="minorHAnsi"/>
          <w:color w:val="7030A0"/>
        </w:rPr>
        <w:t>ублей.</w:t>
      </w:r>
    </w:p>
    <w:p w:rsidR="00D411A6" w:rsidRPr="00DC7DD7" w:rsidRDefault="00D411A6" w:rsidP="00D411A6">
      <w:pPr>
        <w:suppressAutoHyphens w:val="0"/>
        <w:autoSpaceDE w:val="0"/>
        <w:autoSpaceDN w:val="0"/>
        <w:adjustRightInd w:val="0"/>
        <w:ind w:firstLine="708"/>
        <w:rPr>
          <w:rFonts w:eastAsiaTheme="minorHAnsi"/>
          <w:i/>
          <w:color w:val="7030A0"/>
        </w:rPr>
      </w:pPr>
      <w:r w:rsidRPr="00DC7DD7">
        <w:rPr>
          <w:rFonts w:eastAsiaTheme="minorHAnsi"/>
          <w:color w:val="7030A0"/>
        </w:rPr>
        <w:t xml:space="preserve">Кроме того, построено 3 модульных </w:t>
      </w:r>
      <w:proofErr w:type="spellStart"/>
      <w:r w:rsidRPr="00DC7DD7">
        <w:rPr>
          <w:rFonts w:eastAsiaTheme="minorHAnsi"/>
          <w:color w:val="7030A0"/>
        </w:rPr>
        <w:t>ФАПа</w:t>
      </w:r>
      <w:proofErr w:type="spellEnd"/>
      <w:r w:rsidRPr="00DC7DD7">
        <w:rPr>
          <w:rFonts w:eastAsiaTheme="minorHAnsi"/>
          <w:color w:val="7030A0"/>
        </w:rPr>
        <w:t xml:space="preserve">  в д</w:t>
      </w:r>
      <w:proofErr w:type="gramStart"/>
      <w:r w:rsidRPr="00DC7DD7">
        <w:rPr>
          <w:rFonts w:eastAsiaTheme="minorHAnsi"/>
          <w:color w:val="7030A0"/>
        </w:rPr>
        <w:t>.Б</w:t>
      </w:r>
      <w:proofErr w:type="gramEnd"/>
      <w:r w:rsidRPr="00DC7DD7">
        <w:rPr>
          <w:rFonts w:eastAsiaTheme="minorHAnsi"/>
          <w:color w:val="7030A0"/>
        </w:rPr>
        <w:t>обровка М.О. «Михайловский сельсовет», д.Хмелевская М.О. «</w:t>
      </w:r>
      <w:proofErr w:type="spellStart"/>
      <w:r w:rsidRPr="00DC7DD7">
        <w:rPr>
          <w:rFonts w:eastAsiaTheme="minorHAnsi"/>
          <w:color w:val="7030A0"/>
        </w:rPr>
        <w:t>Краснополянский</w:t>
      </w:r>
      <w:proofErr w:type="spellEnd"/>
      <w:r w:rsidRPr="00DC7DD7">
        <w:rPr>
          <w:rFonts w:eastAsiaTheme="minorHAnsi"/>
          <w:color w:val="7030A0"/>
        </w:rPr>
        <w:t xml:space="preserve"> сельсовет», </w:t>
      </w:r>
      <w:proofErr w:type="spellStart"/>
      <w:r w:rsidRPr="00DC7DD7">
        <w:rPr>
          <w:rFonts w:eastAsiaTheme="minorHAnsi"/>
          <w:color w:val="7030A0"/>
        </w:rPr>
        <w:t>д.Русаново</w:t>
      </w:r>
      <w:proofErr w:type="spellEnd"/>
      <w:r w:rsidRPr="00DC7DD7">
        <w:rPr>
          <w:rFonts w:eastAsiaTheme="minorHAnsi"/>
          <w:color w:val="7030A0"/>
        </w:rPr>
        <w:t xml:space="preserve"> М.О. «</w:t>
      </w:r>
      <w:proofErr w:type="spellStart"/>
      <w:r w:rsidRPr="00DC7DD7">
        <w:rPr>
          <w:rFonts w:eastAsiaTheme="minorHAnsi"/>
          <w:color w:val="7030A0"/>
        </w:rPr>
        <w:t>Русановский</w:t>
      </w:r>
      <w:proofErr w:type="spellEnd"/>
      <w:r w:rsidRPr="00DC7DD7">
        <w:rPr>
          <w:rFonts w:eastAsiaTheme="minorHAnsi"/>
          <w:color w:val="7030A0"/>
        </w:rPr>
        <w:t xml:space="preserve"> сельсовет». Объем инвестиций составил </w:t>
      </w:r>
      <w:r w:rsidR="00DC5668">
        <w:rPr>
          <w:rFonts w:eastAsiaTheme="minorHAnsi"/>
          <w:color w:val="7030A0"/>
        </w:rPr>
        <w:t xml:space="preserve">15242 </w:t>
      </w:r>
      <w:r w:rsidRPr="00DC7DD7">
        <w:rPr>
          <w:rFonts w:eastAsiaTheme="minorHAnsi"/>
          <w:color w:val="7030A0"/>
        </w:rPr>
        <w:t xml:space="preserve"> тыс</w:t>
      </w:r>
      <w:proofErr w:type="gramStart"/>
      <w:r w:rsidRPr="00DC7DD7">
        <w:rPr>
          <w:rFonts w:eastAsiaTheme="minorHAnsi"/>
          <w:color w:val="7030A0"/>
        </w:rPr>
        <w:t>.р</w:t>
      </w:r>
      <w:proofErr w:type="gramEnd"/>
      <w:r w:rsidRPr="00DC7DD7">
        <w:rPr>
          <w:rFonts w:eastAsiaTheme="minorHAnsi"/>
          <w:color w:val="7030A0"/>
        </w:rPr>
        <w:t>ублей.</w:t>
      </w:r>
    </w:p>
    <w:p w:rsidR="00D411A6" w:rsidRPr="00C97632" w:rsidRDefault="00D411A6" w:rsidP="00D411A6">
      <w:pPr>
        <w:pStyle w:val="ConsPlusNonformat"/>
        <w:ind w:right="-108" w:firstLine="708"/>
        <w:rPr>
          <w:rFonts w:ascii="Times New Roman" w:hAnsi="Times New Roman" w:cs="Times New Roman"/>
          <w:color w:val="7030A0"/>
          <w:sz w:val="24"/>
          <w:szCs w:val="24"/>
        </w:rPr>
      </w:pPr>
    </w:p>
    <w:p w:rsidR="00D411A6" w:rsidRPr="00DC7DD7" w:rsidRDefault="00D411A6" w:rsidP="00D411A6">
      <w:pPr>
        <w:pStyle w:val="a5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color w:val="7030A0"/>
          <w:sz w:val="24"/>
          <w:szCs w:val="24"/>
          <w:lang w:val="ru-RU"/>
        </w:rPr>
        <w:t xml:space="preserve"> 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В 2021 году проведены работы по благоустройству:</w:t>
      </w:r>
    </w:p>
    <w:p w:rsidR="00D411A6" w:rsidRPr="00DC7DD7" w:rsidRDefault="00D411A6" w:rsidP="00D411A6">
      <w:pPr>
        <w:pStyle w:val="a5"/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</w:pP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МУП "Гостиница "УЮТ" </w:t>
      </w:r>
      <w: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–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r w:rsidRPr="00DC7DD7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2593</w:t>
      </w:r>
      <w:r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,</w:t>
      </w:r>
      <w:r w:rsidRPr="00DC7DD7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2</w:t>
      </w:r>
      <w:r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тыс.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рублей - общее благоустройство территории поселка Черемисиново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br/>
        <w:t xml:space="preserve">ИП </w:t>
      </w:r>
      <w:proofErr w:type="spellStart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Шевердин</w:t>
      </w:r>
      <w:proofErr w:type="spellEnd"/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С.М. </w:t>
      </w:r>
      <w: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–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</w:t>
      </w:r>
      <w:r w:rsidRPr="00DC7DD7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1156</w:t>
      </w:r>
      <w:r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,</w:t>
      </w:r>
      <w:r w:rsidRPr="00DC7DD7"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8</w:t>
      </w:r>
      <w:r>
        <w:rPr>
          <w:rStyle w:val="wmi-callto"/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тыс.</w:t>
      </w:r>
      <w:r w:rsidRPr="00DC7DD7"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 xml:space="preserve"> рублей - благоустройство дворовых территорий</w:t>
      </w:r>
      <w:r>
        <w:rPr>
          <w:rFonts w:ascii="Times New Roman" w:hAnsi="Times New Roman" w:cs="Times New Roman"/>
          <w:i w:val="0"/>
          <w:color w:val="7030A0"/>
          <w:sz w:val="24"/>
          <w:szCs w:val="24"/>
          <w:lang w:val="ru-RU"/>
        </w:rPr>
        <w:t>.</w:t>
      </w:r>
    </w:p>
    <w:p w:rsidR="00E94317" w:rsidRPr="00874215" w:rsidRDefault="00E94317" w:rsidP="00E94317">
      <w:pPr>
        <w:pStyle w:val="a3"/>
      </w:pPr>
      <w:r w:rsidRPr="00874215">
        <w:t xml:space="preserve">Прогнозирование объема инвестиций по </w:t>
      </w:r>
      <w:proofErr w:type="spellStart"/>
      <w:r w:rsidRPr="00874215">
        <w:t>Черемисиновскому</w:t>
      </w:r>
      <w:proofErr w:type="spellEnd"/>
      <w:r w:rsidRPr="00874215">
        <w:t xml:space="preserve"> району осуществлялось по </w:t>
      </w:r>
      <w:r>
        <w:t xml:space="preserve">двум </w:t>
      </w:r>
      <w:r w:rsidRPr="00874215">
        <w:t>вариантам.</w:t>
      </w:r>
    </w:p>
    <w:p w:rsidR="00E94317" w:rsidRDefault="00E94317" w:rsidP="00E94317">
      <w:pPr>
        <w:pStyle w:val="a3"/>
      </w:pPr>
      <w:r w:rsidRPr="00AD185D">
        <w:t>В  базовом варианте темп роста объема инвестиций составит соответственно по годам: 2022 год –</w:t>
      </w:r>
      <w:r w:rsidR="0041563A">
        <w:t>35,43</w:t>
      </w:r>
      <w:r w:rsidRPr="00AD185D">
        <w:t xml:space="preserve">%, 2023 год – </w:t>
      </w:r>
      <w:r w:rsidR="0041563A">
        <w:t>73,57</w:t>
      </w:r>
      <w:r w:rsidRPr="00AD185D">
        <w:t>%, 2024 год – 1</w:t>
      </w:r>
      <w:r w:rsidR="0041563A">
        <w:t>91,4</w:t>
      </w:r>
      <w:r w:rsidRPr="00AD185D">
        <w:t>%</w:t>
      </w:r>
      <w:r w:rsidR="0041563A">
        <w:t>, 2025 год – 53,89%.</w:t>
      </w:r>
      <w:r w:rsidRPr="00AD185D">
        <w:t xml:space="preserve"> </w:t>
      </w:r>
    </w:p>
    <w:p w:rsidR="00E94317" w:rsidRDefault="00E94317" w:rsidP="00AC0CE6">
      <w:pPr>
        <w:pStyle w:val="a3"/>
      </w:pPr>
      <w:r w:rsidRPr="00AD185D">
        <w:t>Планируется построить:</w:t>
      </w:r>
      <w:r>
        <w:t xml:space="preserve"> </w:t>
      </w:r>
      <w:r w:rsidR="00AC0CE6" w:rsidRPr="005E1036">
        <w:rPr>
          <w:u w:val="single"/>
        </w:rPr>
        <w:t>в 2022 году</w:t>
      </w:r>
      <w:r w:rsidR="00AC0CE6">
        <w:t>:</w:t>
      </w:r>
    </w:p>
    <w:p w:rsidR="00411116" w:rsidRDefault="005E1036" w:rsidP="00AC0CE6">
      <w:pPr>
        <w:pStyle w:val="a3"/>
      </w:pPr>
      <w:r>
        <w:t>- с</w:t>
      </w:r>
      <w:r w:rsidR="00411116">
        <w:t xml:space="preserve">троительство жилья – </w:t>
      </w:r>
      <w:r>
        <w:t>3687 кв.м.,</w:t>
      </w:r>
    </w:p>
    <w:p w:rsidR="00411116" w:rsidRDefault="001008BF" w:rsidP="00AC0CE6">
      <w:pPr>
        <w:pStyle w:val="a3"/>
      </w:pPr>
      <w:r w:rsidRPr="001008BF">
        <w:t xml:space="preserve">в </w:t>
      </w:r>
      <w:proofErr w:type="spellStart"/>
      <w:r w:rsidRPr="001008BF">
        <w:t>т.ч,.детям</w:t>
      </w:r>
      <w:proofErr w:type="spellEnd"/>
      <w:r w:rsidRPr="001008BF">
        <w:t xml:space="preserve"> сиротам, .</w:t>
      </w:r>
      <w:r>
        <w:t xml:space="preserve"> -158</w:t>
      </w:r>
      <w:r w:rsidR="0029683B" w:rsidRPr="0029683B">
        <w:t xml:space="preserve"> </w:t>
      </w:r>
      <w:r w:rsidR="0029683B" w:rsidRPr="001008BF">
        <w:t>кв</w:t>
      </w:r>
      <w:proofErr w:type="gramStart"/>
      <w:r w:rsidR="0029683B" w:rsidRPr="001008BF">
        <w:t>.м</w:t>
      </w:r>
      <w:proofErr w:type="gramEnd"/>
      <w:r w:rsidR="005E1036">
        <w:t>,</w:t>
      </w:r>
    </w:p>
    <w:p w:rsidR="00AC0CE6" w:rsidRDefault="00AC0CE6" w:rsidP="00AC0CE6">
      <w:pPr>
        <w:pStyle w:val="a3"/>
      </w:pPr>
      <w:r>
        <w:t>-с</w:t>
      </w:r>
      <w:r w:rsidRPr="00AC0CE6">
        <w:t>троительство и реконструкция ЛЭП 0,4-10кВ</w:t>
      </w:r>
      <w:proofErr w:type="gramStart"/>
      <w:r w:rsidRPr="00AC0CE6">
        <w:t>;м</w:t>
      </w:r>
      <w:proofErr w:type="gramEnd"/>
      <w:r w:rsidRPr="00AC0CE6">
        <w:t>одернизация ПС 35-110кВ в части систем телемеханики, РЗА, учета электроэнергии, первичного оборудования.</w:t>
      </w:r>
      <w:r>
        <w:t xml:space="preserve"> </w:t>
      </w:r>
      <w:r w:rsidRPr="00AC0CE6">
        <w:t>Стоимость 15000 тыс</w:t>
      </w:r>
      <w:proofErr w:type="gramStart"/>
      <w:r w:rsidRPr="00AC0CE6">
        <w:t>.р</w:t>
      </w:r>
      <w:proofErr w:type="gramEnd"/>
      <w:r w:rsidRPr="00AC0CE6">
        <w:t>ублей.</w:t>
      </w:r>
    </w:p>
    <w:p w:rsidR="00AC0CE6" w:rsidRPr="005E1036" w:rsidRDefault="00AC0CE6" w:rsidP="00AC0CE6">
      <w:pPr>
        <w:pStyle w:val="a3"/>
        <w:rPr>
          <w:u w:val="single"/>
        </w:rPr>
      </w:pPr>
      <w:r w:rsidRPr="005E1036">
        <w:rPr>
          <w:u w:val="single"/>
        </w:rPr>
        <w:t>В2023 году:</w:t>
      </w:r>
    </w:p>
    <w:p w:rsidR="00AC0CE6" w:rsidRDefault="00AC0CE6" w:rsidP="00AC0CE6">
      <w:pPr>
        <w:pStyle w:val="a3"/>
      </w:pPr>
      <w:r>
        <w:lastRenderedPageBreak/>
        <w:t>-</w:t>
      </w:r>
      <w:r w:rsidRPr="00AC0CE6">
        <w:t xml:space="preserve">   в М.О.  «</w:t>
      </w:r>
      <w:proofErr w:type="spellStart"/>
      <w:r w:rsidRPr="00AC0CE6">
        <w:t>Краснополянский</w:t>
      </w:r>
      <w:proofErr w:type="spellEnd"/>
      <w:r w:rsidRPr="00AC0CE6">
        <w:t xml:space="preserve"> </w:t>
      </w:r>
      <w:proofErr w:type="spellStart"/>
      <w:r w:rsidRPr="00AC0CE6">
        <w:t>снельсовет</w:t>
      </w:r>
      <w:proofErr w:type="spellEnd"/>
      <w:r w:rsidRPr="00AC0CE6">
        <w:t>»</w:t>
      </w:r>
      <w:r>
        <w:t xml:space="preserve"> </w:t>
      </w:r>
      <w:r w:rsidRPr="00AC0CE6">
        <w:t xml:space="preserve">д. </w:t>
      </w:r>
      <w:proofErr w:type="spellStart"/>
      <w:r w:rsidRPr="00AC0CE6">
        <w:t>Ефремовка</w:t>
      </w:r>
      <w:proofErr w:type="spellEnd"/>
      <w:r w:rsidRPr="00AC0CE6">
        <w:t xml:space="preserve">  водопровода протяженностью 5,179 км водопровода стоимостью 20479 тыс</w:t>
      </w:r>
      <w:proofErr w:type="gramStart"/>
      <w:r w:rsidRPr="00AC0CE6">
        <w:t>.р</w:t>
      </w:r>
      <w:proofErr w:type="gramEnd"/>
      <w:r w:rsidRPr="00AC0CE6">
        <w:t xml:space="preserve">ублей.  МУНИЦИПАЛЬНАЯ  ПРОГРАММА </w:t>
      </w:r>
      <w:proofErr w:type="spellStart"/>
      <w:r w:rsidRPr="00AC0CE6">
        <w:t>Черемисиновского</w:t>
      </w:r>
      <w:proofErr w:type="spellEnd"/>
      <w:r w:rsidRPr="00AC0CE6">
        <w:t xml:space="preserve"> района Курской области «Социальное развитие села в </w:t>
      </w:r>
      <w:proofErr w:type="spellStart"/>
      <w:r w:rsidRPr="00AC0CE6">
        <w:t>Черемисиновском</w:t>
      </w:r>
      <w:proofErr w:type="spellEnd"/>
      <w:r w:rsidRPr="00AC0CE6">
        <w:t xml:space="preserve"> районе Курской области», утверждена Постановлением Администрации </w:t>
      </w:r>
      <w:proofErr w:type="spellStart"/>
      <w:r w:rsidRPr="00AC0CE6">
        <w:t>Черемисиновского</w:t>
      </w:r>
      <w:proofErr w:type="spellEnd"/>
      <w:r w:rsidRPr="00AC0CE6">
        <w:t xml:space="preserve"> района от 24.11.2015  №572 .</w:t>
      </w:r>
    </w:p>
    <w:p w:rsidR="00B42387" w:rsidRDefault="00B42387" w:rsidP="00AC0CE6">
      <w:pPr>
        <w:pStyle w:val="a3"/>
      </w:pPr>
      <w:r>
        <w:t xml:space="preserve"> -а</w:t>
      </w:r>
      <w:r w:rsidRPr="00B42387">
        <w:t>втомобильная дорога в д</w:t>
      </w:r>
      <w:proofErr w:type="gramStart"/>
      <w:r w:rsidRPr="00B42387">
        <w:t>.С</w:t>
      </w:r>
      <w:proofErr w:type="gramEnd"/>
      <w:r w:rsidRPr="00B42387">
        <w:t xml:space="preserve">ельский Рогачик М.О. "Покровский сельсовет" </w:t>
      </w:r>
      <w:proofErr w:type="spellStart"/>
      <w:r w:rsidRPr="00B42387">
        <w:t>Черемисиновского</w:t>
      </w:r>
      <w:proofErr w:type="spellEnd"/>
      <w:r w:rsidRPr="00B42387">
        <w:t xml:space="preserve"> района Курской области» протяженностью 0,768 км., стоимость -14431 </w:t>
      </w:r>
      <w:proofErr w:type="spellStart"/>
      <w:r w:rsidRPr="00B42387">
        <w:t>тыс.рублей.Автодорога</w:t>
      </w:r>
      <w:proofErr w:type="spellEnd"/>
      <w:r w:rsidRPr="00B42387">
        <w:t xml:space="preserve">  М.О. "</w:t>
      </w:r>
      <w:proofErr w:type="spellStart"/>
      <w:r w:rsidRPr="00B42387">
        <w:t>Краснополянский</w:t>
      </w:r>
      <w:proofErr w:type="spellEnd"/>
      <w:r w:rsidRPr="00B42387">
        <w:t xml:space="preserve"> сельсовет"  д.Хмелевская от  ул. Школьная д.15 до ул. Набережная д.43  протяженностью 1,997 км стоимостью 47821 тыс. рублей.</w:t>
      </w:r>
    </w:p>
    <w:p w:rsidR="00411116" w:rsidRPr="005E1036" w:rsidRDefault="00411116" w:rsidP="00AC0CE6">
      <w:pPr>
        <w:pStyle w:val="a3"/>
        <w:rPr>
          <w:u w:val="single"/>
        </w:rPr>
      </w:pPr>
      <w:r w:rsidRPr="005E1036">
        <w:rPr>
          <w:u w:val="single"/>
        </w:rPr>
        <w:t>В 2024 году:</w:t>
      </w:r>
    </w:p>
    <w:p w:rsidR="00411116" w:rsidRDefault="00411116" w:rsidP="00AC0CE6">
      <w:pPr>
        <w:pStyle w:val="a3"/>
      </w:pPr>
      <w:r w:rsidRPr="00411116">
        <w:t>Автодорога по населенному пункту  с</w:t>
      </w:r>
      <w:proofErr w:type="gramStart"/>
      <w:r w:rsidRPr="00411116">
        <w:t>.Т</w:t>
      </w:r>
      <w:proofErr w:type="gramEnd"/>
      <w:r w:rsidRPr="00411116">
        <w:t>олстый Колодезь М.О."Михайловский сельсовет" от дома №42 до дома №112  протяженностью 3,116 км стоимостью 120586 тыс. рублей.</w:t>
      </w:r>
    </w:p>
    <w:p w:rsidR="005E1036" w:rsidRPr="00F97EC6" w:rsidRDefault="005E1036" w:rsidP="00AC0CE6">
      <w:pPr>
        <w:pStyle w:val="a3"/>
        <w:rPr>
          <w:u w:val="single"/>
        </w:rPr>
      </w:pPr>
      <w:r w:rsidRPr="00F97EC6">
        <w:rPr>
          <w:u w:val="single"/>
        </w:rPr>
        <w:t>В 2025 году:</w:t>
      </w:r>
    </w:p>
    <w:p w:rsidR="00F97EC6" w:rsidRPr="00AD185D" w:rsidRDefault="00F97EC6" w:rsidP="00AC0CE6">
      <w:pPr>
        <w:pStyle w:val="a3"/>
      </w:pPr>
      <w:r w:rsidRPr="00F97EC6">
        <w:t>Ремонт РДК сто</w:t>
      </w:r>
      <w:r>
        <w:t>и</w:t>
      </w:r>
      <w:r w:rsidRPr="00F97EC6">
        <w:t>мостью 43000 тыс</w:t>
      </w:r>
      <w:proofErr w:type="gramStart"/>
      <w:r w:rsidRPr="00F97EC6">
        <w:t>.р</w:t>
      </w:r>
      <w:proofErr w:type="gramEnd"/>
      <w:r w:rsidRPr="00F97EC6">
        <w:t>ублей.</w:t>
      </w:r>
    </w:p>
    <w:p w:rsidR="00E94317" w:rsidRPr="00874215" w:rsidRDefault="00E94317" w:rsidP="00E94317">
      <w:pPr>
        <w:pStyle w:val="a3"/>
      </w:pPr>
      <w:r w:rsidRPr="00874215">
        <w:t>В консервативном варианте темп роста объема инвестиций составит соответственно по годам: 202</w:t>
      </w:r>
      <w:r>
        <w:t>2</w:t>
      </w:r>
      <w:r w:rsidRPr="00874215">
        <w:t xml:space="preserve"> год –</w:t>
      </w:r>
      <w:r w:rsidR="0041563A">
        <w:t>35,43</w:t>
      </w:r>
      <w:r w:rsidRPr="00874215">
        <w:t>%, 202</w:t>
      </w:r>
      <w:r>
        <w:t>3</w:t>
      </w:r>
      <w:r w:rsidRPr="00874215">
        <w:t xml:space="preserve"> год – </w:t>
      </w:r>
      <w:r w:rsidR="0041563A">
        <w:t>48,54</w:t>
      </w:r>
      <w:r w:rsidRPr="00874215">
        <w:t>%, 202</w:t>
      </w:r>
      <w:r>
        <w:t>4</w:t>
      </w:r>
      <w:r w:rsidRPr="00874215">
        <w:t xml:space="preserve"> год – 1</w:t>
      </w:r>
      <w:r w:rsidR="0041563A">
        <w:t>00,28</w:t>
      </w:r>
      <w:r>
        <w:t>%</w:t>
      </w:r>
      <w:r w:rsidR="0041563A">
        <w:t>,</w:t>
      </w:r>
      <w:r w:rsidRPr="00874215">
        <w:t xml:space="preserve"> </w:t>
      </w:r>
      <w:r w:rsidR="0041563A">
        <w:t>2025 год – 223,04%.</w:t>
      </w:r>
    </w:p>
    <w:p w:rsidR="00E94317" w:rsidRPr="00EA6344" w:rsidRDefault="00E94317" w:rsidP="00E94317">
      <w:pPr>
        <w:pStyle w:val="a3"/>
        <w:jc w:val="both"/>
        <w:rPr>
          <w:color w:val="00B050"/>
        </w:rPr>
      </w:pPr>
    </w:p>
    <w:p w:rsidR="00E94317" w:rsidRPr="00936A9C" w:rsidRDefault="00E94317" w:rsidP="00E94317">
      <w:pPr>
        <w:pStyle w:val="a3"/>
        <w:jc w:val="both"/>
      </w:pPr>
      <w:r w:rsidRPr="00936A9C">
        <w:t xml:space="preserve">Начальник отдела экономического развития                                               </w:t>
      </w:r>
      <w:proofErr w:type="spellStart"/>
      <w:r w:rsidRPr="00936A9C">
        <w:t>И.Н.Бугорская</w:t>
      </w:r>
      <w:proofErr w:type="spellEnd"/>
    </w:p>
    <w:p w:rsidR="00D411A6" w:rsidRDefault="00D411A6" w:rsidP="00D3241C">
      <w:pPr>
        <w:pStyle w:val="a3"/>
        <w:spacing w:after="119"/>
        <w:jc w:val="center"/>
        <w:rPr>
          <w:b/>
          <w:sz w:val="28"/>
          <w:szCs w:val="28"/>
        </w:rPr>
      </w:pPr>
    </w:p>
    <w:p w:rsidR="00D3241C" w:rsidRDefault="00D3241C" w:rsidP="00D3241C">
      <w:pPr>
        <w:pStyle w:val="a3"/>
        <w:jc w:val="both"/>
        <w:rPr>
          <w:color w:val="00B050"/>
        </w:rPr>
      </w:pPr>
    </w:p>
    <w:p w:rsidR="00AF6B93" w:rsidRDefault="00AF6B93" w:rsidP="00D3241C">
      <w:pPr>
        <w:pStyle w:val="a3"/>
        <w:jc w:val="both"/>
        <w:rPr>
          <w:color w:val="00B050"/>
        </w:rPr>
      </w:pPr>
    </w:p>
    <w:p w:rsidR="00AF6B93" w:rsidRDefault="00AF6B93" w:rsidP="00D3241C">
      <w:pPr>
        <w:pStyle w:val="a3"/>
        <w:jc w:val="both"/>
        <w:rPr>
          <w:color w:val="00B050"/>
        </w:rPr>
      </w:pPr>
    </w:p>
    <w:p w:rsidR="00AF6B93" w:rsidRDefault="00AF6B93" w:rsidP="00D3241C">
      <w:pPr>
        <w:pStyle w:val="a3"/>
        <w:jc w:val="both"/>
        <w:rPr>
          <w:color w:val="00B050"/>
        </w:rPr>
      </w:pPr>
    </w:p>
    <w:p w:rsidR="00AF6B93" w:rsidRDefault="00AF6B93" w:rsidP="00D3241C">
      <w:pPr>
        <w:pStyle w:val="a3"/>
        <w:jc w:val="both"/>
        <w:rPr>
          <w:color w:val="00B050"/>
        </w:rPr>
      </w:pPr>
    </w:p>
    <w:p w:rsidR="00AF6B93" w:rsidRDefault="00AF6B93" w:rsidP="00D3241C">
      <w:pPr>
        <w:pStyle w:val="a3"/>
        <w:jc w:val="both"/>
        <w:rPr>
          <w:color w:val="00B050"/>
        </w:rPr>
      </w:pPr>
    </w:p>
    <w:p w:rsidR="00AF6B93" w:rsidRDefault="00AF6B93" w:rsidP="00D3241C">
      <w:pPr>
        <w:pStyle w:val="a3"/>
        <w:jc w:val="both"/>
        <w:rPr>
          <w:color w:val="00B050"/>
        </w:rPr>
      </w:pPr>
    </w:p>
    <w:sectPr w:rsidR="00AF6B93" w:rsidSect="006E3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3241C"/>
    <w:rsid w:val="000417A4"/>
    <w:rsid w:val="0004746C"/>
    <w:rsid w:val="001008BF"/>
    <w:rsid w:val="0012595F"/>
    <w:rsid w:val="0014632D"/>
    <w:rsid w:val="001706BB"/>
    <w:rsid w:val="0021429C"/>
    <w:rsid w:val="00222100"/>
    <w:rsid w:val="00233413"/>
    <w:rsid w:val="0029683B"/>
    <w:rsid w:val="002A105E"/>
    <w:rsid w:val="00331FDF"/>
    <w:rsid w:val="0035734A"/>
    <w:rsid w:val="00381745"/>
    <w:rsid w:val="00411116"/>
    <w:rsid w:val="0041563A"/>
    <w:rsid w:val="00473189"/>
    <w:rsid w:val="00497F3B"/>
    <w:rsid w:val="004A4762"/>
    <w:rsid w:val="005373AB"/>
    <w:rsid w:val="005428AD"/>
    <w:rsid w:val="005E1036"/>
    <w:rsid w:val="00605CB2"/>
    <w:rsid w:val="00613507"/>
    <w:rsid w:val="006253C5"/>
    <w:rsid w:val="00627BAB"/>
    <w:rsid w:val="006E0C0E"/>
    <w:rsid w:val="006E3E7C"/>
    <w:rsid w:val="007263A2"/>
    <w:rsid w:val="007B30B2"/>
    <w:rsid w:val="007D2FDB"/>
    <w:rsid w:val="008472B6"/>
    <w:rsid w:val="00892D67"/>
    <w:rsid w:val="008F3F54"/>
    <w:rsid w:val="00903E52"/>
    <w:rsid w:val="00936A9C"/>
    <w:rsid w:val="009622EB"/>
    <w:rsid w:val="009B0A3E"/>
    <w:rsid w:val="009E65FB"/>
    <w:rsid w:val="00A0762B"/>
    <w:rsid w:val="00A16BFA"/>
    <w:rsid w:val="00AC0CE6"/>
    <w:rsid w:val="00AD185D"/>
    <w:rsid w:val="00AF6B93"/>
    <w:rsid w:val="00B058EE"/>
    <w:rsid w:val="00B213B4"/>
    <w:rsid w:val="00B42387"/>
    <w:rsid w:val="00BD6344"/>
    <w:rsid w:val="00C060D4"/>
    <w:rsid w:val="00C95D68"/>
    <w:rsid w:val="00CE5CE6"/>
    <w:rsid w:val="00D3241C"/>
    <w:rsid w:val="00D411A6"/>
    <w:rsid w:val="00DC5668"/>
    <w:rsid w:val="00DF0448"/>
    <w:rsid w:val="00E14D29"/>
    <w:rsid w:val="00E57A86"/>
    <w:rsid w:val="00E75DC8"/>
    <w:rsid w:val="00E94317"/>
    <w:rsid w:val="00ED7EC4"/>
    <w:rsid w:val="00F2077C"/>
    <w:rsid w:val="00F357AE"/>
    <w:rsid w:val="00F454BA"/>
    <w:rsid w:val="00F57EC3"/>
    <w:rsid w:val="00F97EC6"/>
    <w:rsid w:val="00FA5896"/>
    <w:rsid w:val="00FE7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41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3241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D3241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1">
    <w:name w:val="Название объекта1"/>
    <w:basedOn w:val="a"/>
    <w:next w:val="a"/>
    <w:rsid w:val="00936A9C"/>
    <w:pPr>
      <w:widowControl/>
      <w:suppressAutoHyphens w:val="0"/>
      <w:jc w:val="center"/>
    </w:pPr>
    <w:rPr>
      <w:rFonts w:eastAsia="Times New Roman"/>
      <w:b/>
      <w:kern w:val="0"/>
      <w:sz w:val="32"/>
    </w:rPr>
  </w:style>
  <w:style w:type="paragraph" w:customStyle="1" w:styleId="ConsPlusNonformat">
    <w:name w:val="ConsPlusNonformat"/>
    <w:uiPriority w:val="99"/>
    <w:rsid w:val="009E65F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2"/>
      <w:sz w:val="20"/>
      <w:szCs w:val="20"/>
      <w:lang w:eastAsia="ar-SA"/>
    </w:rPr>
  </w:style>
  <w:style w:type="paragraph" w:styleId="a5">
    <w:name w:val="No Spacing"/>
    <w:link w:val="a6"/>
    <w:uiPriority w:val="1"/>
    <w:qFormat/>
    <w:rsid w:val="00D411A6"/>
    <w:pPr>
      <w:suppressAutoHyphens/>
      <w:spacing w:after="0" w:line="240" w:lineRule="auto"/>
    </w:pPr>
    <w:rPr>
      <w:rFonts w:ascii="Calibri" w:eastAsia="Calibri" w:hAnsi="Calibri" w:cs="Calibri"/>
      <w:i/>
      <w:iCs/>
      <w:sz w:val="20"/>
      <w:szCs w:val="20"/>
      <w:lang w:val="en-US" w:bidi="en-US"/>
    </w:rPr>
  </w:style>
  <w:style w:type="character" w:customStyle="1" w:styleId="a6">
    <w:name w:val="Без интервала Знак"/>
    <w:link w:val="a5"/>
    <w:uiPriority w:val="1"/>
    <w:locked/>
    <w:rsid w:val="00D411A6"/>
    <w:rPr>
      <w:rFonts w:ascii="Calibri" w:eastAsia="Calibri" w:hAnsi="Calibri" w:cs="Calibri"/>
      <w:i/>
      <w:iCs/>
      <w:sz w:val="20"/>
      <w:szCs w:val="20"/>
      <w:lang w:val="en-US" w:bidi="en-US"/>
    </w:rPr>
  </w:style>
  <w:style w:type="character" w:customStyle="1" w:styleId="wmi-callto">
    <w:name w:val="wmi-callto"/>
    <w:basedOn w:val="a0"/>
    <w:rsid w:val="00D411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5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Bugorskaia_IN</dc:creator>
  <cp:lastModifiedBy>Bugorskaia_IN</cp:lastModifiedBy>
  <cp:revision>2</cp:revision>
  <cp:lastPrinted>2022-07-06T13:44:00Z</cp:lastPrinted>
  <dcterms:created xsi:type="dcterms:W3CDTF">2022-07-20T13:12:00Z</dcterms:created>
  <dcterms:modified xsi:type="dcterms:W3CDTF">2022-07-20T13:12:00Z</dcterms:modified>
</cp:coreProperties>
</file>