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8F045F" w:rsidRDefault="004D6DD5" w:rsidP="00C111FA">
      <w:pPr>
        <w:jc w:val="center"/>
        <w:rPr>
          <w:b/>
          <w:sz w:val="28"/>
          <w:szCs w:val="28"/>
        </w:rPr>
      </w:pPr>
      <w:r w:rsidRPr="008F045F">
        <w:rPr>
          <w:b/>
          <w:sz w:val="28"/>
          <w:szCs w:val="28"/>
        </w:rPr>
        <w:t>Контрольно-сч</w:t>
      </w:r>
      <w:r w:rsidR="00F723B6" w:rsidRPr="008F045F">
        <w:rPr>
          <w:b/>
          <w:sz w:val="28"/>
          <w:szCs w:val="28"/>
        </w:rPr>
        <w:t>ё</w:t>
      </w:r>
      <w:r w:rsidRPr="008F045F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8F045F" w:rsidRDefault="006377D8" w:rsidP="00C111FA">
      <w:pPr>
        <w:jc w:val="center"/>
        <w:rPr>
          <w:b/>
          <w:sz w:val="32"/>
          <w:szCs w:val="32"/>
        </w:rPr>
      </w:pPr>
    </w:p>
    <w:p w:rsidR="0034449B" w:rsidRPr="000C016D" w:rsidRDefault="0034449B" w:rsidP="00C111FA">
      <w:pPr>
        <w:jc w:val="center"/>
        <w:rPr>
          <w:b/>
          <w:sz w:val="28"/>
          <w:szCs w:val="28"/>
        </w:rPr>
      </w:pPr>
      <w:r w:rsidRPr="000C016D">
        <w:rPr>
          <w:b/>
          <w:sz w:val="28"/>
          <w:szCs w:val="28"/>
        </w:rPr>
        <w:t xml:space="preserve">Заключение </w:t>
      </w:r>
    </w:p>
    <w:p w:rsidR="00D3312C" w:rsidRPr="000C016D" w:rsidRDefault="0034449B" w:rsidP="00C111FA">
      <w:pPr>
        <w:jc w:val="center"/>
        <w:rPr>
          <w:b/>
          <w:sz w:val="28"/>
          <w:szCs w:val="28"/>
        </w:rPr>
      </w:pPr>
      <w:r w:rsidRPr="000C016D">
        <w:rPr>
          <w:b/>
          <w:sz w:val="28"/>
          <w:szCs w:val="28"/>
        </w:rPr>
        <w:t xml:space="preserve">на </w:t>
      </w:r>
      <w:r w:rsidR="00D82530" w:rsidRPr="000C016D">
        <w:rPr>
          <w:b/>
          <w:sz w:val="28"/>
          <w:szCs w:val="28"/>
        </w:rPr>
        <w:t xml:space="preserve">проект </w:t>
      </w:r>
      <w:r w:rsidR="004A4A09" w:rsidRPr="000C016D">
        <w:rPr>
          <w:b/>
          <w:sz w:val="28"/>
          <w:szCs w:val="28"/>
        </w:rPr>
        <w:t xml:space="preserve">решения Представительного Собрания Черемисиновского района Курской области «О </w:t>
      </w:r>
      <w:r w:rsidR="00D82530" w:rsidRPr="000C016D">
        <w:rPr>
          <w:b/>
          <w:sz w:val="28"/>
          <w:szCs w:val="28"/>
        </w:rPr>
        <w:t>бюджет</w:t>
      </w:r>
      <w:r w:rsidR="004A4A09" w:rsidRPr="000C016D">
        <w:rPr>
          <w:b/>
          <w:sz w:val="28"/>
          <w:szCs w:val="28"/>
        </w:rPr>
        <w:t>е</w:t>
      </w:r>
      <w:r w:rsidR="00D82530" w:rsidRPr="000C016D">
        <w:rPr>
          <w:b/>
          <w:sz w:val="28"/>
          <w:szCs w:val="28"/>
        </w:rPr>
        <w:t xml:space="preserve"> </w:t>
      </w:r>
      <w:r w:rsidRPr="000C016D">
        <w:rPr>
          <w:b/>
          <w:sz w:val="28"/>
          <w:szCs w:val="28"/>
        </w:rPr>
        <w:t xml:space="preserve">муниципального района «Черемисиновский район» Курской области </w:t>
      </w:r>
      <w:r w:rsidR="00D82530" w:rsidRPr="000C016D">
        <w:rPr>
          <w:b/>
          <w:sz w:val="28"/>
          <w:szCs w:val="28"/>
        </w:rPr>
        <w:t>н</w:t>
      </w:r>
      <w:r w:rsidR="00D3312C" w:rsidRPr="000C016D">
        <w:rPr>
          <w:b/>
          <w:sz w:val="28"/>
          <w:szCs w:val="28"/>
        </w:rPr>
        <w:t>а</w:t>
      </w:r>
      <w:r w:rsidR="00D82530" w:rsidRPr="000C016D">
        <w:rPr>
          <w:b/>
          <w:sz w:val="28"/>
          <w:szCs w:val="28"/>
        </w:rPr>
        <w:t xml:space="preserve"> 20</w:t>
      </w:r>
      <w:r w:rsidR="004C2ADF" w:rsidRPr="000C016D">
        <w:rPr>
          <w:b/>
          <w:sz w:val="28"/>
          <w:szCs w:val="28"/>
        </w:rPr>
        <w:t>2</w:t>
      </w:r>
      <w:r w:rsidR="000C016D" w:rsidRPr="000C016D">
        <w:rPr>
          <w:b/>
          <w:sz w:val="28"/>
          <w:szCs w:val="28"/>
        </w:rPr>
        <w:t>4</w:t>
      </w:r>
      <w:r w:rsidR="00D82530" w:rsidRPr="000C016D">
        <w:rPr>
          <w:b/>
          <w:sz w:val="28"/>
          <w:szCs w:val="28"/>
        </w:rPr>
        <w:t xml:space="preserve"> год</w:t>
      </w:r>
      <w:r w:rsidR="00A53C96" w:rsidRPr="000C016D">
        <w:rPr>
          <w:b/>
          <w:sz w:val="28"/>
          <w:szCs w:val="28"/>
        </w:rPr>
        <w:t xml:space="preserve"> и плановый период 202</w:t>
      </w:r>
      <w:r w:rsidR="000C016D" w:rsidRPr="000C016D">
        <w:rPr>
          <w:b/>
          <w:sz w:val="28"/>
          <w:szCs w:val="28"/>
        </w:rPr>
        <w:t>5</w:t>
      </w:r>
      <w:r w:rsidR="00E45945" w:rsidRPr="000C016D">
        <w:rPr>
          <w:b/>
          <w:sz w:val="28"/>
          <w:szCs w:val="28"/>
        </w:rPr>
        <w:t>-20</w:t>
      </w:r>
      <w:r w:rsidR="007F1D31" w:rsidRPr="000C016D">
        <w:rPr>
          <w:b/>
          <w:sz w:val="28"/>
          <w:szCs w:val="28"/>
        </w:rPr>
        <w:t>2</w:t>
      </w:r>
      <w:r w:rsidR="000C016D" w:rsidRPr="000C016D">
        <w:rPr>
          <w:b/>
          <w:sz w:val="28"/>
          <w:szCs w:val="28"/>
        </w:rPr>
        <w:t>6</w:t>
      </w:r>
      <w:r w:rsidR="00E45945" w:rsidRPr="000C016D">
        <w:rPr>
          <w:b/>
          <w:sz w:val="28"/>
          <w:szCs w:val="28"/>
        </w:rPr>
        <w:t xml:space="preserve"> годов</w:t>
      </w:r>
    </w:p>
    <w:p w:rsidR="00E45945" w:rsidRPr="007277E7" w:rsidRDefault="00E45945" w:rsidP="00C111FA">
      <w:pPr>
        <w:jc w:val="center"/>
        <w:rPr>
          <w:b/>
          <w:color w:val="FF0000"/>
          <w:sz w:val="28"/>
          <w:szCs w:val="28"/>
        </w:rPr>
      </w:pPr>
    </w:p>
    <w:p w:rsidR="00D4590C" w:rsidRPr="000C016D" w:rsidRDefault="006B5FCD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>Заключение</w:t>
      </w:r>
      <w:r w:rsidR="00391503" w:rsidRPr="000C016D">
        <w:rPr>
          <w:sz w:val="28"/>
          <w:szCs w:val="28"/>
        </w:rPr>
        <w:t xml:space="preserve"> </w:t>
      </w:r>
      <w:r w:rsidR="00F723B6" w:rsidRPr="000C016D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4A4A09" w:rsidRPr="000C016D">
        <w:rPr>
          <w:sz w:val="28"/>
          <w:szCs w:val="28"/>
        </w:rPr>
        <w:t>р</w:t>
      </w:r>
      <w:r w:rsidR="00093E38" w:rsidRPr="000C016D">
        <w:rPr>
          <w:sz w:val="28"/>
          <w:szCs w:val="28"/>
        </w:rPr>
        <w:t>ешения</w:t>
      </w:r>
      <w:r w:rsidR="00577037" w:rsidRPr="000C016D">
        <w:rPr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093E38" w:rsidRPr="000C016D">
        <w:rPr>
          <w:sz w:val="28"/>
          <w:szCs w:val="28"/>
        </w:rPr>
        <w:t xml:space="preserve"> «О </w:t>
      </w:r>
      <w:r w:rsidR="00F723B6" w:rsidRPr="000C016D">
        <w:rPr>
          <w:sz w:val="28"/>
          <w:szCs w:val="28"/>
        </w:rPr>
        <w:t>бюджет</w:t>
      </w:r>
      <w:r w:rsidR="00093E38" w:rsidRPr="000C016D">
        <w:rPr>
          <w:sz w:val="28"/>
          <w:szCs w:val="28"/>
        </w:rPr>
        <w:t>е</w:t>
      </w:r>
      <w:r w:rsidR="00CC7507" w:rsidRPr="000C016D">
        <w:rPr>
          <w:sz w:val="28"/>
          <w:szCs w:val="28"/>
        </w:rPr>
        <w:t xml:space="preserve"> муниципального района «Черемисиновский район»</w:t>
      </w:r>
      <w:r w:rsidR="003B58A7" w:rsidRPr="000C016D">
        <w:rPr>
          <w:sz w:val="28"/>
          <w:szCs w:val="28"/>
        </w:rPr>
        <w:t xml:space="preserve"> </w:t>
      </w:r>
      <w:r w:rsidR="00F723B6" w:rsidRPr="000C016D">
        <w:rPr>
          <w:sz w:val="28"/>
          <w:szCs w:val="28"/>
        </w:rPr>
        <w:t>Курской об</w:t>
      </w:r>
      <w:r w:rsidRPr="000C016D">
        <w:rPr>
          <w:sz w:val="28"/>
          <w:szCs w:val="28"/>
        </w:rPr>
        <w:t xml:space="preserve">ласти </w:t>
      </w:r>
      <w:r w:rsidR="00EC1D6A" w:rsidRPr="000C016D">
        <w:rPr>
          <w:sz w:val="28"/>
          <w:szCs w:val="28"/>
        </w:rPr>
        <w:t>на 202</w:t>
      </w:r>
      <w:r w:rsidR="000C016D" w:rsidRPr="000C016D">
        <w:rPr>
          <w:sz w:val="28"/>
          <w:szCs w:val="28"/>
        </w:rPr>
        <w:t>4</w:t>
      </w:r>
      <w:r w:rsidR="0009161F" w:rsidRPr="000C016D">
        <w:rPr>
          <w:sz w:val="28"/>
          <w:szCs w:val="28"/>
        </w:rPr>
        <w:t xml:space="preserve"> год</w:t>
      </w:r>
      <w:r w:rsidR="00577037" w:rsidRPr="000C016D">
        <w:rPr>
          <w:sz w:val="28"/>
          <w:szCs w:val="28"/>
        </w:rPr>
        <w:t xml:space="preserve"> и плановый период 20</w:t>
      </w:r>
      <w:r w:rsidR="00A53C96" w:rsidRPr="000C016D">
        <w:rPr>
          <w:sz w:val="28"/>
          <w:szCs w:val="28"/>
        </w:rPr>
        <w:t>2</w:t>
      </w:r>
      <w:r w:rsidR="000C016D" w:rsidRPr="000C016D">
        <w:rPr>
          <w:sz w:val="28"/>
          <w:szCs w:val="28"/>
        </w:rPr>
        <w:t>5</w:t>
      </w:r>
      <w:r w:rsidR="00492281" w:rsidRPr="000C016D">
        <w:rPr>
          <w:sz w:val="28"/>
          <w:szCs w:val="28"/>
        </w:rPr>
        <w:t xml:space="preserve"> </w:t>
      </w:r>
      <w:r w:rsidR="00EC1D6A" w:rsidRPr="000C016D">
        <w:rPr>
          <w:sz w:val="28"/>
          <w:szCs w:val="28"/>
        </w:rPr>
        <w:t>-2</w:t>
      </w:r>
      <w:r w:rsidR="00492281" w:rsidRPr="000C016D">
        <w:rPr>
          <w:sz w:val="28"/>
          <w:szCs w:val="28"/>
        </w:rPr>
        <w:t>02</w:t>
      </w:r>
      <w:r w:rsidR="000C016D" w:rsidRPr="000C016D">
        <w:rPr>
          <w:sz w:val="28"/>
          <w:szCs w:val="28"/>
        </w:rPr>
        <w:t>6</w:t>
      </w:r>
      <w:r w:rsidR="00577037" w:rsidRPr="000C016D">
        <w:rPr>
          <w:sz w:val="28"/>
          <w:szCs w:val="28"/>
        </w:rPr>
        <w:t xml:space="preserve"> годов</w:t>
      </w:r>
      <w:r w:rsidR="0009161F" w:rsidRPr="000C016D">
        <w:rPr>
          <w:sz w:val="28"/>
          <w:szCs w:val="28"/>
        </w:rPr>
        <w:t xml:space="preserve"> </w:t>
      </w:r>
      <w:r w:rsidRPr="000C016D">
        <w:rPr>
          <w:sz w:val="28"/>
          <w:szCs w:val="28"/>
        </w:rPr>
        <w:t>подготовлено в соответствии с</w:t>
      </w:r>
      <w:r w:rsidR="00D4590C" w:rsidRPr="000C016D">
        <w:rPr>
          <w:sz w:val="28"/>
          <w:szCs w:val="28"/>
        </w:rPr>
        <w:t>:</w:t>
      </w:r>
      <w:r w:rsidR="00577037" w:rsidRPr="000C016D">
        <w:rPr>
          <w:sz w:val="28"/>
          <w:szCs w:val="28"/>
        </w:rPr>
        <w:t xml:space="preserve"> </w:t>
      </w:r>
    </w:p>
    <w:p w:rsidR="00BF242A" w:rsidRPr="000C016D" w:rsidRDefault="00D4590C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0C016D" w:rsidRDefault="00D4590C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>-</w:t>
      </w:r>
      <w:r w:rsidR="00547E4F" w:rsidRPr="000C016D">
        <w:rPr>
          <w:sz w:val="28"/>
          <w:szCs w:val="28"/>
        </w:rPr>
        <w:t xml:space="preserve"> Федерал</w:t>
      </w:r>
      <w:r w:rsidR="000C016D">
        <w:rPr>
          <w:sz w:val="28"/>
          <w:szCs w:val="28"/>
        </w:rPr>
        <w:t>ьным законом от 6 октября 2003г</w:t>
      </w:r>
      <w:r w:rsidR="00547E4F" w:rsidRPr="000C016D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0C016D" w:rsidRDefault="00D56F46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 xml:space="preserve">- </w:t>
      </w:r>
      <w:r w:rsidR="00743907" w:rsidRPr="000C016D">
        <w:rPr>
          <w:sz w:val="28"/>
          <w:szCs w:val="28"/>
        </w:rPr>
        <w:t xml:space="preserve">Федеральным законом от </w:t>
      </w:r>
      <w:r w:rsidR="000C016D">
        <w:rPr>
          <w:sz w:val="28"/>
          <w:szCs w:val="28"/>
        </w:rPr>
        <w:t>21</w:t>
      </w:r>
      <w:r w:rsidR="00743907" w:rsidRPr="000C016D">
        <w:rPr>
          <w:sz w:val="28"/>
          <w:szCs w:val="28"/>
        </w:rPr>
        <w:t xml:space="preserve"> </w:t>
      </w:r>
      <w:r w:rsidR="000C016D">
        <w:rPr>
          <w:sz w:val="28"/>
          <w:szCs w:val="28"/>
        </w:rPr>
        <w:t>декабря</w:t>
      </w:r>
      <w:r w:rsidR="00743907" w:rsidRPr="000C016D">
        <w:rPr>
          <w:sz w:val="28"/>
          <w:szCs w:val="28"/>
        </w:rPr>
        <w:t xml:space="preserve"> </w:t>
      </w:r>
      <w:r w:rsidR="000C016D">
        <w:rPr>
          <w:sz w:val="28"/>
          <w:szCs w:val="28"/>
        </w:rPr>
        <w:t>2021</w:t>
      </w:r>
      <w:r w:rsidR="00743907" w:rsidRPr="000C016D">
        <w:rPr>
          <w:sz w:val="28"/>
          <w:szCs w:val="28"/>
        </w:rPr>
        <w:t>г №</w:t>
      </w:r>
      <w:r w:rsidR="000C016D">
        <w:rPr>
          <w:sz w:val="28"/>
          <w:szCs w:val="28"/>
        </w:rPr>
        <w:t>414</w:t>
      </w:r>
      <w:r w:rsidR="00743907" w:rsidRPr="000C016D">
        <w:rPr>
          <w:sz w:val="28"/>
          <w:szCs w:val="28"/>
        </w:rPr>
        <w:t xml:space="preserve">-ФЗ «Об общих принципах организации </w:t>
      </w:r>
      <w:r w:rsidR="000C016D">
        <w:rPr>
          <w:sz w:val="28"/>
          <w:szCs w:val="28"/>
        </w:rPr>
        <w:t>публичной власти</w:t>
      </w:r>
      <w:r w:rsidR="00743907" w:rsidRPr="000C016D">
        <w:rPr>
          <w:sz w:val="28"/>
          <w:szCs w:val="28"/>
        </w:rPr>
        <w:t xml:space="preserve"> </w:t>
      </w:r>
      <w:r w:rsidR="003C2A9F">
        <w:rPr>
          <w:sz w:val="28"/>
          <w:szCs w:val="28"/>
        </w:rPr>
        <w:t xml:space="preserve">в </w:t>
      </w:r>
      <w:r w:rsidR="00743907" w:rsidRPr="000C016D">
        <w:rPr>
          <w:sz w:val="28"/>
          <w:szCs w:val="28"/>
        </w:rPr>
        <w:t>субъект</w:t>
      </w:r>
      <w:r w:rsidR="003C2A9F">
        <w:rPr>
          <w:sz w:val="28"/>
          <w:szCs w:val="28"/>
        </w:rPr>
        <w:t>ах</w:t>
      </w:r>
      <w:r w:rsidR="00743907" w:rsidRPr="000C016D">
        <w:rPr>
          <w:sz w:val="28"/>
          <w:szCs w:val="28"/>
        </w:rPr>
        <w:t xml:space="preserve"> Российской Федерации</w:t>
      </w:r>
      <w:r w:rsidR="0009161F" w:rsidRPr="000C016D">
        <w:rPr>
          <w:sz w:val="28"/>
          <w:szCs w:val="28"/>
        </w:rPr>
        <w:t xml:space="preserve"> (с учетом изменений и дополнений)</w:t>
      </w:r>
      <w:r w:rsidR="00743907" w:rsidRPr="000C016D">
        <w:rPr>
          <w:sz w:val="28"/>
          <w:szCs w:val="28"/>
        </w:rPr>
        <w:t>;</w:t>
      </w:r>
    </w:p>
    <w:p w:rsidR="00743907" w:rsidRPr="000C016D" w:rsidRDefault="00743907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 xml:space="preserve">- Приказом Министерства финансов Российской Федерации от </w:t>
      </w:r>
      <w:r w:rsidR="008A48DD">
        <w:rPr>
          <w:sz w:val="28"/>
          <w:szCs w:val="28"/>
        </w:rPr>
        <w:t>24</w:t>
      </w:r>
      <w:r w:rsidR="00F13F10" w:rsidRPr="000C016D">
        <w:rPr>
          <w:sz w:val="28"/>
          <w:szCs w:val="28"/>
        </w:rPr>
        <w:t>.0</w:t>
      </w:r>
      <w:r w:rsidR="008A48DD">
        <w:rPr>
          <w:sz w:val="28"/>
          <w:szCs w:val="28"/>
        </w:rPr>
        <w:t>5.2022</w:t>
      </w:r>
      <w:r w:rsidR="00F13F10" w:rsidRPr="000C016D">
        <w:rPr>
          <w:sz w:val="28"/>
          <w:szCs w:val="28"/>
        </w:rPr>
        <w:t>г</w:t>
      </w:r>
      <w:r w:rsidRPr="000C016D">
        <w:rPr>
          <w:sz w:val="28"/>
          <w:szCs w:val="28"/>
        </w:rPr>
        <w:t xml:space="preserve"> </w:t>
      </w:r>
      <w:r w:rsidR="00F13F10" w:rsidRPr="000C016D">
        <w:rPr>
          <w:sz w:val="28"/>
          <w:szCs w:val="28"/>
        </w:rPr>
        <w:t>№8</w:t>
      </w:r>
      <w:r w:rsidR="008A48DD">
        <w:rPr>
          <w:sz w:val="28"/>
          <w:szCs w:val="28"/>
        </w:rPr>
        <w:t>2</w:t>
      </w:r>
      <w:r w:rsidR="00F13F10" w:rsidRPr="000C016D">
        <w:rPr>
          <w:sz w:val="28"/>
          <w:szCs w:val="28"/>
        </w:rPr>
        <w:t xml:space="preserve">н «О порядке формирования и применения кодов бюджетной классификации </w:t>
      </w:r>
      <w:r w:rsidRPr="000C016D">
        <w:rPr>
          <w:sz w:val="28"/>
          <w:szCs w:val="28"/>
        </w:rPr>
        <w:t>Российской Федерации</w:t>
      </w:r>
      <w:r w:rsidR="00F13F10" w:rsidRPr="000C016D">
        <w:rPr>
          <w:sz w:val="28"/>
          <w:szCs w:val="28"/>
        </w:rPr>
        <w:t>, их структуре и принципах назначения</w:t>
      </w:r>
      <w:r w:rsidRPr="000C016D">
        <w:rPr>
          <w:sz w:val="28"/>
          <w:szCs w:val="28"/>
        </w:rPr>
        <w:t>;</w:t>
      </w:r>
    </w:p>
    <w:p w:rsidR="00BF242A" w:rsidRPr="000C016D" w:rsidRDefault="00743907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 xml:space="preserve">- </w:t>
      </w:r>
      <w:r w:rsidR="00D4590C" w:rsidRPr="000C016D">
        <w:rPr>
          <w:sz w:val="28"/>
          <w:szCs w:val="28"/>
        </w:rPr>
        <w:t>Уставом муниц</w:t>
      </w:r>
      <w:bookmarkStart w:id="0" w:name="_GoBack"/>
      <w:bookmarkEnd w:id="0"/>
      <w:r w:rsidR="00D4590C" w:rsidRPr="000C016D">
        <w:rPr>
          <w:sz w:val="28"/>
          <w:szCs w:val="28"/>
        </w:rPr>
        <w:t>ипального района «Черемисиновский район» Курской области, зарегистрированн</w:t>
      </w:r>
      <w:r w:rsidR="00C65EAC" w:rsidRPr="000C016D">
        <w:rPr>
          <w:sz w:val="28"/>
          <w:szCs w:val="28"/>
        </w:rPr>
        <w:t>ы</w:t>
      </w:r>
      <w:r w:rsidR="00D4590C" w:rsidRPr="000C016D">
        <w:rPr>
          <w:sz w:val="28"/>
          <w:szCs w:val="28"/>
        </w:rPr>
        <w:t>м в Главном управлении Министерства юстиции Российской Федерации по центральному федеральному округу 13.12.2005г. №</w:t>
      </w:r>
      <w:r w:rsidR="00D4590C" w:rsidRPr="000C016D">
        <w:rPr>
          <w:sz w:val="28"/>
          <w:szCs w:val="28"/>
          <w:lang w:val="en-US"/>
        </w:rPr>
        <w:t>RU</w:t>
      </w:r>
      <w:r w:rsidR="00D4590C" w:rsidRPr="000C016D">
        <w:rPr>
          <w:sz w:val="28"/>
          <w:szCs w:val="28"/>
        </w:rPr>
        <w:t xml:space="preserve"> 465270002005001;</w:t>
      </w:r>
    </w:p>
    <w:p w:rsidR="008D7CAB" w:rsidRPr="000C016D" w:rsidRDefault="008D7CAB" w:rsidP="00E1070B">
      <w:pPr>
        <w:ind w:firstLine="851"/>
        <w:jc w:val="both"/>
        <w:rPr>
          <w:sz w:val="28"/>
          <w:szCs w:val="28"/>
        </w:rPr>
      </w:pPr>
      <w:r w:rsidRPr="000C016D">
        <w:rPr>
          <w:sz w:val="28"/>
          <w:szCs w:val="28"/>
        </w:rPr>
        <w:t>- Положением о бюджетном процессе в муниципальном районе «Черемисиновский район» Курской области, утвержденным Решением Представительного Собрания Черемисиновского района Курской области от 28.01.2016 №154;</w:t>
      </w:r>
    </w:p>
    <w:p w:rsidR="00E23005" w:rsidRPr="00E1070B" w:rsidRDefault="00E23005" w:rsidP="00E107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0B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</w:t>
      </w:r>
      <w:r w:rsidR="00176D24" w:rsidRPr="00E1070B">
        <w:rPr>
          <w:rFonts w:ascii="Times New Roman" w:hAnsi="Times New Roman" w:cs="Times New Roman"/>
          <w:sz w:val="28"/>
          <w:szCs w:val="28"/>
        </w:rPr>
        <w:t>4</w:t>
      </w:r>
      <w:r w:rsidRPr="00E1070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76D24" w:rsidRPr="00E1070B">
        <w:rPr>
          <w:rFonts w:ascii="Times New Roman" w:hAnsi="Times New Roman" w:cs="Times New Roman"/>
          <w:sz w:val="28"/>
          <w:szCs w:val="28"/>
        </w:rPr>
        <w:t>5</w:t>
      </w:r>
      <w:r w:rsidRPr="00E1070B">
        <w:rPr>
          <w:rFonts w:ascii="Times New Roman" w:hAnsi="Times New Roman" w:cs="Times New Roman"/>
          <w:sz w:val="28"/>
          <w:szCs w:val="28"/>
        </w:rPr>
        <w:t xml:space="preserve"> и 202</w:t>
      </w:r>
      <w:r w:rsidR="00176D24" w:rsidRPr="00E1070B">
        <w:rPr>
          <w:rFonts w:ascii="Times New Roman" w:hAnsi="Times New Roman" w:cs="Times New Roman"/>
          <w:sz w:val="28"/>
          <w:szCs w:val="28"/>
        </w:rPr>
        <w:t>6</w:t>
      </w:r>
      <w:r w:rsidRPr="00E1070B">
        <w:rPr>
          <w:rFonts w:ascii="Times New Roman" w:hAnsi="Times New Roman" w:cs="Times New Roman"/>
          <w:sz w:val="28"/>
          <w:szCs w:val="28"/>
        </w:rPr>
        <w:t xml:space="preserve"> годов, утвержденными распоряжением Администрации Черемисиновского района Курской области от </w:t>
      </w:r>
      <w:r w:rsidR="00176D24" w:rsidRPr="00E1070B">
        <w:rPr>
          <w:rFonts w:ascii="Times New Roman" w:hAnsi="Times New Roman" w:cs="Times New Roman"/>
          <w:sz w:val="28"/>
          <w:szCs w:val="28"/>
        </w:rPr>
        <w:t>16</w:t>
      </w:r>
      <w:r w:rsidRPr="00E1070B">
        <w:rPr>
          <w:rFonts w:ascii="Times New Roman" w:hAnsi="Times New Roman" w:cs="Times New Roman"/>
          <w:sz w:val="28"/>
          <w:szCs w:val="28"/>
        </w:rPr>
        <w:t xml:space="preserve"> </w:t>
      </w:r>
      <w:r w:rsidR="009336E8" w:rsidRPr="00E1070B">
        <w:rPr>
          <w:rFonts w:ascii="Times New Roman" w:hAnsi="Times New Roman" w:cs="Times New Roman"/>
          <w:sz w:val="28"/>
          <w:szCs w:val="28"/>
        </w:rPr>
        <w:t>о</w:t>
      </w:r>
      <w:r w:rsidR="00176D24" w:rsidRPr="00E1070B">
        <w:rPr>
          <w:rFonts w:ascii="Times New Roman" w:hAnsi="Times New Roman" w:cs="Times New Roman"/>
          <w:sz w:val="28"/>
          <w:szCs w:val="28"/>
        </w:rPr>
        <w:t>кт</w:t>
      </w:r>
      <w:r w:rsidRPr="00E1070B">
        <w:rPr>
          <w:rFonts w:ascii="Times New Roman" w:hAnsi="Times New Roman" w:cs="Times New Roman"/>
          <w:sz w:val="28"/>
          <w:szCs w:val="28"/>
        </w:rPr>
        <w:t>ября 202</w:t>
      </w:r>
      <w:r w:rsidR="00176D24" w:rsidRPr="00E1070B">
        <w:rPr>
          <w:rFonts w:ascii="Times New Roman" w:hAnsi="Times New Roman" w:cs="Times New Roman"/>
          <w:sz w:val="28"/>
          <w:szCs w:val="28"/>
        </w:rPr>
        <w:t>3 года №485</w:t>
      </w:r>
      <w:r w:rsidRPr="00E1070B">
        <w:rPr>
          <w:rFonts w:ascii="Times New Roman" w:hAnsi="Times New Roman" w:cs="Times New Roman"/>
          <w:sz w:val="28"/>
          <w:szCs w:val="28"/>
        </w:rPr>
        <w:t>-р;</w:t>
      </w:r>
    </w:p>
    <w:p w:rsidR="00E1070B" w:rsidRPr="00E1070B" w:rsidRDefault="00E1070B" w:rsidP="00E107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0B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и бюджетами муниципальных образований на 2024 год и на плановый период 2025 и 2026 годов»;</w:t>
      </w:r>
    </w:p>
    <w:p w:rsidR="00E1070B" w:rsidRPr="00E1070B" w:rsidRDefault="00E1070B" w:rsidP="00E107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0B"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13.10.2023 №7-ОД «Об утверждении методики планирования бюджетных ассигнований бюджета муниципального района </w:t>
      </w:r>
      <w:r w:rsidRPr="00E1070B">
        <w:rPr>
          <w:rFonts w:ascii="Times New Roman" w:hAnsi="Times New Roman" w:cs="Times New Roman"/>
          <w:sz w:val="28"/>
          <w:szCs w:val="28"/>
        </w:rPr>
        <w:lastRenderedPageBreak/>
        <w:t>«Черемисиновский район» Курской области на 2024 год и на плановый период 2025 и 2026 годов»;</w:t>
      </w:r>
    </w:p>
    <w:p w:rsidR="00D4590C" w:rsidRPr="00E1070B" w:rsidRDefault="00D4590C" w:rsidP="00E1070B">
      <w:pPr>
        <w:pStyle w:val="ConsPlusNonformat"/>
        <w:tabs>
          <w:tab w:val="left" w:pos="20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0B">
        <w:rPr>
          <w:rFonts w:ascii="Times New Roman" w:hAnsi="Times New Roman" w:cs="Times New Roman"/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</w:t>
      </w:r>
      <w:r w:rsidR="009336E8" w:rsidRPr="00E1070B">
        <w:rPr>
          <w:rFonts w:ascii="Times New Roman" w:hAnsi="Times New Roman" w:cs="Times New Roman"/>
          <w:sz w:val="28"/>
          <w:szCs w:val="28"/>
        </w:rPr>
        <w:t>2</w:t>
      </w:r>
      <w:r w:rsidRPr="00E1070B">
        <w:rPr>
          <w:rFonts w:ascii="Times New Roman" w:hAnsi="Times New Roman" w:cs="Times New Roman"/>
          <w:sz w:val="28"/>
          <w:szCs w:val="28"/>
        </w:rPr>
        <w:t>.1</w:t>
      </w:r>
      <w:r w:rsidR="009336E8" w:rsidRPr="00E1070B">
        <w:rPr>
          <w:rFonts w:ascii="Times New Roman" w:hAnsi="Times New Roman" w:cs="Times New Roman"/>
          <w:sz w:val="28"/>
          <w:szCs w:val="28"/>
        </w:rPr>
        <w:t>1</w:t>
      </w:r>
      <w:r w:rsidRPr="00E1070B">
        <w:rPr>
          <w:rFonts w:ascii="Times New Roman" w:hAnsi="Times New Roman" w:cs="Times New Roman"/>
          <w:sz w:val="28"/>
          <w:szCs w:val="28"/>
        </w:rPr>
        <w:t>.20</w:t>
      </w:r>
      <w:r w:rsidR="009336E8" w:rsidRPr="00E1070B">
        <w:rPr>
          <w:rFonts w:ascii="Times New Roman" w:hAnsi="Times New Roman" w:cs="Times New Roman"/>
          <w:sz w:val="28"/>
          <w:szCs w:val="28"/>
        </w:rPr>
        <w:t>22</w:t>
      </w:r>
      <w:r w:rsidR="00435CEE" w:rsidRPr="00E1070B">
        <w:rPr>
          <w:rFonts w:ascii="Times New Roman" w:hAnsi="Times New Roman" w:cs="Times New Roman"/>
          <w:sz w:val="28"/>
          <w:szCs w:val="28"/>
        </w:rPr>
        <w:t xml:space="preserve"> №2</w:t>
      </w:r>
      <w:r w:rsidR="009336E8" w:rsidRPr="00E1070B">
        <w:rPr>
          <w:rFonts w:ascii="Times New Roman" w:hAnsi="Times New Roman" w:cs="Times New Roman"/>
          <w:sz w:val="28"/>
          <w:szCs w:val="28"/>
        </w:rPr>
        <w:t>30</w:t>
      </w:r>
      <w:r w:rsidR="00435CEE" w:rsidRPr="00E1070B">
        <w:rPr>
          <w:rFonts w:ascii="Times New Roman" w:hAnsi="Times New Roman" w:cs="Times New Roman"/>
          <w:sz w:val="28"/>
          <w:szCs w:val="28"/>
        </w:rPr>
        <w:t>;</w:t>
      </w:r>
    </w:p>
    <w:p w:rsidR="00435CEE" w:rsidRPr="00F0645A" w:rsidRDefault="00435CEE" w:rsidP="00E1070B">
      <w:pPr>
        <w:ind w:firstLine="851"/>
        <w:jc w:val="both"/>
        <w:rPr>
          <w:sz w:val="28"/>
          <w:szCs w:val="28"/>
        </w:rPr>
      </w:pPr>
      <w:r w:rsidRPr="00E1070B">
        <w:rPr>
          <w:sz w:val="28"/>
          <w:szCs w:val="28"/>
        </w:rPr>
        <w:t>- планом работы Контрольно-счётной палаты Черемисиновского района Курской области на 20</w:t>
      </w:r>
      <w:r w:rsidR="009336E8" w:rsidRPr="00E1070B">
        <w:rPr>
          <w:sz w:val="28"/>
          <w:szCs w:val="28"/>
        </w:rPr>
        <w:t>2</w:t>
      </w:r>
      <w:r w:rsidR="00F0645A" w:rsidRPr="00E1070B">
        <w:rPr>
          <w:sz w:val="28"/>
          <w:szCs w:val="28"/>
        </w:rPr>
        <w:t>3</w:t>
      </w:r>
      <w:r w:rsidRPr="00E1070B">
        <w:rPr>
          <w:sz w:val="28"/>
          <w:szCs w:val="28"/>
        </w:rPr>
        <w:t xml:space="preserve"> год, </w:t>
      </w:r>
      <w:r w:rsidR="00BB47C1" w:rsidRPr="00E1070B">
        <w:rPr>
          <w:sz w:val="28"/>
          <w:szCs w:val="28"/>
        </w:rPr>
        <w:t>утвержденным Решением</w:t>
      </w:r>
      <w:r w:rsidR="00BB47C1" w:rsidRPr="00F0645A">
        <w:rPr>
          <w:sz w:val="28"/>
          <w:szCs w:val="28"/>
        </w:rPr>
        <w:t xml:space="preserve"> Представительного Собрания Черемисиновского района Курской области от </w:t>
      </w:r>
      <w:r w:rsidR="00F0645A" w:rsidRPr="00F0645A">
        <w:rPr>
          <w:sz w:val="28"/>
          <w:szCs w:val="28"/>
        </w:rPr>
        <w:t>16</w:t>
      </w:r>
      <w:r w:rsidR="00BB47C1" w:rsidRPr="00F0645A">
        <w:rPr>
          <w:sz w:val="28"/>
          <w:szCs w:val="28"/>
        </w:rPr>
        <w:t>.</w:t>
      </w:r>
      <w:r w:rsidR="00F13F10" w:rsidRPr="00F0645A">
        <w:rPr>
          <w:sz w:val="28"/>
          <w:szCs w:val="28"/>
        </w:rPr>
        <w:t>12.20</w:t>
      </w:r>
      <w:r w:rsidR="00E23005" w:rsidRPr="00F0645A">
        <w:rPr>
          <w:sz w:val="28"/>
          <w:szCs w:val="28"/>
        </w:rPr>
        <w:t>2</w:t>
      </w:r>
      <w:r w:rsidR="00F0645A" w:rsidRPr="00F0645A">
        <w:rPr>
          <w:sz w:val="28"/>
          <w:szCs w:val="28"/>
        </w:rPr>
        <w:t>2</w:t>
      </w:r>
      <w:r w:rsidR="00AD2B70" w:rsidRPr="00F0645A">
        <w:rPr>
          <w:sz w:val="28"/>
          <w:szCs w:val="28"/>
        </w:rPr>
        <w:t xml:space="preserve"> №</w:t>
      </w:r>
      <w:r w:rsidR="00F0645A" w:rsidRPr="00F0645A">
        <w:rPr>
          <w:sz w:val="28"/>
          <w:szCs w:val="28"/>
        </w:rPr>
        <w:t>241</w:t>
      </w:r>
      <w:r w:rsidR="00BB47C1" w:rsidRPr="00F0645A">
        <w:rPr>
          <w:sz w:val="28"/>
          <w:szCs w:val="28"/>
        </w:rPr>
        <w:t xml:space="preserve">. </w:t>
      </w:r>
    </w:p>
    <w:p w:rsidR="005510D1" w:rsidRPr="00F0645A" w:rsidRDefault="005510D1" w:rsidP="00E1070B">
      <w:pPr>
        <w:ind w:firstLine="851"/>
        <w:jc w:val="both"/>
        <w:rPr>
          <w:sz w:val="28"/>
          <w:szCs w:val="28"/>
        </w:rPr>
      </w:pPr>
      <w:r w:rsidRPr="00F0645A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 w:rsidRPr="00F0645A">
        <w:rPr>
          <w:sz w:val="28"/>
          <w:szCs w:val="28"/>
        </w:rPr>
        <w:t>Курской области.</w:t>
      </w:r>
    </w:p>
    <w:p w:rsidR="00166D1F" w:rsidRPr="00F0645A" w:rsidRDefault="00166D1F" w:rsidP="00E1070B">
      <w:pPr>
        <w:ind w:firstLine="851"/>
        <w:jc w:val="both"/>
        <w:rPr>
          <w:sz w:val="28"/>
          <w:szCs w:val="28"/>
        </w:rPr>
      </w:pPr>
      <w:r w:rsidRPr="00F0645A">
        <w:rPr>
          <w:sz w:val="28"/>
          <w:szCs w:val="28"/>
        </w:rPr>
        <w:t xml:space="preserve">Проект местного бюджета вместе с необходимыми документами и материалами внесены </w:t>
      </w:r>
      <w:r w:rsidR="00AB43DF" w:rsidRPr="00F0645A">
        <w:rPr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 w:rsidRPr="00F0645A">
        <w:rPr>
          <w:sz w:val="28"/>
          <w:szCs w:val="28"/>
        </w:rPr>
        <w:t>в установленный срок, предусмотренный ст.3</w:t>
      </w:r>
      <w:r w:rsidR="00C264F9" w:rsidRPr="00F0645A">
        <w:rPr>
          <w:sz w:val="28"/>
          <w:szCs w:val="28"/>
        </w:rPr>
        <w:t>6</w:t>
      </w:r>
      <w:r w:rsidR="00C64CE5" w:rsidRPr="00F0645A">
        <w:rPr>
          <w:sz w:val="28"/>
          <w:szCs w:val="28"/>
        </w:rPr>
        <w:t xml:space="preserve"> Положения «О бюджетном процессе в муниципальном ра</w:t>
      </w:r>
      <w:r w:rsidR="00093E38" w:rsidRPr="00F0645A">
        <w:rPr>
          <w:sz w:val="28"/>
          <w:szCs w:val="28"/>
        </w:rPr>
        <w:t>й</w:t>
      </w:r>
      <w:r w:rsidR="00C64CE5" w:rsidRPr="00F0645A">
        <w:rPr>
          <w:sz w:val="28"/>
          <w:szCs w:val="28"/>
        </w:rPr>
        <w:t>оне</w:t>
      </w:r>
      <w:r w:rsidR="00093E38" w:rsidRPr="00F0645A">
        <w:rPr>
          <w:sz w:val="28"/>
          <w:szCs w:val="28"/>
        </w:rPr>
        <w:t xml:space="preserve"> «Черемисиновский район» Курской области». Документы и материалы, представленные одновременно с проектом Решения</w:t>
      </w:r>
      <w:r w:rsidR="00E07858" w:rsidRPr="00F0645A">
        <w:rPr>
          <w:sz w:val="28"/>
          <w:szCs w:val="28"/>
        </w:rPr>
        <w:t>, соответствуют ст. 3</w:t>
      </w:r>
      <w:r w:rsidR="00C264F9" w:rsidRPr="00F0645A">
        <w:rPr>
          <w:sz w:val="28"/>
          <w:szCs w:val="28"/>
        </w:rPr>
        <w:t>5</w:t>
      </w:r>
      <w:r w:rsidR="00E07858" w:rsidRPr="00F0645A">
        <w:rPr>
          <w:sz w:val="28"/>
          <w:szCs w:val="28"/>
        </w:rPr>
        <w:t xml:space="preserve"> указанного Положения.</w:t>
      </w:r>
    </w:p>
    <w:p w:rsidR="001A2CED" w:rsidRPr="007277E7" w:rsidRDefault="001A2CED" w:rsidP="004C2ADF">
      <w:pPr>
        <w:ind w:firstLine="851"/>
        <w:jc w:val="both"/>
        <w:rPr>
          <w:color w:val="FF0000"/>
          <w:sz w:val="28"/>
          <w:szCs w:val="28"/>
        </w:rPr>
      </w:pPr>
    </w:p>
    <w:p w:rsidR="00667124" w:rsidRPr="00F0645A" w:rsidRDefault="002D23BB" w:rsidP="00F0645A">
      <w:pPr>
        <w:pStyle w:val="a7"/>
        <w:ind w:firstLine="851"/>
        <w:jc w:val="center"/>
        <w:rPr>
          <w:b/>
          <w:szCs w:val="28"/>
        </w:rPr>
      </w:pPr>
      <w:r w:rsidRPr="00F0645A">
        <w:rPr>
          <w:b/>
          <w:szCs w:val="28"/>
        </w:rPr>
        <w:t>Доходы бюджета муниципального района «Черемисиновский район»</w:t>
      </w:r>
      <w:r w:rsidR="00F0645A">
        <w:rPr>
          <w:b/>
          <w:szCs w:val="28"/>
        </w:rPr>
        <w:t xml:space="preserve"> Курской области</w:t>
      </w:r>
    </w:p>
    <w:p w:rsidR="00667124" w:rsidRPr="00FC37DD" w:rsidRDefault="00667124" w:rsidP="004C2ADF">
      <w:pPr>
        <w:ind w:firstLine="851"/>
        <w:jc w:val="both"/>
        <w:rPr>
          <w:sz w:val="28"/>
          <w:szCs w:val="28"/>
        </w:rPr>
      </w:pPr>
      <w:r w:rsidRPr="00176D24">
        <w:rPr>
          <w:sz w:val="28"/>
          <w:szCs w:val="28"/>
        </w:rPr>
        <w:t>В представленн</w:t>
      </w:r>
      <w:r w:rsidR="003B0929" w:rsidRPr="00176D24">
        <w:rPr>
          <w:sz w:val="28"/>
          <w:szCs w:val="28"/>
        </w:rPr>
        <w:t>ом проекте бюджета доходы на 202</w:t>
      </w:r>
      <w:r w:rsidR="00F0645A" w:rsidRPr="00176D24">
        <w:rPr>
          <w:sz w:val="28"/>
          <w:szCs w:val="28"/>
        </w:rPr>
        <w:t>4</w:t>
      </w:r>
      <w:r w:rsidRPr="00176D24">
        <w:rPr>
          <w:sz w:val="28"/>
          <w:szCs w:val="28"/>
        </w:rPr>
        <w:t xml:space="preserve"> год предусмотрены в сумме </w:t>
      </w:r>
      <w:r w:rsidR="001E195F" w:rsidRPr="00176D24">
        <w:rPr>
          <w:sz w:val="28"/>
          <w:szCs w:val="28"/>
        </w:rPr>
        <w:t>353 293 753</w:t>
      </w:r>
      <w:r w:rsidR="00A4509B" w:rsidRPr="00176D24">
        <w:rPr>
          <w:sz w:val="28"/>
          <w:szCs w:val="28"/>
        </w:rPr>
        <w:t>,0</w:t>
      </w:r>
      <w:r w:rsidRPr="00176D24">
        <w:rPr>
          <w:sz w:val="28"/>
          <w:szCs w:val="28"/>
        </w:rPr>
        <w:t xml:space="preserve">0 руб., исходя из прогнозируемого объема налоговых и неналоговых доходов в сумме </w:t>
      </w:r>
      <w:r w:rsidR="001E195F" w:rsidRPr="00176D24">
        <w:rPr>
          <w:sz w:val="28"/>
          <w:szCs w:val="28"/>
        </w:rPr>
        <w:t>104 228 616</w:t>
      </w:r>
      <w:r w:rsidR="00A4509B" w:rsidRPr="00176D24">
        <w:rPr>
          <w:sz w:val="28"/>
          <w:szCs w:val="28"/>
        </w:rPr>
        <w:t>,</w:t>
      </w:r>
      <w:r w:rsidRPr="00176D24">
        <w:rPr>
          <w:sz w:val="28"/>
          <w:szCs w:val="28"/>
        </w:rPr>
        <w:t xml:space="preserve">00 руб. и безвозмездных поступлений </w:t>
      </w:r>
      <w:r w:rsidRPr="00FC37DD">
        <w:rPr>
          <w:sz w:val="28"/>
          <w:szCs w:val="28"/>
        </w:rPr>
        <w:t xml:space="preserve">в общей сумме </w:t>
      </w:r>
      <w:r w:rsidR="001B7F98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49 065 137</w:t>
      </w:r>
      <w:r w:rsidRPr="00FC37DD">
        <w:rPr>
          <w:sz w:val="28"/>
          <w:szCs w:val="28"/>
        </w:rPr>
        <w:t>,00 руб. Доля н</w:t>
      </w:r>
      <w:r w:rsidR="008D7CAB" w:rsidRPr="00FC37DD">
        <w:rPr>
          <w:sz w:val="28"/>
          <w:szCs w:val="28"/>
        </w:rPr>
        <w:t xml:space="preserve">алоговых и неналоговых доходов </w:t>
      </w:r>
      <w:r w:rsidR="001B7F98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9,5%</w:t>
      </w:r>
      <w:r w:rsidRPr="00FC37DD">
        <w:rPr>
          <w:sz w:val="28"/>
          <w:szCs w:val="28"/>
        </w:rPr>
        <w:t xml:space="preserve"> от общей суммы доходов проекта бюджета. В основу поступлений налоговых и неналоговых доходов бюджета муниципального района «Черемисиновский район» заложены целевые ориентиры по актуализации налоговой базы, улучшению собираемости налогов.</w:t>
      </w:r>
    </w:p>
    <w:p w:rsidR="00667124" w:rsidRPr="00FC37DD" w:rsidRDefault="00667124" w:rsidP="004C2ADF">
      <w:pPr>
        <w:ind w:firstLine="851"/>
        <w:jc w:val="both"/>
        <w:rPr>
          <w:sz w:val="28"/>
          <w:szCs w:val="28"/>
        </w:rPr>
      </w:pPr>
      <w:r w:rsidRPr="00FC37DD">
        <w:rPr>
          <w:sz w:val="28"/>
          <w:szCs w:val="28"/>
        </w:rPr>
        <w:t>Налоговые и неналоговые доходы бюджета муниципального района прогнозируются на 20</w:t>
      </w:r>
      <w:r w:rsidR="001A2CED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4</w:t>
      </w:r>
      <w:r w:rsidR="00CF6C93" w:rsidRPr="00FC37DD">
        <w:rPr>
          <w:sz w:val="28"/>
          <w:szCs w:val="28"/>
        </w:rPr>
        <w:t xml:space="preserve"> год в сумме </w:t>
      </w:r>
      <w:r w:rsidR="00FC37DD" w:rsidRPr="00FC37DD">
        <w:rPr>
          <w:sz w:val="28"/>
          <w:szCs w:val="28"/>
        </w:rPr>
        <w:t>104 228 616</w:t>
      </w:r>
      <w:r w:rsidR="00791D21" w:rsidRPr="00FC37DD">
        <w:rPr>
          <w:sz w:val="28"/>
          <w:szCs w:val="28"/>
        </w:rPr>
        <w:t>,00</w:t>
      </w:r>
      <w:r w:rsidRPr="00FC37DD">
        <w:rPr>
          <w:sz w:val="28"/>
          <w:szCs w:val="28"/>
        </w:rPr>
        <w:t xml:space="preserve"> руб., </w:t>
      </w:r>
      <w:r w:rsidR="00791D21" w:rsidRPr="00FC37DD">
        <w:rPr>
          <w:sz w:val="28"/>
          <w:szCs w:val="28"/>
        </w:rPr>
        <w:t xml:space="preserve">на </w:t>
      </w:r>
      <w:r w:rsidR="00CF6C93" w:rsidRPr="00FC37DD">
        <w:rPr>
          <w:sz w:val="28"/>
          <w:szCs w:val="28"/>
        </w:rPr>
        <w:t>202</w:t>
      </w:r>
      <w:r w:rsidR="00FC37DD" w:rsidRPr="00FC37DD">
        <w:rPr>
          <w:sz w:val="28"/>
          <w:szCs w:val="28"/>
        </w:rPr>
        <w:t>5</w:t>
      </w:r>
      <w:r w:rsidRPr="00FC37DD">
        <w:rPr>
          <w:sz w:val="28"/>
          <w:szCs w:val="28"/>
        </w:rPr>
        <w:t xml:space="preserve"> год – </w:t>
      </w:r>
      <w:r w:rsidR="00FC37DD" w:rsidRPr="00FC37DD">
        <w:rPr>
          <w:sz w:val="28"/>
          <w:szCs w:val="28"/>
        </w:rPr>
        <w:t>127 288 420,00</w:t>
      </w:r>
      <w:r w:rsidR="001B7F98" w:rsidRPr="00FC37DD">
        <w:rPr>
          <w:sz w:val="28"/>
          <w:szCs w:val="28"/>
        </w:rPr>
        <w:t xml:space="preserve"> </w:t>
      </w:r>
      <w:r w:rsidRPr="00FC37DD">
        <w:rPr>
          <w:sz w:val="28"/>
          <w:szCs w:val="28"/>
        </w:rPr>
        <w:t xml:space="preserve">руб., </w:t>
      </w:r>
      <w:r w:rsidR="00791D21" w:rsidRPr="00FC37DD">
        <w:rPr>
          <w:sz w:val="28"/>
          <w:szCs w:val="28"/>
        </w:rPr>
        <w:t>на</w:t>
      </w:r>
      <w:r w:rsidRPr="00FC37DD">
        <w:rPr>
          <w:sz w:val="28"/>
          <w:szCs w:val="28"/>
        </w:rPr>
        <w:t xml:space="preserve"> 20</w:t>
      </w:r>
      <w:r w:rsidR="00791D21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6</w:t>
      </w:r>
      <w:r w:rsidRPr="00FC37DD">
        <w:rPr>
          <w:sz w:val="28"/>
          <w:szCs w:val="28"/>
        </w:rPr>
        <w:t xml:space="preserve"> год – </w:t>
      </w:r>
      <w:r w:rsidR="00FC37DD" w:rsidRPr="00FC37DD">
        <w:rPr>
          <w:sz w:val="28"/>
          <w:szCs w:val="28"/>
        </w:rPr>
        <w:t>134 569 717</w:t>
      </w:r>
      <w:r w:rsidR="00E61BED" w:rsidRPr="00FC37DD">
        <w:rPr>
          <w:sz w:val="28"/>
          <w:szCs w:val="28"/>
        </w:rPr>
        <w:t>,00</w:t>
      </w:r>
      <w:r w:rsidRPr="00FC37DD">
        <w:rPr>
          <w:sz w:val="28"/>
          <w:szCs w:val="28"/>
        </w:rPr>
        <w:t xml:space="preserve"> руб.</w:t>
      </w:r>
    </w:p>
    <w:p w:rsidR="0083639D" w:rsidRPr="00FC37DD" w:rsidRDefault="00667124" w:rsidP="004C2ADF">
      <w:pPr>
        <w:ind w:firstLine="851"/>
        <w:jc w:val="both"/>
        <w:rPr>
          <w:sz w:val="28"/>
          <w:szCs w:val="28"/>
        </w:rPr>
      </w:pPr>
      <w:r w:rsidRPr="00FC37DD">
        <w:rPr>
          <w:sz w:val="28"/>
          <w:szCs w:val="28"/>
        </w:rPr>
        <w:t>Структу</w:t>
      </w:r>
      <w:r w:rsidR="001A2CED" w:rsidRPr="00FC37DD">
        <w:rPr>
          <w:sz w:val="28"/>
          <w:szCs w:val="28"/>
        </w:rPr>
        <w:t>ра доходной части бюджета на 202</w:t>
      </w:r>
      <w:r w:rsidR="00FC37DD" w:rsidRPr="00FC37DD">
        <w:rPr>
          <w:sz w:val="28"/>
          <w:szCs w:val="28"/>
        </w:rPr>
        <w:t>4</w:t>
      </w:r>
      <w:r w:rsidRPr="00FC37DD">
        <w:rPr>
          <w:sz w:val="28"/>
          <w:szCs w:val="28"/>
        </w:rPr>
        <w:t xml:space="preserve"> год и плановый период 20</w:t>
      </w:r>
      <w:r w:rsidR="00CF6C93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5</w:t>
      </w:r>
      <w:r w:rsidR="00791D21" w:rsidRPr="00FC37DD">
        <w:rPr>
          <w:sz w:val="28"/>
          <w:szCs w:val="28"/>
        </w:rPr>
        <w:t xml:space="preserve"> </w:t>
      </w:r>
      <w:r w:rsidR="00E61BED" w:rsidRPr="00FC37DD">
        <w:rPr>
          <w:sz w:val="28"/>
          <w:szCs w:val="28"/>
        </w:rPr>
        <w:t>-202</w:t>
      </w:r>
      <w:r w:rsidR="00FC37DD" w:rsidRPr="00FC37DD">
        <w:rPr>
          <w:sz w:val="28"/>
          <w:szCs w:val="28"/>
        </w:rPr>
        <w:t>6</w:t>
      </w:r>
      <w:r w:rsidRPr="00FC37DD">
        <w:rPr>
          <w:sz w:val="28"/>
          <w:szCs w:val="28"/>
        </w:rPr>
        <w:t xml:space="preserve"> годов выглядит следующим образом:</w:t>
      </w:r>
    </w:p>
    <w:p w:rsidR="00F0645A" w:rsidRDefault="00F0645A" w:rsidP="004C2ADF">
      <w:pPr>
        <w:ind w:firstLine="851"/>
        <w:jc w:val="both"/>
        <w:rPr>
          <w:color w:val="FF0000"/>
          <w:sz w:val="28"/>
          <w:szCs w:val="28"/>
        </w:rPr>
      </w:pPr>
    </w:p>
    <w:p w:rsidR="004F444C" w:rsidRPr="00F0645A" w:rsidRDefault="00EA652D" w:rsidP="004C2ADF">
      <w:pPr>
        <w:ind w:firstLine="851"/>
        <w:jc w:val="both"/>
        <w:rPr>
          <w:sz w:val="28"/>
          <w:szCs w:val="28"/>
        </w:rPr>
      </w:pPr>
      <w:r w:rsidRPr="00F0645A">
        <w:rPr>
          <w:sz w:val="28"/>
          <w:szCs w:val="28"/>
        </w:rPr>
        <w:t>Таблица 1 – Структура доходно</w:t>
      </w:r>
      <w:r w:rsidR="00B44085">
        <w:rPr>
          <w:sz w:val="28"/>
          <w:szCs w:val="28"/>
        </w:rPr>
        <w:t>й</w:t>
      </w:r>
      <w:r w:rsidRPr="00F0645A">
        <w:rPr>
          <w:sz w:val="28"/>
          <w:szCs w:val="28"/>
        </w:rPr>
        <w:t xml:space="preserve"> части бюджета на 202</w:t>
      </w:r>
      <w:r w:rsidR="00F0645A" w:rsidRPr="00F0645A">
        <w:rPr>
          <w:sz w:val="28"/>
          <w:szCs w:val="28"/>
        </w:rPr>
        <w:t>4</w:t>
      </w:r>
      <w:r w:rsidR="003D430E" w:rsidRPr="00F0645A">
        <w:rPr>
          <w:sz w:val="28"/>
          <w:szCs w:val="28"/>
        </w:rPr>
        <w:t xml:space="preserve"> год и плановый период 202</w:t>
      </w:r>
      <w:r w:rsidR="00F0645A" w:rsidRPr="00F0645A">
        <w:rPr>
          <w:sz w:val="28"/>
          <w:szCs w:val="28"/>
        </w:rPr>
        <w:t>5</w:t>
      </w:r>
      <w:r w:rsidR="003D430E" w:rsidRPr="00F0645A">
        <w:rPr>
          <w:sz w:val="28"/>
          <w:szCs w:val="28"/>
        </w:rPr>
        <w:t>-202</w:t>
      </w:r>
      <w:r w:rsidR="00F0645A" w:rsidRPr="00F0645A">
        <w:rPr>
          <w:sz w:val="28"/>
          <w:szCs w:val="28"/>
        </w:rPr>
        <w:t>6</w:t>
      </w:r>
      <w:r w:rsidRPr="00F0645A">
        <w:rPr>
          <w:sz w:val="28"/>
          <w:szCs w:val="28"/>
        </w:rPr>
        <w:t xml:space="preserve"> годов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F0645A" w:rsidRPr="00F0645A" w:rsidTr="00667124">
        <w:tc>
          <w:tcPr>
            <w:tcW w:w="2943" w:type="dxa"/>
            <w:vMerge w:val="restart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67124" w:rsidRPr="00F0645A" w:rsidRDefault="00B66AC0" w:rsidP="00F0645A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202</w:t>
            </w:r>
            <w:r w:rsidR="00F0645A">
              <w:rPr>
                <w:sz w:val="24"/>
                <w:szCs w:val="24"/>
              </w:rPr>
              <w:t>4</w:t>
            </w:r>
            <w:r w:rsidR="00667124" w:rsidRPr="00F064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667124" w:rsidRPr="00F0645A" w:rsidRDefault="00667124" w:rsidP="00F0645A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20</w:t>
            </w:r>
            <w:r w:rsidR="00CF6C93" w:rsidRPr="00F0645A">
              <w:rPr>
                <w:sz w:val="24"/>
                <w:szCs w:val="24"/>
              </w:rPr>
              <w:t>2</w:t>
            </w:r>
            <w:r w:rsidR="00F0645A">
              <w:rPr>
                <w:sz w:val="24"/>
                <w:szCs w:val="24"/>
              </w:rPr>
              <w:t>5</w:t>
            </w:r>
            <w:r w:rsidRPr="00F064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667124" w:rsidRPr="00F0645A" w:rsidRDefault="00667124" w:rsidP="00F0645A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20</w:t>
            </w:r>
            <w:r w:rsidR="00365B45" w:rsidRPr="00F0645A">
              <w:rPr>
                <w:sz w:val="24"/>
                <w:szCs w:val="24"/>
              </w:rPr>
              <w:t>2</w:t>
            </w:r>
            <w:r w:rsidR="00F0645A">
              <w:rPr>
                <w:sz w:val="24"/>
                <w:szCs w:val="24"/>
              </w:rPr>
              <w:t>6</w:t>
            </w:r>
            <w:r w:rsidRPr="00F0645A">
              <w:rPr>
                <w:sz w:val="24"/>
                <w:szCs w:val="24"/>
              </w:rPr>
              <w:t xml:space="preserve"> год</w:t>
            </w:r>
          </w:p>
        </w:tc>
      </w:tr>
      <w:tr w:rsidR="007277E7" w:rsidRPr="00F0645A" w:rsidTr="00667124">
        <w:tc>
          <w:tcPr>
            <w:tcW w:w="2943" w:type="dxa"/>
            <w:vMerge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667124" w:rsidRPr="00F0645A" w:rsidRDefault="00667124" w:rsidP="004C2ADF">
            <w:pPr>
              <w:jc w:val="center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уд. вес, %</w:t>
            </w:r>
          </w:p>
        </w:tc>
      </w:tr>
      <w:tr w:rsidR="007277E7" w:rsidRPr="00F0645A" w:rsidTr="00667124">
        <w:trPr>
          <w:trHeight w:val="307"/>
        </w:trPr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b/>
                <w:sz w:val="24"/>
                <w:szCs w:val="24"/>
              </w:rPr>
            </w:pPr>
            <w:r w:rsidRPr="00F0645A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353 293 753</w:t>
            </w:r>
          </w:p>
        </w:tc>
        <w:tc>
          <w:tcPr>
            <w:tcW w:w="993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322 691 151</w:t>
            </w:r>
          </w:p>
        </w:tc>
        <w:tc>
          <w:tcPr>
            <w:tcW w:w="992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327 799 421</w:t>
            </w:r>
          </w:p>
        </w:tc>
        <w:tc>
          <w:tcPr>
            <w:tcW w:w="994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b/>
                <w:sz w:val="24"/>
                <w:szCs w:val="24"/>
              </w:rPr>
            </w:pPr>
            <w:r w:rsidRPr="00F0645A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F0645A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F0645A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104 228 616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127 288 420</w:t>
            </w:r>
          </w:p>
        </w:tc>
        <w:tc>
          <w:tcPr>
            <w:tcW w:w="992" w:type="dxa"/>
          </w:tcPr>
          <w:p w:rsidR="00667124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134 569 717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86 670 483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109 611 308</w:t>
            </w:r>
          </w:p>
        </w:tc>
        <w:tc>
          <w:tcPr>
            <w:tcW w:w="992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116 705 952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lastRenderedPageBreak/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4 873 700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5 030 600</w:t>
            </w:r>
          </w:p>
        </w:tc>
        <w:tc>
          <w:tcPr>
            <w:tcW w:w="992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5 066 400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3 487 089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3 630 550</w:t>
            </w:r>
          </w:p>
        </w:tc>
        <w:tc>
          <w:tcPr>
            <w:tcW w:w="992" w:type="dxa"/>
          </w:tcPr>
          <w:p w:rsidR="00667124" w:rsidRPr="00F0645A" w:rsidRDefault="001E195F" w:rsidP="003D4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3 781 403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1 019 979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1 019 979</w:t>
            </w:r>
          </w:p>
        </w:tc>
        <w:tc>
          <w:tcPr>
            <w:tcW w:w="992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1 019 979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277E7" w:rsidRPr="00F0645A" w:rsidTr="00667124">
        <w:tc>
          <w:tcPr>
            <w:tcW w:w="2943" w:type="dxa"/>
          </w:tcPr>
          <w:p w:rsidR="00667124" w:rsidRPr="00F0645A" w:rsidRDefault="00667124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667124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2 527 993</w:t>
            </w:r>
          </w:p>
        </w:tc>
        <w:tc>
          <w:tcPr>
            <w:tcW w:w="993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2 527 993</w:t>
            </w:r>
          </w:p>
        </w:tc>
        <w:tc>
          <w:tcPr>
            <w:tcW w:w="992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67124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2 527 993</w:t>
            </w:r>
          </w:p>
        </w:tc>
        <w:tc>
          <w:tcPr>
            <w:tcW w:w="994" w:type="dxa"/>
          </w:tcPr>
          <w:p w:rsidR="00667124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29 262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29 262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29 262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5 215 510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5 215 510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5 215 510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83 218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83 218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83 218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181 382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b/>
                <w:sz w:val="24"/>
                <w:szCs w:val="24"/>
              </w:rPr>
            </w:pPr>
            <w:r w:rsidRPr="00F0645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249 065 137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70,5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195 402 731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193 229 704</w:t>
            </w:r>
          </w:p>
        </w:tc>
        <w:tc>
          <w:tcPr>
            <w:tcW w:w="994" w:type="dxa"/>
          </w:tcPr>
          <w:p w:rsidR="000C714D" w:rsidRPr="00F0645A" w:rsidRDefault="001E195F" w:rsidP="001E1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</w:t>
            </w:r>
          </w:p>
        </w:tc>
      </w:tr>
      <w:tr w:rsidR="007277E7" w:rsidRPr="00F0645A" w:rsidTr="00667124">
        <w:tc>
          <w:tcPr>
            <w:tcW w:w="2943" w:type="dxa"/>
          </w:tcPr>
          <w:p w:rsidR="00D57EF2" w:rsidRPr="00F0645A" w:rsidRDefault="00D57EF2" w:rsidP="004C2ADF">
            <w:pPr>
              <w:jc w:val="both"/>
              <w:rPr>
                <w:b/>
                <w:bCs/>
                <w:sz w:val="24"/>
                <w:szCs w:val="24"/>
              </w:rPr>
            </w:pPr>
            <w:r w:rsidRPr="00F0645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D57EF2" w:rsidRPr="00F0645A" w:rsidRDefault="00F0645A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249 065 137</w:t>
            </w:r>
          </w:p>
        </w:tc>
        <w:tc>
          <w:tcPr>
            <w:tcW w:w="993" w:type="dxa"/>
          </w:tcPr>
          <w:p w:rsidR="00D57EF2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70,5</w:t>
            </w:r>
          </w:p>
        </w:tc>
        <w:tc>
          <w:tcPr>
            <w:tcW w:w="1418" w:type="dxa"/>
          </w:tcPr>
          <w:p w:rsidR="00D57EF2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195 402 731</w:t>
            </w:r>
          </w:p>
        </w:tc>
        <w:tc>
          <w:tcPr>
            <w:tcW w:w="992" w:type="dxa"/>
          </w:tcPr>
          <w:p w:rsidR="00D57EF2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417" w:type="dxa"/>
          </w:tcPr>
          <w:p w:rsidR="00D57EF2" w:rsidRPr="00F0645A" w:rsidRDefault="00F0645A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193 229 704</w:t>
            </w:r>
          </w:p>
        </w:tc>
        <w:tc>
          <w:tcPr>
            <w:tcW w:w="994" w:type="dxa"/>
          </w:tcPr>
          <w:p w:rsidR="00D57EF2" w:rsidRPr="00F0645A" w:rsidRDefault="001E195F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</w:t>
            </w:r>
          </w:p>
        </w:tc>
      </w:tr>
      <w:tr w:rsidR="007277E7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24 422 335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418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952 127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C714D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945 787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277E7" w:rsidRPr="00F0645A" w:rsidTr="00667124">
        <w:tc>
          <w:tcPr>
            <w:tcW w:w="2943" w:type="dxa"/>
          </w:tcPr>
          <w:p w:rsidR="00091FBA" w:rsidRPr="00F0645A" w:rsidRDefault="00091FBA" w:rsidP="004C2ADF">
            <w:pPr>
              <w:jc w:val="both"/>
              <w:rPr>
                <w:bCs/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091FBA" w:rsidRPr="00F0645A" w:rsidRDefault="00F0645A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16 688 049</w:t>
            </w:r>
          </w:p>
        </w:tc>
        <w:tc>
          <w:tcPr>
            <w:tcW w:w="993" w:type="dxa"/>
          </w:tcPr>
          <w:p w:rsidR="00091FBA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091FBA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6 085 699</w:t>
            </w:r>
          </w:p>
        </w:tc>
        <w:tc>
          <w:tcPr>
            <w:tcW w:w="992" w:type="dxa"/>
          </w:tcPr>
          <w:p w:rsidR="00091FBA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7" w:type="dxa"/>
          </w:tcPr>
          <w:p w:rsidR="00091FBA" w:rsidRPr="00F0645A" w:rsidRDefault="00F0645A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5 902 595</w:t>
            </w:r>
          </w:p>
        </w:tc>
        <w:tc>
          <w:tcPr>
            <w:tcW w:w="994" w:type="dxa"/>
          </w:tcPr>
          <w:p w:rsidR="00091FBA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662F8" w:rsidRPr="00F0645A" w:rsidTr="00667124">
        <w:tc>
          <w:tcPr>
            <w:tcW w:w="2943" w:type="dxa"/>
          </w:tcPr>
          <w:p w:rsidR="000C714D" w:rsidRPr="00F0645A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F0645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F0645A" w:rsidRDefault="001E195F" w:rsidP="001A2CED">
            <w:pPr>
              <w:ind w:hanging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207 795 180</w:t>
            </w:r>
          </w:p>
        </w:tc>
        <w:tc>
          <w:tcPr>
            <w:tcW w:w="993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1418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188 364 905</w:t>
            </w:r>
          </w:p>
        </w:tc>
        <w:tc>
          <w:tcPr>
            <w:tcW w:w="992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417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186 381 322</w:t>
            </w:r>
          </w:p>
        </w:tc>
        <w:tc>
          <w:tcPr>
            <w:tcW w:w="994" w:type="dxa"/>
          </w:tcPr>
          <w:p w:rsidR="000C714D" w:rsidRPr="00F0645A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</w:tr>
    </w:tbl>
    <w:p w:rsidR="00BA4698" w:rsidRPr="007277E7" w:rsidRDefault="00BA4698" w:rsidP="004C2ADF">
      <w:pPr>
        <w:ind w:firstLine="851"/>
        <w:jc w:val="both"/>
        <w:rPr>
          <w:color w:val="FF0000"/>
          <w:sz w:val="28"/>
          <w:szCs w:val="28"/>
        </w:rPr>
      </w:pPr>
    </w:p>
    <w:p w:rsidR="00FC37DD" w:rsidRPr="00FC37DD" w:rsidRDefault="00595DFC" w:rsidP="004C2ADF">
      <w:pPr>
        <w:ind w:firstLine="851"/>
        <w:jc w:val="both"/>
        <w:rPr>
          <w:sz w:val="28"/>
          <w:szCs w:val="28"/>
        </w:rPr>
      </w:pPr>
      <w:r w:rsidRPr="00FC37DD">
        <w:rPr>
          <w:sz w:val="28"/>
          <w:szCs w:val="28"/>
        </w:rPr>
        <w:t>Из данных таблицы видно, что</w:t>
      </w:r>
      <w:r w:rsidR="00403CE0" w:rsidRPr="00FC37DD">
        <w:rPr>
          <w:sz w:val="28"/>
          <w:szCs w:val="28"/>
        </w:rPr>
        <w:t xml:space="preserve"> основную долю доходной части бюджета муниципального района</w:t>
      </w:r>
      <w:r w:rsidR="00EA652D" w:rsidRPr="00FC37DD">
        <w:rPr>
          <w:sz w:val="28"/>
          <w:szCs w:val="28"/>
        </w:rPr>
        <w:t xml:space="preserve"> </w:t>
      </w:r>
      <w:r w:rsidR="00403CE0" w:rsidRPr="00FC37DD">
        <w:rPr>
          <w:sz w:val="28"/>
          <w:szCs w:val="28"/>
        </w:rPr>
        <w:t>составляют безвозмездные поступления: на 20</w:t>
      </w:r>
      <w:r w:rsidR="00817CAF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4</w:t>
      </w:r>
      <w:r w:rsidR="00403CE0" w:rsidRPr="00FC37DD">
        <w:rPr>
          <w:sz w:val="28"/>
          <w:szCs w:val="28"/>
        </w:rPr>
        <w:t xml:space="preserve"> год плановый показатель равен </w:t>
      </w:r>
      <w:r w:rsidR="00387186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249 065 137</w:t>
      </w:r>
      <w:r w:rsidR="00403CE0" w:rsidRPr="00FC37DD">
        <w:rPr>
          <w:sz w:val="28"/>
          <w:szCs w:val="28"/>
        </w:rPr>
        <w:t xml:space="preserve">,00 руб. или </w:t>
      </w:r>
      <w:r w:rsidR="00FC37DD" w:rsidRPr="00FC37DD">
        <w:rPr>
          <w:sz w:val="28"/>
          <w:szCs w:val="28"/>
        </w:rPr>
        <w:t>70,5</w:t>
      </w:r>
      <w:r w:rsidR="00403CE0" w:rsidRPr="00FC37DD">
        <w:rPr>
          <w:sz w:val="28"/>
          <w:szCs w:val="28"/>
        </w:rPr>
        <w:t>% от общего объема планируемых доходов; на 20</w:t>
      </w:r>
      <w:r w:rsidR="00C36FCA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5</w:t>
      </w:r>
      <w:r w:rsidR="00403CE0" w:rsidRPr="00FC37DD">
        <w:rPr>
          <w:sz w:val="28"/>
          <w:szCs w:val="28"/>
        </w:rPr>
        <w:t xml:space="preserve"> год – </w:t>
      </w:r>
      <w:r w:rsidR="00FC37DD" w:rsidRPr="00FC37DD">
        <w:rPr>
          <w:sz w:val="28"/>
          <w:szCs w:val="28"/>
        </w:rPr>
        <w:t>195 402 731</w:t>
      </w:r>
      <w:r w:rsidR="00CD5A0B" w:rsidRPr="00FC37DD">
        <w:rPr>
          <w:sz w:val="28"/>
          <w:szCs w:val="28"/>
        </w:rPr>
        <w:t>,</w:t>
      </w:r>
      <w:r w:rsidR="00403CE0" w:rsidRPr="00FC37DD">
        <w:rPr>
          <w:sz w:val="28"/>
          <w:szCs w:val="28"/>
        </w:rPr>
        <w:t xml:space="preserve">00 руб. или </w:t>
      </w:r>
      <w:r w:rsidR="00387186" w:rsidRPr="00FC37DD">
        <w:rPr>
          <w:sz w:val="28"/>
          <w:szCs w:val="28"/>
        </w:rPr>
        <w:t>6</w:t>
      </w:r>
      <w:r w:rsidR="00FC37DD" w:rsidRPr="00FC37DD">
        <w:rPr>
          <w:sz w:val="28"/>
          <w:szCs w:val="28"/>
        </w:rPr>
        <w:t>0,6</w:t>
      </w:r>
      <w:r w:rsidR="00403CE0" w:rsidRPr="00FC37DD">
        <w:rPr>
          <w:sz w:val="28"/>
          <w:szCs w:val="28"/>
        </w:rPr>
        <w:t>%; на 20</w:t>
      </w:r>
      <w:r w:rsidR="00CD5A0B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6</w:t>
      </w:r>
      <w:r w:rsidR="00403CE0" w:rsidRPr="00FC37DD">
        <w:rPr>
          <w:sz w:val="28"/>
          <w:szCs w:val="28"/>
        </w:rPr>
        <w:t xml:space="preserve"> год – </w:t>
      </w:r>
      <w:r w:rsidR="00FC37DD" w:rsidRPr="00FC37DD">
        <w:rPr>
          <w:sz w:val="28"/>
          <w:szCs w:val="28"/>
        </w:rPr>
        <w:t>193 229 704</w:t>
      </w:r>
      <w:r w:rsidR="00EA652D" w:rsidRPr="00FC37DD">
        <w:rPr>
          <w:sz w:val="28"/>
          <w:szCs w:val="28"/>
        </w:rPr>
        <w:t>,00</w:t>
      </w:r>
      <w:r w:rsidR="00CD5A0B" w:rsidRPr="00FC37DD">
        <w:rPr>
          <w:sz w:val="28"/>
          <w:szCs w:val="28"/>
        </w:rPr>
        <w:t xml:space="preserve"> руб. или </w:t>
      </w:r>
      <w:r w:rsidR="00A055D8" w:rsidRPr="00FC37DD">
        <w:rPr>
          <w:sz w:val="28"/>
          <w:szCs w:val="28"/>
        </w:rPr>
        <w:t>5</w:t>
      </w:r>
      <w:r w:rsidR="00FC37DD" w:rsidRPr="00FC37DD">
        <w:rPr>
          <w:sz w:val="28"/>
          <w:szCs w:val="28"/>
        </w:rPr>
        <w:t>9,0</w:t>
      </w:r>
      <w:r w:rsidR="00EA652D" w:rsidRPr="00FC37DD">
        <w:rPr>
          <w:sz w:val="28"/>
          <w:szCs w:val="28"/>
        </w:rPr>
        <w:t>%</w:t>
      </w:r>
      <w:r w:rsidR="00403CE0" w:rsidRPr="00FC37DD">
        <w:rPr>
          <w:sz w:val="28"/>
          <w:szCs w:val="28"/>
        </w:rPr>
        <w:t xml:space="preserve">.Также данные таблицы позволяют сделать вывод о том, что основную долю собственных доходов составят налоги на прибыль, доходы – </w:t>
      </w:r>
      <w:r w:rsidR="00CD5A0B" w:rsidRPr="00FC37DD">
        <w:rPr>
          <w:sz w:val="28"/>
          <w:szCs w:val="28"/>
        </w:rPr>
        <w:t>на</w:t>
      </w:r>
      <w:r w:rsidR="00403CE0" w:rsidRPr="00FC37DD">
        <w:rPr>
          <w:sz w:val="28"/>
          <w:szCs w:val="28"/>
        </w:rPr>
        <w:t xml:space="preserve"> 20</w:t>
      </w:r>
      <w:r w:rsidR="00817CAF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4</w:t>
      </w:r>
      <w:r w:rsidR="00403CE0" w:rsidRPr="00FC37DD">
        <w:rPr>
          <w:sz w:val="28"/>
          <w:szCs w:val="28"/>
        </w:rPr>
        <w:t xml:space="preserve"> год </w:t>
      </w:r>
      <w:r w:rsidR="00FC37DD" w:rsidRPr="00FC37DD">
        <w:rPr>
          <w:sz w:val="28"/>
          <w:szCs w:val="28"/>
        </w:rPr>
        <w:t>86 670 483,00</w:t>
      </w:r>
      <w:r w:rsidR="00403CE0" w:rsidRPr="00FC37DD">
        <w:rPr>
          <w:sz w:val="28"/>
          <w:szCs w:val="28"/>
        </w:rPr>
        <w:t xml:space="preserve"> руб.</w:t>
      </w:r>
      <w:r w:rsidR="00CD5A0B" w:rsidRPr="00FC37DD">
        <w:rPr>
          <w:sz w:val="28"/>
          <w:szCs w:val="28"/>
        </w:rPr>
        <w:t>, на 20</w:t>
      </w:r>
      <w:r w:rsidR="00C36FCA" w:rsidRPr="00FC37DD">
        <w:rPr>
          <w:sz w:val="28"/>
          <w:szCs w:val="28"/>
        </w:rPr>
        <w:t>2</w:t>
      </w:r>
      <w:r w:rsidR="00FC37DD" w:rsidRPr="00FC37DD">
        <w:rPr>
          <w:sz w:val="28"/>
          <w:szCs w:val="28"/>
        </w:rPr>
        <w:t>5</w:t>
      </w:r>
      <w:r w:rsidR="00C36FCA" w:rsidRPr="00FC37DD">
        <w:rPr>
          <w:sz w:val="28"/>
          <w:szCs w:val="28"/>
        </w:rPr>
        <w:t xml:space="preserve"> год – </w:t>
      </w:r>
      <w:r w:rsidR="00FC37DD" w:rsidRPr="00FC37DD">
        <w:rPr>
          <w:sz w:val="28"/>
          <w:szCs w:val="28"/>
        </w:rPr>
        <w:t>109 611 308,0</w:t>
      </w:r>
      <w:r w:rsidR="00817CAF" w:rsidRPr="00FC37DD">
        <w:rPr>
          <w:sz w:val="28"/>
          <w:szCs w:val="28"/>
        </w:rPr>
        <w:t>0</w:t>
      </w:r>
      <w:r w:rsidR="00C36FCA" w:rsidRPr="00FC37DD">
        <w:rPr>
          <w:sz w:val="28"/>
          <w:szCs w:val="28"/>
        </w:rPr>
        <w:t xml:space="preserve"> руб., на 202</w:t>
      </w:r>
      <w:r w:rsidR="00FC37DD" w:rsidRPr="00FC37DD">
        <w:rPr>
          <w:sz w:val="28"/>
          <w:szCs w:val="28"/>
        </w:rPr>
        <w:t>6</w:t>
      </w:r>
      <w:r w:rsidR="00C36FCA" w:rsidRPr="00FC37DD">
        <w:rPr>
          <w:sz w:val="28"/>
          <w:szCs w:val="28"/>
        </w:rPr>
        <w:t xml:space="preserve"> год –</w:t>
      </w:r>
      <w:r w:rsidR="00BA4698" w:rsidRPr="00FC37DD">
        <w:rPr>
          <w:sz w:val="28"/>
          <w:szCs w:val="28"/>
        </w:rPr>
        <w:t xml:space="preserve"> </w:t>
      </w:r>
      <w:r w:rsidR="00FC37DD" w:rsidRPr="00FC37DD">
        <w:rPr>
          <w:sz w:val="28"/>
          <w:szCs w:val="28"/>
        </w:rPr>
        <w:t xml:space="preserve">116 705 952,00 </w:t>
      </w:r>
      <w:r w:rsidR="00CD5A0B" w:rsidRPr="00FC37DD">
        <w:rPr>
          <w:sz w:val="28"/>
          <w:szCs w:val="28"/>
        </w:rPr>
        <w:t>руб.</w:t>
      </w:r>
      <w:r w:rsidR="00403CE0" w:rsidRPr="00FC37DD">
        <w:rPr>
          <w:sz w:val="28"/>
          <w:szCs w:val="28"/>
        </w:rPr>
        <w:t xml:space="preserve">  </w:t>
      </w:r>
    </w:p>
    <w:p w:rsidR="00403CE0" w:rsidRPr="00F50308" w:rsidRDefault="00403CE0" w:rsidP="004C2ADF">
      <w:pPr>
        <w:ind w:firstLine="851"/>
        <w:jc w:val="both"/>
        <w:rPr>
          <w:sz w:val="28"/>
          <w:szCs w:val="28"/>
        </w:rPr>
      </w:pPr>
      <w:r w:rsidRPr="00F50308">
        <w:rPr>
          <w:sz w:val="28"/>
          <w:szCs w:val="28"/>
        </w:rPr>
        <w:lastRenderedPageBreak/>
        <w:t xml:space="preserve">Динамика объема доходов бюджета муниципального района «Черемисиновский район» </w:t>
      </w:r>
      <w:r w:rsidR="00CD5A0B" w:rsidRPr="00F50308">
        <w:rPr>
          <w:sz w:val="28"/>
          <w:szCs w:val="28"/>
        </w:rPr>
        <w:t>на</w:t>
      </w:r>
      <w:r w:rsidRPr="00F50308">
        <w:rPr>
          <w:sz w:val="28"/>
          <w:szCs w:val="28"/>
        </w:rPr>
        <w:t xml:space="preserve"> 20</w:t>
      </w:r>
      <w:r w:rsidR="00817CAF" w:rsidRPr="00F50308">
        <w:rPr>
          <w:sz w:val="28"/>
          <w:szCs w:val="28"/>
        </w:rPr>
        <w:t>2</w:t>
      </w:r>
      <w:r w:rsidR="00F50308" w:rsidRPr="00F50308">
        <w:rPr>
          <w:sz w:val="28"/>
          <w:szCs w:val="28"/>
        </w:rPr>
        <w:t>4</w:t>
      </w:r>
      <w:r w:rsidRPr="00F50308">
        <w:rPr>
          <w:sz w:val="28"/>
          <w:szCs w:val="28"/>
        </w:rPr>
        <w:t xml:space="preserve"> год и планов</w:t>
      </w:r>
      <w:r w:rsidR="00CD5A0B" w:rsidRPr="00F50308">
        <w:rPr>
          <w:sz w:val="28"/>
          <w:szCs w:val="28"/>
        </w:rPr>
        <w:t>ый</w:t>
      </w:r>
      <w:r w:rsidRPr="00F50308">
        <w:rPr>
          <w:sz w:val="28"/>
          <w:szCs w:val="28"/>
        </w:rPr>
        <w:t xml:space="preserve"> период 20</w:t>
      </w:r>
      <w:r w:rsidR="00C36FCA" w:rsidRPr="00F50308">
        <w:rPr>
          <w:sz w:val="28"/>
          <w:szCs w:val="28"/>
        </w:rPr>
        <w:t>2</w:t>
      </w:r>
      <w:r w:rsidR="00F50308" w:rsidRPr="00F50308">
        <w:rPr>
          <w:sz w:val="28"/>
          <w:szCs w:val="28"/>
        </w:rPr>
        <w:t>5</w:t>
      </w:r>
      <w:r w:rsidRPr="00F50308">
        <w:rPr>
          <w:sz w:val="28"/>
          <w:szCs w:val="28"/>
        </w:rPr>
        <w:t>-20</w:t>
      </w:r>
      <w:r w:rsidR="00CD5A0B" w:rsidRPr="00F50308">
        <w:rPr>
          <w:sz w:val="28"/>
          <w:szCs w:val="28"/>
        </w:rPr>
        <w:t>2</w:t>
      </w:r>
      <w:r w:rsidR="00F50308" w:rsidRPr="00F50308">
        <w:rPr>
          <w:sz w:val="28"/>
          <w:szCs w:val="28"/>
        </w:rPr>
        <w:t>6</w:t>
      </w:r>
      <w:r w:rsidRPr="00F50308">
        <w:rPr>
          <w:sz w:val="28"/>
          <w:szCs w:val="28"/>
        </w:rPr>
        <w:t xml:space="preserve"> годов</w:t>
      </w:r>
      <w:r w:rsidR="003F4D63" w:rsidRPr="00F50308">
        <w:rPr>
          <w:sz w:val="28"/>
          <w:szCs w:val="28"/>
        </w:rPr>
        <w:t xml:space="preserve"> складывается следующим образом:</w:t>
      </w:r>
    </w:p>
    <w:p w:rsidR="00403CE0" w:rsidRPr="00F50308" w:rsidRDefault="00403CE0" w:rsidP="004C2ADF">
      <w:pPr>
        <w:ind w:firstLine="851"/>
        <w:jc w:val="both"/>
        <w:rPr>
          <w:sz w:val="28"/>
          <w:szCs w:val="28"/>
        </w:rPr>
      </w:pPr>
      <w:r w:rsidRPr="007277E7">
        <w:rPr>
          <w:noProof/>
          <w:color w:val="FF0000"/>
          <w:sz w:val="28"/>
          <w:szCs w:val="28"/>
        </w:rPr>
        <w:drawing>
          <wp:inline distT="0" distB="0" distL="0" distR="0">
            <wp:extent cx="5743575" cy="2143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50308">
        <w:rPr>
          <w:sz w:val="28"/>
          <w:szCs w:val="28"/>
        </w:rPr>
        <w:t xml:space="preserve">Рис.1 Динамика объема доходов бюджета </w:t>
      </w:r>
      <w:r w:rsidR="0006224C" w:rsidRPr="00F50308">
        <w:rPr>
          <w:sz w:val="28"/>
          <w:szCs w:val="28"/>
        </w:rPr>
        <w:t>на</w:t>
      </w:r>
      <w:r w:rsidR="00817CAF" w:rsidRPr="00F50308">
        <w:rPr>
          <w:sz w:val="28"/>
          <w:szCs w:val="28"/>
        </w:rPr>
        <w:t xml:space="preserve"> 202</w:t>
      </w:r>
      <w:r w:rsidR="00F50308" w:rsidRPr="00F50308">
        <w:rPr>
          <w:sz w:val="28"/>
          <w:szCs w:val="28"/>
        </w:rPr>
        <w:t>4</w:t>
      </w:r>
      <w:r w:rsidR="0006224C" w:rsidRPr="00F50308">
        <w:rPr>
          <w:sz w:val="28"/>
          <w:szCs w:val="28"/>
        </w:rPr>
        <w:t xml:space="preserve"> год</w:t>
      </w:r>
      <w:r w:rsidRPr="00F50308">
        <w:rPr>
          <w:sz w:val="28"/>
          <w:szCs w:val="28"/>
        </w:rPr>
        <w:t xml:space="preserve"> и планов</w:t>
      </w:r>
      <w:r w:rsidR="0006224C" w:rsidRPr="00F50308">
        <w:rPr>
          <w:sz w:val="28"/>
          <w:szCs w:val="28"/>
        </w:rPr>
        <w:t>ый период</w:t>
      </w:r>
      <w:r w:rsidRPr="00F50308">
        <w:rPr>
          <w:sz w:val="28"/>
          <w:szCs w:val="28"/>
        </w:rPr>
        <w:t xml:space="preserve"> 20</w:t>
      </w:r>
      <w:r w:rsidR="00817CAF" w:rsidRPr="00F50308">
        <w:rPr>
          <w:sz w:val="28"/>
          <w:szCs w:val="28"/>
        </w:rPr>
        <w:t>2</w:t>
      </w:r>
      <w:r w:rsidR="00F50308" w:rsidRPr="00F50308">
        <w:rPr>
          <w:sz w:val="28"/>
          <w:szCs w:val="28"/>
        </w:rPr>
        <w:t>5</w:t>
      </w:r>
      <w:r w:rsidRPr="00F50308">
        <w:rPr>
          <w:sz w:val="28"/>
          <w:szCs w:val="28"/>
        </w:rPr>
        <w:t>-20</w:t>
      </w:r>
      <w:r w:rsidR="0006224C" w:rsidRPr="00F50308">
        <w:rPr>
          <w:sz w:val="28"/>
          <w:szCs w:val="28"/>
        </w:rPr>
        <w:t>2</w:t>
      </w:r>
      <w:r w:rsidR="00F50308" w:rsidRPr="00F50308">
        <w:rPr>
          <w:sz w:val="28"/>
          <w:szCs w:val="28"/>
        </w:rPr>
        <w:t>6</w:t>
      </w:r>
      <w:r w:rsidRPr="00F50308">
        <w:rPr>
          <w:sz w:val="28"/>
          <w:szCs w:val="28"/>
        </w:rPr>
        <w:t xml:space="preserve"> годов</w:t>
      </w:r>
    </w:p>
    <w:p w:rsidR="00595DFC" w:rsidRPr="00077C64" w:rsidRDefault="00935C7C" w:rsidP="004C2ADF">
      <w:pPr>
        <w:ind w:firstLine="851"/>
        <w:jc w:val="both"/>
        <w:rPr>
          <w:sz w:val="28"/>
          <w:szCs w:val="28"/>
        </w:rPr>
      </w:pPr>
      <w:r w:rsidRPr="00077C64">
        <w:rPr>
          <w:sz w:val="28"/>
          <w:szCs w:val="28"/>
        </w:rPr>
        <w:t xml:space="preserve">Из представленной диаграммы видно, что общая сумма прогнозируемых доходов </w:t>
      </w:r>
      <w:r w:rsidR="002A3D87" w:rsidRPr="00077C64">
        <w:rPr>
          <w:sz w:val="28"/>
          <w:szCs w:val="28"/>
        </w:rPr>
        <w:t xml:space="preserve">в динамике </w:t>
      </w:r>
      <w:r w:rsidR="00C36FCA" w:rsidRPr="00077C64">
        <w:rPr>
          <w:sz w:val="28"/>
          <w:szCs w:val="28"/>
        </w:rPr>
        <w:t xml:space="preserve">отличается </w:t>
      </w:r>
      <w:r w:rsidR="002A3D87" w:rsidRPr="00077C64">
        <w:rPr>
          <w:sz w:val="28"/>
          <w:szCs w:val="28"/>
        </w:rPr>
        <w:t>значительно</w:t>
      </w:r>
      <w:r w:rsidRPr="00077C64">
        <w:rPr>
          <w:sz w:val="28"/>
          <w:szCs w:val="28"/>
        </w:rPr>
        <w:t xml:space="preserve">. </w:t>
      </w:r>
      <w:r w:rsidR="00077C64" w:rsidRPr="00077C64">
        <w:rPr>
          <w:sz w:val="28"/>
          <w:szCs w:val="28"/>
        </w:rPr>
        <w:t>Н</w:t>
      </w:r>
      <w:r w:rsidR="002A3D87" w:rsidRPr="00077C64">
        <w:rPr>
          <w:sz w:val="28"/>
          <w:szCs w:val="28"/>
        </w:rPr>
        <w:t>а</w:t>
      </w:r>
      <w:r w:rsidR="00841169" w:rsidRPr="00077C64">
        <w:rPr>
          <w:sz w:val="28"/>
          <w:szCs w:val="28"/>
        </w:rPr>
        <w:t xml:space="preserve"> 202</w:t>
      </w:r>
      <w:r w:rsidR="00077C64" w:rsidRPr="00077C64">
        <w:rPr>
          <w:sz w:val="28"/>
          <w:szCs w:val="28"/>
        </w:rPr>
        <w:t>4</w:t>
      </w:r>
      <w:r w:rsidRPr="00077C64">
        <w:rPr>
          <w:sz w:val="28"/>
          <w:szCs w:val="28"/>
        </w:rPr>
        <w:t xml:space="preserve"> год запланирован</w:t>
      </w:r>
      <w:r w:rsidR="004C2CBB" w:rsidRPr="00077C64">
        <w:rPr>
          <w:sz w:val="28"/>
          <w:szCs w:val="28"/>
        </w:rPr>
        <w:t>а</w:t>
      </w:r>
      <w:r w:rsidRPr="00077C64">
        <w:rPr>
          <w:sz w:val="28"/>
          <w:szCs w:val="28"/>
        </w:rPr>
        <w:t xml:space="preserve"> сумм</w:t>
      </w:r>
      <w:r w:rsidR="004C2CBB" w:rsidRPr="00077C64">
        <w:rPr>
          <w:sz w:val="28"/>
          <w:szCs w:val="28"/>
        </w:rPr>
        <w:t>а</w:t>
      </w:r>
      <w:r w:rsidRPr="00077C64">
        <w:rPr>
          <w:sz w:val="28"/>
          <w:szCs w:val="28"/>
        </w:rPr>
        <w:t xml:space="preserve"> </w:t>
      </w:r>
      <w:r w:rsidR="0017362D">
        <w:rPr>
          <w:sz w:val="28"/>
          <w:szCs w:val="28"/>
        </w:rPr>
        <w:t>безвозмездных поступлений в доходах</w:t>
      </w:r>
      <w:r w:rsidRPr="00077C64">
        <w:rPr>
          <w:sz w:val="28"/>
          <w:szCs w:val="28"/>
        </w:rPr>
        <w:t xml:space="preserve"> бюджета муниципального района «Черемисиновский район» Курской области</w:t>
      </w:r>
      <w:r w:rsidR="00077C64" w:rsidRPr="00077C64">
        <w:rPr>
          <w:sz w:val="28"/>
          <w:szCs w:val="28"/>
        </w:rPr>
        <w:t xml:space="preserve"> значительно превышающая доходы на</w:t>
      </w:r>
      <w:r w:rsidR="008410DA" w:rsidRPr="00077C64">
        <w:rPr>
          <w:sz w:val="28"/>
          <w:szCs w:val="28"/>
        </w:rPr>
        <w:t xml:space="preserve"> 202</w:t>
      </w:r>
      <w:r w:rsidR="00077C64" w:rsidRPr="00077C64">
        <w:rPr>
          <w:sz w:val="28"/>
          <w:szCs w:val="28"/>
        </w:rPr>
        <w:t>5</w:t>
      </w:r>
      <w:r w:rsidR="004C2CBB" w:rsidRPr="00077C64">
        <w:rPr>
          <w:sz w:val="28"/>
          <w:szCs w:val="28"/>
        </w:rPr>
        <w:t>-202</w:t>
      </w:r>
      <w:r w:rsidR="00077C64" w:rsidRPr="00077C64">
        <w:rPr>
          <w:sz w:val="28"/>
          <w:szCs w:val="28"/>
        </w:rPr>
        <w:t>6</w:t>
      </w:r>
      <w:r w:rsidR="00841169" w:rsidRPr="00077C64">
        <w:rPr>
          <w:sz w:val="28"/>
          <w:szCs w:val="28"/>
        </w:rPr>
        <w:t xml:space="preserve"> год</w:t>
      </w:r>
      <w:r w:rsidR="00077C64" w:rsidRPr="00077C64">
        <w:rPr>
          <w:sz w:val="28"/>
          <w:szCs w:val="28"/>
        </w:rPr>
        <w:t>ы</w:t>
      </w:r>
      <w:r w:rsidR="0017362D">
        <w:rPr>
          <w:sz w:val="28"/>
          <w:szCs w:val="28"/>
        </w:rPr>
        <w:t xml:space="preserve"> (на 53 662 406,00 руб. и 55 835 433,00 руб. соответственно)</w:t>
      </w:r>
      <w:r w:rsidRPr="00077C64">
        <w:rPr>
          <w:sz w:val="28"/>
          <w:szCs w:val="28"/>
        </w:rPr>
        <w:t>.</w:t>
      </w:r>
      <w:r w:rsidR="00FC0232">
        <w:rPr>
          <w:sz w:val="28"/>
          <w:szCs w:val="28"/>
        </w:rPr>
        <w:t xml:space="preserve"> В то же время сумма налоговых и неналоговых доходов, прогнозируемая на 2024год, значительно ниже прогнозируемой на плановый период 2025-2026 годов (на 23 059 804,00 руб. и 30 341 101,00 руб. соответственно). </w:t>
      </w:r>
    </w:p>
    <w:p w:rsidR="004B0949" w:rsidRPr="00FC0232" w:rsidRDefault="00935C7C" w:rsidP="004C2ADF">
      <w:pPr>
        <w:ind w:firstLine="851"/>
        <w:jc w:val="both"/>
        <w:rPr>
          <w:sz w:val="28"/>
          <w:szCs w:val="28"/>
        </w:rPr>
      </w:pPr>
      <w:r w:rsidRPr="00FC0232">
        <w:rPr>
          <w:sz w:val="28"/>
          <w:szCs w:val="28"/>
        </w:rPr>
        <w:t>Структуру налоговых и неналоговых доходов бюджета муниципального района «Черемисиновский район» Курской области, прогнозируемых на 20</w:t>
      </w:r>
      <w:r w:rsidR="00817CAF" w:rsidRPr="00FC0232">
        <w:rPr>
          <w:sz w:val="28"/>
          <w:szCs w:val="28"/>
        </w:rPr>
        <w:t>2</w:t>
      </w:r>
      <w:r w:rsidR="00FC0232" w:rsidRPr="00FC0232">
        <w:rPr>
          <w:sz w:val="28"/>
          <w:szCs w:val="28"/>
        </w:rPr>
        <w:t>4</w:t>
      </w:r>
      <w:r w:rsidRPr="00FC0232">
        <w:rPr>
          <w:sz w:val="28"/>
          <w:szCs w:val="28"/>
        </w:rPr>
        <w:t>год и плановый период 20</w:t>
      </w:r>
      <w:r w:rsidR="00841169" w:rsidRPr="00FC0232">
        <w:rPr>
          <w:sz w:val="28"/>
          <w:szCs w:val="28"/>
        </w:rPr>
        <w:t>2</w:t>
      </w:r>
      <w:r w:rsidR="00FC0232" w:rsidRPr="00FC0232">
        <w:rPr>
          <w:sz w:val="28"/>
          <w:szCs w:val="28"/>
        </w:rPr>
        <w:t>5</w:t>
      </w:r>
      <w:r w:rsidR="004C2CBB" w:rsidRPr="00FC0232">
        <w:rPr>
          <w:sz w:val="28"/>
          <w:szCs w:val="28"/>
        </w:rPr>
        <w:t>–</w:t>
      </w:r>
      <w:r w:rsidRPr="00FC0232">
        <w:rPr>
          <w:sz w:val="28"/>
          <w:szCs w:val="28"/>
        </w:rPr>
        <w:t>20</w:t>
      </w:r>
      <w:r w:rsidR="002A3D87" w:rsidRPr="00FC0232">
        <w:rPr>
          <w:sz w:val="28"/>
          <w:szCs w:val="28"/>
        </w:rPr>
        <w:t>2</w:t>
      </w:r>
      <w:r w:rsidR="00FC0232" w:rsidRPr="00FC0232">
        <w:rPr>
          <w:sz w:val="28"/>
          <w:szCs w:val="28"/>
        </w:rPr>
        <w:t>6</w:t>
      </w:r>
      <w:r w:rsidRPr="00FC0232">
        <w:rPr>
          <w:sz w:val="28"/>
          <w:szCs w:val="28"/>
        </w:rPr>
        <w:t xml:space="preserve"> годов можно увидеть в следующей таблице:</w:t>
      </w:r>
    </w:p>
    <w:p w:rsidR="001E195F" w:rsidRPr="00FC0232" w:rsidRDefault="001E195F" w:rsidP="004C2ADF">
      <w:pPr>
        <w:ind w:firstLine="851"/>
        <w:jc w:val="both"/>
        <w:rPr>
          <w:sz w:val="28"/>
          <w:szCs w:val="28"/>
        </w:rPr>
      </w:pPr>
    </w:p>
    <w:p w:rsidR="00BC3BF7" w:rsidRPr="00FC0232" w:rsidRDefault="00BC3BF7" w:rsidP="004C2ADF">
      <w:pPr>
        <w:ind w:firstLine="851"/>
        <w:jc w:val="both"/>
        <w:rPr>
          <w:sz w:val="28"/>
          <w:szCs w:val="28"/>
        </w:rPr>
      </w:pPr>
      <w:r w:rsidRPr="00FC0232">
        <w:rPr>
          <w:sz w:val="28"/>
          <w:szCs w:val="28"/>
        </w:rPr>
        <w:t>Таблица 2 – Структура налоговых и неналоговых доходов</w:t>
      </w:r>
      <w:r w:rsidR="008410DA" w:rsidRPr="00FC0232">
        <w:rPr>
          <w:sz w:val="28"/>
          <w:szCs w:val="28"/>
        </w:rPr>
        <w:t xml:space="preserve"> 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560"/>
        <w:gridCol w:w="993"/>
        <w:gridCol w:w="1559"/>
        <w:gridCol w:w="1134"/>
      </w:tblGrid>
      <w:tr w:rsidR="00D602B9" w:rsidRPr="00D602B9" w:rsidTr="003E36AC">
        <w:tc>
          <w:tcPr>
            <w:tcW w:w="2235" w:type="dxa"/>
            <w:vMerge w:val="restart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09" w:type="dxa"/>
            <w:gridSpan w:val="2"/>
          </w:tcPr>
          <w:p w:rsidR="00935C7C" w:rsidRPr="00D602B9" w:rsidRDefault="00817CAF" w:rsidP="00B5053A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202</w:t>
            </w:r>
            <w:r w:rsidR="00B5053A" w:rsidRPr="00D602B9">
              <w:rPr>
                <w:sz w:val="24"/>
                <w:szCs w:val="24"/>
              </w:rPr>
              <w:t>4</w:t>
            </w:r>
            <w:r w:rsidR="00935C7C" w:rsidRPr="00D602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35C7C" w:rsidRPr="00D602B9" w:rsidRDefault="00382E0C" w:rsidP="00B5053A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202</w:t>
            </w:r>
            <w:r w:rsidR="00B5053A" w:rsidRPr="00D602B9">
              <w:rPr>
                <w:sz w:val="24"/>
                <w:szCs w:val="24"/>
              </w:rPr>
              <w:t>5</w:t>
            </w:r>
            <w:r w:rsidR="00935C7C" w:rsidRPr="00D602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935C7C" w:rsidRPr="00D602B9" w:rsidRDefault="002A3D87" w:rsidP="00B5053A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202</w:t>
            </w:r>
            <w:r w:rsidR="00B5053A" w:rsidRPr="00D602B9">
              <w:rPr>
                <w:sz w:val="24"/>
                <w:szCs w:val="24"/>
              </w:rPr>
              <w:t>6</w:t>
            </w:r>
            <w:r w:rsidR="00935C7C" w:rsidRPr="00D602B9">
              <w:rPr>
                <w:sz w:val="24"/>
                <w:szCs w:val="24"/>
              </w:rPr>
              <w:t xml:space="preserve"> год</w:t>
            </w:r>
          </w:p>
        </w:tc>
      </w:tr>
      <w:tr w:rsidR="007277E7" w:rsidRPr="00D602B9" w:rsidTr="003E36AC">
        <w:tc>
          <w:tcPr>
            <w:tcW w:w="2235" w:type="dxa"/>
            <w:vMerge/>
          </w:tcPr>
          <w:p w:rsidR="00935C7C" w:rsidRPr="00D602B9" w:rsidRDefault="00935C7C" w:rsidP="004C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уд. вес, %</w:t>
            </w:r>
          </w:p>
        </w:tc>
        <w:tc>
          <w:tcPr>
            <w:tcW w:w="1560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уд. вес, %</w:t>
            </w:r>
          </w:p>
        </w:tc>
        <w:tc>
          <w:tcPr>
            <w:tcW w:w="1559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935C7C" w:rsidRPr="00D602B9" w:rsidRDefault="00935C7C" w:rsidP="004C2ADF">
            <w:pPr>
              <w:jc w:val="center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уд. вес, %</w:t>
            </w:r>
          </w:p>
        </w:tc>
      </w:tr>
      <w:tr w:rsidR="007277E7" w:rsidRPr="00D602B9" w:rsidTr="003E36AC">
        <w:trPr>
          <w:trHeight w:val="391"/>
        </w:trPr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/>
                <w:sz w:val="24"/>
                <w:szCs w:val="24"/>
              </w:rPr>
            </w:pPr>
            <w:r w:rsidRPr="00D602B9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>104 228 616</w:t>
            </w:r>
          </w:p>
        </w:tc>
        <w:tc>
          <w:tcPr>
            <w:tcW w:w="850" w:type="dxa"/>
          </w:tcPr>
          <w:p w:rsidR="001177E5" w:rsidRPr="00D602B9" w:rsidRDefault="00D602B9" w:rsidP="003D25CE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>127 288 420</w:t>
            </w:r>
          </w:p>
        </w:tc>
        <w:tc>
          <w:tcPr>
            <w:tcW w:w="993" w:type="dxa"/>
          </w:tcPr>
          <w:p w:rsidR="001177E5" w:rsidRPr="00D602B9" w:rsidRDefault="00D602B9" w:rsidP="004C2ADF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>134 569 717</w:t>
            </w:r>
          </w:p>
        </w:tc>
        <w:tc>
          <w:tcPr>
            <w:tcW w:w="1134" w:type="dxa"/>
          </w:tcPr>
          <w:p w:rsidR="001177E5" w:rsidRPr="00D602B9" w:rsidRDefault="00D602B9" w:rsidP="004C2ADF">
            <w:pPr>
              <w:jc w:val="right"/>
              <w:rPr>
                <w:b/>
                <w:sz w:val="24"/>
                <w:szCs w:val="24"/>
              </w:rPr>
            </w:pPr>
            <w:r w:rsidRPr="00D602B9">
              <w:rPr>
                <w:b/>
                <w:sz w:val="24"/>
                <w:szCs w:val="24"/>
              </w:rPr>
              <w:t xml:space="preserve">100,0 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86 670 483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109 611 308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116 705 952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4 873 700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5 030 600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5 066 400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3 487 089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3 630 550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3 781 403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1 019 979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1 019 979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1 019 979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2 527 993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2 527 993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2 527 993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29 262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29 262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29 262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5 215 510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5 215 510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5 215 510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140 000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140 000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7277E7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83 218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83 218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83 218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26786" w:rsidRPr="00D602B9" w:rsidTr="003E36AC">
        <w:tc>
          <w:tcPr>
            <w:tcW w:w="2235" w:type="dxa"/>
          </w:tcPr>
          <w:p w:rsidR="001177E5" w:rsidRPr="00D602B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D602B9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181 382</w:t>
            </w:r>
          </w:p>
        </w:tc>
        <w:tc>
          <w:tcPr>
            <w:tcW w:w="850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177E5" w:rsidRPr="00D602B9" w:rsidRDefault="00D602B9" w:rsidP="004C2ADF">
            <w:pPr>
              <w:jc w:val="right"/>
              <w:rPr>
                <w:sz w:val="24"/>
                <w:szCs w:val="24"/>
              </w:rPr>
            </w:pPr>
            <w:r w:rsidRPr="00D602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77E5" w:rsidRPr="00D602B9" w:rsidRDefault="001E195F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15073" w:rsidRPr="007265F3" w:rsidRDefault="00D270A7" w:rsidP="004C2ADF">
      <w:pPr>
        <w:ind w:firstLine="851"/>
        <w:jc w:val="both"/>
        <w:rPr>
          <w:sz w:val="28"/>
          <w:szCs w:val="28"/>
        </w:rPr>
      </w:pPr>
      <w:r w:rsidRPr="00FC0232">
        <w:rPr>
          <w:sz w:val="28"/>
          <w:szCs w:val="28"/>
        </w:rPr>
        <w:t xml:space="preserve">Из </w:t>
      </w:r>
      <w:r w:rsidR="00401B36" w:rsidRPr="00FC0232">
        <w:rPr>
          <w:sz w:val="28"/>
          <w:szCs w:val="28"/>
        </w:rPr>
        <w:t>данных таблицы</w:t>
      </w:r>
      <w:r w:rsidRPr="00FC0232">
        <w:rPr>
          <w:sz w:val="28"/>
          <w:szCs w:val="28"/>
        </w:rPr>
        <w:t xml:space="preserve"> видно, что наибольшую долю в стр</w:t>
      </w:r>
      <w:r w:rsidR="009F5F0B" w:rsidRPr="00FC0232">
        <w:rPr>
          <w:sz w:val="28"/>
          <w:szCs w:val="28"/>
        </w:rPr>
        <w:t>ук</w:t>
      </w:r>
      <w:r w:rsidRPr="00FC0232">
        <w:rPr>
          <w:sz w:val="28"/>
          <w:szCs w:val="28"/>
        </w:rPr>
        <w:t xml:space="preserve">туре </w:t>
      </w:r>
      <w:r w:rsidR="00FC0232" w:rsidRPr="00FC0232">
        <w:rPr>
          <w:sz w:val="28"/>
          <w:szCs w:val="28"/>
        </w:rPr>
        <w:t xml:space="preserve">планируемых </w:t>
      </w:r>
      <w:r w:rsidRPr="00FC0232">
        <w:rPr>
          <w:sz w:val="28"/>
          <w:szCs w:val="28"/>
        </w:rPr>
        <w:t>налогов</w:t>
      </w:r>
      <w:r w:rsidR="002072DC" w:rsidRPr="00FC0232">
        <w:rPr>
          <w:sz w:val="28"/>
          <w:szCs w:val="28"/>
        </w:rPr>
        <w:t>ых и неналоговых доходов занимаю</w:t>
      </w:r>
      <w:r w:rsidR="009F5F0B" w:rsidRPr="00FC0232">
        <w:rPr>
          <w:sz w:val="28"/>
          <w:szCs w:val="28"/>
        </w:rPr>
        <w:t>т налог</w:t>
      </w:r>
      <w:r w:rsidR="002072DC" w:rsidRPr="00FC0232">
        <w:rPr>
          <w:sz w:val="28"/>
          <w:szCs w:val="28"/>
        </w:rPr>
        <w:t>и</w:t>
      </w:r>
      <w:r w:rsidR="009F5F0B" w:rsidRPr="00FC0232">
        <w:rPr>
          <w:sz w:val="28"/>
          <w:szCs w:val="28"/>
        </w:rPr>
        <w:t xml:space="preserve"> на </w:t>
      </w:r>
      <w:r w:rsidR="002072DC" w:rsidRPr="00FC0232">
        <w:rPr>
          <w:sz w:val="28"/>
          <w:szCs w:val="28"/>
        </w:rPr>
        <w:t xml:space="preserve">прибыль, </w:t>
      </w:r>
      <w:r w:rsidR="00C51AC0" w:rsidRPr="00FC0232">
        <w:rPr>
          <w:sz w:val="28"/>
          <w:szCs w:val="28"/>
        </w:rPr>
        <w:t>доходы и состав</w:t>
      </w:r>
      <w:r w:rsidR="00614B25" w:rsidRPr="00FC0232">
        <w:rPr>
          <w:sz w:val="28"/>
          <w:szCs w:val="28"/>
        </w:rPr>
        <w:t>л</w:t>
      </w:r>
      <w:r w:rsidR="00C51AC0" w:rsidRPr="00FC0232">
        <w:rPr>
          <w:sz w:val="28"/>
          <w:szCs w:val="28"/>
        </w:rPr>
        <w:t>я</w:t>
      </w:r>
      <w:r w:rsidR="00614B25" w:rsidRPr="00FC0232">
        <w:rPr>
          <w:sz w:val="28"/>
          <w:szCs w:val="28"/>
        </w:rPr>
        <w:t>ю</w:t>
      </w:r>
      <w:r w:rsidR="00C51AC0" w:rsidRPr="00FC0232">
        <w:rPr>
          <w:sz w:val="28"/>
          <w:szCs w:val="28"/>
        </w:rPr>
        <w:t xml:space="preserve">т </w:t>
      </w:r>
      <w:r w:rsidR="00014FC8" w:rsidRPr="00FC0232">
        <w:rPr>
          <w:sz w:val="28"/>
          <w:szCs w:val="28"/>
        </w:rPr>
        <w:t>на</w:t>
      </w:r>
      <w:r w:rsidR="00401B36" w:rsidRPr="00FC0232">
        <w:rPr>
          <w:sz w:val="28"/>
          <w:szCs w:val="28"/>
        </w:rPr>
        <w:t xml:space="preserve"> </w:t>
      </w:r>
      <w:r w:rsidR="003F1F06" w:rsidRPr="00FC0232">
        <w:rPr>
          <w:sz w:val="28"/>
          <w:szCs w:val="28"/>
        </w:rPr>
        <w:t>202</w:t>
      </w:r>
      <w:r w:rsidR="00FC0232" w:rsidRPr="00FC0232">
        <w:rPr>
          <w:sz w:val="28"/>
          <w:szCs w:val="28"/>
        </w:rPr>
        <w:t>4</w:t>
      </w:r>
      <w:r w:rsidR="003F1F06" w:rsidRPr="00FC0232">
        <w:rPr>
          <w:sz w:val="28"/>
          <w:szCs w:val="28"/>
        </w:rPr>
        <w:t xml:space="preserve"> год</w:t>
      </w:r>
      <w:r w:rsidR="00FC0232" w:rsidRPr="00FC0232">
        <w:rPr>
          <w:sz w:val="28"/>
          <w:szCs w:val="28"/>
        </w:rPr>
        <w:t xml:space="preserve"> 86 670 483,00</w:t>
      </w:r>
      <w:r w:rsidR="003F1F06" w:rsidRPr="00FC0232">
        <w:rPr>
          <w:sz w:val="28"/>
          <w:szCs w:val="28"/>
        </w:rPr>
        <w:t xml:space="preserve"> руб. или </w:t>
      </w:r>
      <w:r w:rsidR="008F0A95" w:rsidRPr="00FC0232">
        <w:rPr>
          <w:sz w:val="28"/>
          <w:szCs w:val="28"/>
        </w:rPr>
        <w:t>8</w:t>
      </w:r>
      <w:r w:rsidR="00FC0232" w:rsidRPr="00FC0232">
        <w:rPr>
          <w:sz w:val="28"/>
          <w:szCs w:val="28"/>
        </w:rPr>
        <w:t>3,2</w:t>
      </w:r>
      <w:r w:rsidR="003F1F06" w:rsidRPr="00FC0232">
        <w:rPr>
          <w:sz w:val="28"/>
          <w:szCs w:val="28"/>
        </w:rPr>
        <w:t>% в структуре налоговых и неналоговых доход</w:t>
      </w:r>
      <w:r w:rsidR="008F0A95" w:rsidRPr="00FC0232">
        <w:rPr>
          <w:sz w:val="28"/>
          <w:szCs w:val="28"/>
        </w:rPr>
        <w:t>ов</w:t>
      </w:r>
      <w:r w:rsidR="003F1F06" w:rsidRPr="00FC0232">
        <w:rPr>
          <w:sz w:val="28"/>
          <w:szCs w:val="28"/>
        </w:rPr>
        <w:t>,</w:t>
      </w:r>
      <w:r w:rsidR="003F1F06" w:rsidRPr="007277E7">
        <w:rPr>
          <w:color w:val="FF0000"/>
          <w:sz w:val="28"/>
          <w:szCs w:val="28"/>
        </w:rPr>
        <w:t xml:space="preserve"> </w:t>
      </w:r>
      <w:r w:rsidR="003F1F06" w:rsidRPr="00FC0232">
        <w:rPr>
          <w:sz w:val="28"/>
          <w:szCs w:val="28"/>
        </w:rPr>
        <w:t>на 202</w:t>
      </w:r>
      <w:r w:rsidR="00FC0232" w:rsidRPr="00FC0232">
        <w:rPr>
          <w:sz w:val="28"/>
          <w:szCs w:val="28"/>
        </w:rPr>
        <w:t>5</w:t>
      </w:r>
      <w:r w:rsidR="003F1F06" w:rsidRPr="00FC0232">
        <w:rPr>
          <w:sz w:val="28"/>
          <w:szCs w:val="28"/>
        </w:rPr>
        <w:t xml:space="preserve"> год – </w:t>
      </w:r>
      <w:r w:rsidR="00FC0232" w:rsidRPr="00FC0232">
        <w:rPr>
          <w:sz w:val="28"/>
          <w:szCs w:val="28"/>
        </w:rPr>
        <w:t>109 611 308</w:t>
      </w:r>
      <w:r w:rsidR="003F1F06" w:rsidRPr="00FC0232">
        <w:rPr>
          <w:sz w:val="28"/>
          <w:szCs w:val="28"/>
        </w:rPr>
        <w:t xml:space="preserve">,00 руб. или </w:t>
      </w:r>
      <w:r w:rsidR="008F0A95" w:rsidRPr="00FC0232">
        <w:rPr>
          <w:sz w:val="28"/>
          <w:szCs w:val="28"/>
        </w:rPr>
        <w:t>8</w:t>
      </w:r>
      <w:r w:rsidR="00FC0232" w:rsidRPr="00FC0232">
        <w:rPr>
          <w:sz w:val="28"/>
          <w:szCs w:val="28"/>
        </w:rPr>
        <w:t>6,0</w:t>
      </w:r>
      <w:r w:rsidR="003F1F06" w:rsidRPr="00FC0232">
        <w:rPr>
          <w:sz w:val="28"/>
          <w:szCs w:val="28"/>
        </w:rPr>
        <w:t>%, на 202</w:t>
      </w:r>
      <w:r w:rsidR="00FC0232" w:rsidRPr="00FC0232">
        <w:rPr>
          <w:sz w:val="28"/>
          <w:szCs w:val="28"/>
        </w:rPr>
        <w:t>6</w:t>
      </w:r>
      <w:r w:rsidR="008F0A95" w:rsidRPr="00FC0232">
        <w:rPr>
          <w:sz w:val="28"/>
          <w:szCs w:val="28"/>
        </w:rPr>
        <w:t xml:space="preserve"> год – </w:t>
      </w:r>
      <w:r w:rsidR="00FC0232" w:rsidRPr="00FC0232">
        <w:rPr>
          <w:sz w:val="28"/>
          <w:szCs w:val="28"/>
        </w:rPr>
        <w:t xml:space="preserve">116 705 952,00 </w:t>
      </w:r>
      <w:r w:rsidR="003F1F06" w:rsidRPr="00FC0232">
        <w:rPr>
          <w:sz w:val="28"/>
          <w:szCs w:val="28"/>
        </w:rPr>
        <w:t>руб. или 8</w:t>
      </w:r>
      <w:r w:rsidR="00FC0232" w:rsidRPr="00FC0232">
        <w:rPr>
          <w:sz w:val="28"/>
          <w:szCs w:val="28"/>
        </w:rPr>
        <w:t>6,6</w:t>
      </w:r>
      <w:r w:rsidR="003F1F06" w:rsidRPr="00FC0232">
        <w:rPr>
          <w:sz w:val="28"/>
          <w:szCs w:val="28"/>
        </w:rPr>
        <w:t>%</w:t>
      </w:r>
      <w:r w:rsidR="00014FC8" w:rsidRPr="00FC0232">
        <w:rPr>
          <w:sz w:val="28"/>
          <w:szCs w:val="28"/>
        </w:rPr>
        <w:t xml:space="preserve">. </w:t>
      </w:r>
      <w:r w:rsidR="00115073" w:rsidRPr="007265F3">
        <w:rPr>
          <w:sz w:val="28"/>
          <w:szCs w:val="28"/>
        </w:rPr>
        <w:t>Доходы от оказания платных услуг (работ) и компенсации затрат государства на 202</w:t>
      </w:r>
      <w:r w:rsidR="007265F3" w:rsidRPr="007265F3">
        <w:rPr>
          <w:sz w:val="28"/>
          <w:szCs w:val="28"/>
        </w:rPr>
        <w:t>4</w:t>
      </w:r>
      <w:r w:rsidR="00115073" w:rsidRPr="007265F3">
        <w:rPr>
          <w:sz w:val="28"/>
          <w:szCs w:val="28"/>
        </w:rPr>
        <w:t xml:space="preserve"> год и плановый период 202</w:t>
      </w:r>
      <w:r w:rsidR="007265F3" w:rsidRPr="007265F3">
        <w:rPr>
          <w:sz w:val="28"/>
          <w:szCs w:val="28"/>
        </w:rPr>
        <w:t>5</w:t>
      </w:r>
      <w:r w:rsidR="00115073" w:rsidRPr="007265F3">
        <w:rPr>
          <w:sz w:val="28"/>
          <w:szCs w:val="28"/>
        </w:rPr>
        <w:t>-202</w:t>
      </w:r>
      <w:r w:rsidR="007265F3" w:rsidRPr="007265F3">
        <w:rPr>
          <w:sz w:val="28"/>
          <w:szCs w:val="28"/>
        </w:rPr>
        <w:t>6</w:t>
      </w:r>
      <w:r w:rsidR="00115073" w:rsidRPr="007265F3">
        <w:rPr>
          <w:sz w:val="28"/>
          <w:szCs w:val="28"/>
        </w:rPr>
        <w:t xml:space="preserve"> годов запланированы в равной сумме </w:t>
      </w:r>
      <w:r w:rsidR="007265F3" w:rsidRPr="007265F3">
        <w:rPr>
          <w:sz w:val="28"/>
          <w:szCs w:val="28"/>
        </w:rPr>
        <w:t>5 215 510</w:t>
      </w:r>
      <w:r w:rsidR="00115073" w:rsidRPr="007265F3">
        <w:rPr>
          <w:sz w:val="28"/>
          <w:szCs w:val="28"/>
        </w:rPr>
        <w:t>,00 руб., что составило 5,</w:t>
      </w:r>
      <w:r w:rsidR="007265F3" w:rsidRPr="007265F3">
        <w:rPr>
          <w:sz w:val="28"/>
          <w:szCs w:val="28"/>
        </w:rPr>
        <w:t>0</w:t>
      </w:r>
      <w:r w:rsidR="00115073" w:rsidRPr="007265F3">
        <w:rPr>
          <w:sz w:val="28"/>
          <w:szCs w:val="28"/>
        </w:rPr>
        <w:t>%, 4,</w:t>
      </w:r>
      <w:r w:rsidR="007265F3" w:rsidRPr="007265F3">
        <w:rPr>
          <w:sz w:val="28"/>
          <w:szCs w:val="28"/>
        </w:rPr>
        <w:t>1</w:t>
      </w:r>
      <w:r w:rsidR="00115073" w:rsidRPr="007265F3">
        <w:rPr>
          <w:sz w:val="28"/>
          <w:szCs w:val="28"/>
        </w:rPr>
        <w:t xml:space="preserve">% и </w:t>
      </w:r>
      <w:r w:rsidR="007265F3" w:rsidRPr="007265F3">
        <w:rPr>
          <w:sz w:val="28"/>
          <w:szCs w:val="28"/>
        </w:rPr>
        <w:t>3,9</w:t>
      </w:r>
      <w:r w:rsidR="00115073" w:rsidRPr="007265F3">
        <w:rPr>
          <w:sz w:val="28"/>
          <w:szCs w:val="28"/>
        </w:rPr>
        <w:t xml:space="preserve">% соответственно. </w:t>
      </w:r>
    </w:p>
    <w:p w:rsidR="003B6D91" w:rsidRPr="00816D69" w:rsidRDefault="00C51AC0" w:rsidP="004C2ADF">
      <w:pPr>
        <w:ind w:firstLine="851"/>
        <w:jc w:val="both"/>
        <w:rPr>
          <w:sz w:val="28"/>
          <w:szCs w:val="28"/>
        </w:rPr>
      </w:pPr>
      <w:r w:rsidRPr="00816D69">
        <w:rPr>
          <w:sz w:val="28"/>
          <w:szCs w:val="28"/>
        </w:rPr>
        <w:t xml:space="preserve">Наименьшую часть в планируемых налоговых и неналоговых доходах занимают </w:t>
      </w:r>
      <w:r w:rsidR="005062F4" w:rsidRPr="00816D69">
        <w:rPr>
          <w:sz w:val="28"/>
          <w:szCs w:val="28"/>
        </w:rPr>
        <w:t>штрафы, санкции, возмещение ущерба</w:t>
      </w:r>
      <w:r w:rsidRPr="00816D69">
        <w:rPr>
          <w:sz w:val="28"/>
          <w:szCs w:val="28"/>
        </w:rPr>
        <w:t xml:space="preserve">, </w:t>
      </w:r>
      <w:r w:rsidR="00B17C1D" w:rsidRPr="00816D69">
        <w:rPr>
          <w:sz w:val="28"/>
          <w:szCs w:val="28"/>
        </w:rPr>
        <w:t>они</w:t>
      </w:r>
      <w:r w:rsidR="005C564F" w:rsidRPr="00816D69">
        <w:rPr>
          <w:sz w:val="28"/>
          <w:szCs w:val="28"/>
        </w:rPr>
        <w:t xml:space="preserve"> </w:t>
      </w:r>
      <w:r w:rsidR="00B17C1D" w:rsidRPr="00816D69">
        <w:rPr>
          <w:sz w:val="28"/>
          <w:szCs w:val="28"/>
        </w:rPr>
        <w:t>составляют 0,1%</w:t>
      </w:r>
      <w:r w:rsidR="00816D69" w:rsidRPr="00816D69">
        <w:rPr>
          <w:sz w:val="28"/>
          <w:szCs w:val="28"/>
        </w:rPr>
        <w:t xml:space="preserve"> в структуре налоговых и неналоговых доходов бюджета муниципального района</w:t>
      </w:r>
      <w:r w:rsidR="00B17C1D" w:rsidRPr="00816D69">
        <w:rPr>
          <w:sz w:val="28"/>
          <w:szCs w:val="28"/>
        </w:rPr>
        <w:t xml:space="preserve"> на </w:t>
      </w:r>
      <w:r w:rsidR="005062F4" w:rsidRPr="00816D69">
        <w:rPr>
          <w:sz w:val="28"/>
          <w:szCs w:val="28"/>
        </w:rPr>
        <w:t>202</w:t>
      </w:r>
      <w:r w:rsidR="00816D69" w:rsidRPr="00816D69">
        <w:rPr>
          <w:sz w:val="28"/>
          <w:szCs w:val="28"/>
        </w:rPr>
        <w:t>4</w:t>
      </w:r>
      <w:r w:rsidR="005C564F" w:rsidRPr="00816D69">
        <w:rPr>
          <w:sz w:val="28"/>
          <w:szCs w:val="28"/>
        </w:rPr>
        <w:t xml:space="preserve"> год и планов</w:t>
      </w:r>
      <w:r w:rsidR="00B17C1D" w:rsidRPr="00816D69">
        <w:rPr>
          <w:sz w:val="28"/>
          <w:szCs w:val="28"/>
        </w:rPr>
        <w:t>ый</w:t>
      </w:r>
      <w:r w:rsidR="00351F5D" w:rsidRPr="00816D69">
        <w:rPr>
          <w:sz w:val="28"/>
          <w:szCs w:val="28"/>
        </w:rPr>
        <w:t xml:space="preserve"> период 202</w:t>
      </w:r>
      <w:r w:rsidR="00816D69" w:rsidRPr="00816D69">
        <w:rPr>
          <w:sz w:val="28"/>
          <w:szCs w:val="28"/>
        </w:rPr>
        <w:t>5</w:t>
      </w:r>
      <w:r w:rsidR="005C564F" w:rsidRPr="00816D69">
        <w:rPr>
          <w:sz w:val="28"/>
          <w:szCs w:val="28"/>
        </w:rPr>
        <w:t>-20</w:t>
      </w:r>
      <w:r w:rsidR="00B17C1D" w:rsidRPr="00816D69">
        <w:rPr>
          <w:sz w:val="28"/>
          <w:szCs w:val="28"/>
        </w:rPr>
        <w:t>2</w:t>
      </w:r>
      <w:r w:rsidR="00816D69" w:rsidRPr="00816D69">
        <w:rPr>
          <w:sz w:val="28"/>
          <w:szCs w:val="28"/>
        </w:rPr>
        <w:t>6</w:t>
      </w:r>
      <w:r w:rsidR="00351F5D" w:rsidRPr="00816D69">
        <w:rPr>
          <w:sz w:val="28"/>
          <w:szCs w:val="28"/>
        </w:rPr>
        <w:t xml:space="preserve"> годов, в абсолютном выражении – по </w:t>
      </w:r>
      <w:r w:rsidR="00816D69" w:rsidRPr="00816D69">
        <w:rPr>
          <w:sz w:val="28"/>
          <w:szCs w:val="28"/>
        </w:rPr>
        <w:t>83 218</w:t>
      </w:r>
      <w:r w:rsidR="00115073" w:rsidRPr="00816D69">
        <w:rPr>
          <w:sz w:val="28"/>
          <w:szCs w:val="28"/>
        </w:rPr>
        <w:t>,00</w:t>
      </w:r>
      <w:r w:rsidR="00351F5D" w:rsidRPr="00816D69">
        <w:rPr>
          <w:sz w:val="28"/>
          <w:szCs w:val="28"/>
        </w:rPr>
        <w:t xml:space="preserve"> руб. на каждый год</w:t>
      </w:r>
      <w:r w:rsidR="00115073" w:rsidRPr="00816D69">
        <w:rPr>
          <w:sz w:val="28"/>
          <w:szCs w:val="28"/>
        </w:rPr>
        <w:t xml:space="preserve">. Платежи при пользовании природными ресурсами так же запланированы в равной сумме – по </w:t>
      </w:r>
      <w:r w:rsidR="00816D69" w:rsidRPr="00816D69">
        <w:rPr>
          <w:sz w:val="28"/>
          <w:szCs w:val="28"/>
        </w:rPr>
        <w:t>29 262,00 руб. на 2024 год и плановый период 2025</w:t>
      </w:r>
      <w:r w:rsidR="00115073" w:rsidRPr="00816D69">
        <w:rPr>
          <w:sz w:val="28"/>
          <w:szCs w:val="28"/>
        </w:rPr>
        <w:t>-202</w:t>
      </w:r>
      <w:r w:rsidR="00816D69" w:rsidRPr="00816D69">
        <w:rPr>
          <w:sz w:val="28"/>
          <w:szCs w:val="28"/>
        </w:rPr>
        <w:t>6</w:t>
      </w:r>
      <w:r w:rsidR="00115073" w:rsidRPr="00816D69">
        <w:rPr>
          <w:sz w:val="28"/>
          <w:szCs w:val="28"/>
        </w:rPr>
        <w:t xml:space="preserve"> годов.</w:t>
      </w:r>
      <w:r w:rsidR="00816D69" w:rsidRPr="00816D69">
        <w:rPr>
          <w:sz w:val="28"/>
          <w:szCs w:val="28"/>
        </w:rPr>
        <w:t xml:space="preserve"> Доля в общей сумме налоговых и неналоговых доходов является не существенной.</w:t>
      </w:r>
    </w:p>
    <w:p w:rsidR="00132959" w:rsidRDefault="00132959" w:rsidP="004C2ADF">
      <w:pPr>
        <w:ind w:firstLine="851"/>
        <w:jc w:val="both"/>
        <w:rPr>
          <w:sz w:val="28"/>
          <w:szCs w:val="28"/>
        </w:rPr>
      </w:pPr>
    </w:p>
    <w:p w:rsidR="005C564F" w:rsidRPr="002714AE" w:rsidRDefault="005C564F" w:rsidP="004C2ADF">
      <w:pPr>
        <w:ind w:firstLine="851"/>
        <w:jc w:val="both"/>
        <w:rPr>
          <w:sz w:val="28"/>
          <w:szCs w:val="28"/>
        </w:rPr>
      </w:pPr>
      <w:r w:rsidRPr="002714AE">
        <w:rPr>
          <w:sz w:val="28"/>
          <w:szCs w:val="28"/>
        </w:rPr>
        <w:t xml:space="preserve">Таблица </w:t>
      </w:r>
      <w:r w:rsidR="00A256A9" w:rsidRPr="002714AE">
        <w:rPr>
          <w:sz w:val="28"/>
          <w:szCs w:val="28"/>
        </w:rPr>
        <w:t>3</w:t>
      </w:r>
      <w:r w:rsidRPr="002714AE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304"/>
        <w:gridCol w:w="851"/>
        <w:gridCol w:w="1275"/>
        <w:gridCol w:w="823"/>
        <w:gridCol w:w="1276"/>
        <w:gridCol w:w="851"/>
      </w:tblGrid>
      <w:tr w:rsidR="002714AE" w:rsidRPr="002714AE" w:rsidTr="0056480A">
        <w:tc>
          <w:tcPr>
            <w:tcW w:w="3397" w:type="dxa"/>
            <w:vMerge w:val="restart"/>
          </w:tcPr>
          <w:p w:rsidR="005C564F" w:rsidRPr="002714AE" w:rsidRDefault="005C564F" w:rsidP="004C2ADF">
            <w:pPr>
              <w:jc w:val="center"/>
            </w:pPr>
            <w:r w:rsidRPr="002714AE">
              <w:t>Наименование вида доходов</w:t>
            </w:r>
          </w:p>
        </w:tc>
        <w:tc>
          <w:tcPr>
            <w:tcW w:w="2155" w:type="dxa"/>
            <w:gridSpan w:val="2"/>
          </w:tcPr>
          <w:p w:rsidR="005C564F" w:rsidRPr="002714AE" w:rsidRDefault="005062F4" w:rsidP="002714AE">
            <w:pPr>
              <w:jc w:val="center"/>
            </w:pPr>
            <w:r w:rsidRPr="002714AE">
              <w:t>202</w:t>
            </w:r>
            <w:r w:rsidR="002714AE" w:rsidRPr="002714AE">
              <w:t>4</w:t>
            </w:r>
            <w:r w:rsidR="005C564F" w:rsidRPr="002714AE">
              <w:t xml:space="preserve"> год</w:t>
            </w:r>
          </w:p>
        </w:tc>
        <w:tc>
          <w:tcPr>
            <w:tcW w:w="2098" w:type="dxa"/>
            <w:gridSpan w:val="2"/>
          </w:tcPr>
          <w:p w:rsidR="005C564F" w:rsidRPr="002714AE" w:rsidRDefault="005C564F" w:rsidP="002714AE">
            <w:pPr>
              <w:jc w:val="center"/>
            </w:pPr>
            <w:r w:rsidRPr="002714AE">
              <w:t>20</w:t>
            </w:r>
            <w:r w:rsidR="00715019" w:rsidRPr="002714AE">
              <w:t>2</w:t>
            </w:r>
            <w:r w:rsidR="002714AE" w:rsidRPr="002714AE">
              <w:t>5</w:t>
            </w:r>
            <w:r w:rsidRPr="002714AE">
              <w:t xml:space="preserve"> год</w:t>
            </w:r>
          </w:p>
        </w:tc>
        <w:tc>
          <w:tcPr>
            <w:tcW w:w="2127" w:type="dxa"/>
            <w:gridSpan w:val="2"/>
          </w:tcPr>
          <w:p w:rsidR="005C564F" w:rsidRPr="002714AE" w:rsidRDefault="005C564F" w:rsidP="002714AE">
            <w:pPr>
              <w:jc w:val="center"/>
            </w:pPr>
            <w:r w:rsidRPr="002714AE">
              <w:t>20</w:t>
            </w:r>
            <w:r w:rsidR="00B17C1D" w:rsidRPr="002714AE">
              <w:t>2</w:t>
            </w:r>
            <w:r w:rsidR="002714AE" w:rsidRPr="002714AE">
              <w:t>6</w:t>
            </w:r>
            <w:r w:rsidRPr="002714AE">
              <w:t xml:space="preserve"> год</w:t>
            </w:r>
          </w:p>
        </w:tc>
      </w:tr>
      <w:tr w:rsidR="007277E7" w:rsidRPr="002714AE" w:rsidTr="0056480A">
        <w:tc>
          <w:tcPr>
            <w:tcW w:w="3397" w:type="dxa"/>
            <w:vMerge/>
          </w:tcPr>
          <w:p w:rsidR="005C564F" w:rsidRPr="002714AE" w:rsidRDefault="005C564F" w:rsidP="004C2ADF">
            <w:pPr>
              <w:jc w:val="both"/>
            </w:pPr>
          </w:p>
        </w:tc>
        <w:tc>
          <w:tcPr>
            <w:tcW w:w="1304" w:type="dxa"/>
          </w:tcPr>
          <w:p w:rsidR="005C564F" w:rsidRPr="002714AE" w:rsidRDefault="00602398" w:rsidP="004C2ADF">
            <w:pPr>
              <w:jc w:val="center"/>
            </w:pPr>
            <w:r w:rsidRPr="002714AE">
              <w:t xml:space="preserve">Сумма, </w:t>
            </w:r>
            <w:r w:rsidR="005C564F" w:rsidRPr="002714AE">
              <w:t>руб.</w:t>
            </w:r>
          </w:p>
        </w:tc>
        <w:tc>
          <w:tcPr>
            <w:tcW w:w="851" w:type="dxa"/>
          </w:tcPr>
          <w:p w:rsidR="005C564F" w:rsidRPr="002714AE" w:rsidRDefault="005C564F" w:rsidP="004C2ADF">
            <w:pPr>
              <w:jc w:val="center"/>
            </w:pPr>
            <w:r w:rsidRPr="002714AE">
              <w:t>уд. вес, %</w:t>
            </w:r>
          </w:p>
        </w:tc>
        <w:tc>
          <w:tcPr>
            <w:tcW w:w="1275" w:type="dxa"/>
          </w:tcPr>
          <w:p w:rsidR="005C564F" w:rsidRPr="002714AE" w:rsidRDefault="00602398" w:rsidP="004C2ADF">
            <w:pPr>
              <w:jc w:val="center"/>
            </w:pPr>
            <w:r w:rsidRPr="002714AE">
              <w:t>Сумма, руб.</w:t>
            </w:r>
          </w:p>
        </w:tc>
        <w:tc>
          <w:tcPr>
            <w:tcW w:w="823" w:type="dxa"/>
          </w:tcPr>
          <w:p w:rsidR="005C564F" w:rsidRPr="002714AE" w:rsidRDefault="005C564F" w:rsidP="004C2ADF">
            <w:pPr>
              <w:jc w:val="center"/>
            </w:pPr>
            <w:r w:rsidRPr="002714AE">
              <w:t>уд. вес, %</w:t>
            </w:r>
          </w:p>
        </w:tc>
        <w:tc>
          <w:tcPr>
            <w:tcW w:w="1276" w:type="dxa"/>
          </w:tcPr>
          <w:p w:rsidR="005C564F" w:rsidRPr="002714AE" w:rsidRDefault="00602398" w:rsidP="004C2ADF">
            <w:pPr>
              <w:jc w:val="center"/>
            </w:pPr>
            <w:r w:rsidRPr="002714AE">
              <w:t>Сумма, руб.</w:t>
            </w:r>
          </w:p>
        </w:tc>
        <w:tc>
          <w:tcPr>
            <w:tcW w:w="851" w:type="dxa"/>
          </w:tcPr>
          <w:p w:rsidR="005C564F" w:rsidRPr="002714AE" w:rsidRDefault="005C564F" w:rsidP="004C2ADF">
            <w:pPr>
              <w:jc w:val="center"/>
            </w:pPr>
            <w:r w:rsidRPr="002714AE">
              <w:t>уд. вес, %</w:t>
            </w:r>
          </w:p>
        </w:tc>
      </w:tr>
      <w:tr w:rsidR="007277E7" w:rsidRPr="002714AE" w:rsidTr="0056480A">
        <w:trPr>
          <w:trHeight w:val="307"/>
        </w:trPr>
        <w:tc>
          <w:tcPr>
            <w:tcW w:w="3397" w:type="dxa"/>
          </w:tcPr>
          <w:p w:rsidR="005C564F" w:rsidRPr="002714AE" w:rsidRDefault="005C564F" w:rsidP="004C2ADF">
            <w:pPr>
              <w:jc w:val="both"/>
              <w:rPr>
                <w:b/>
              </w:rPr>
            </w:pPr>
            <w:r w:rsidRPr="002714AE">
              <w:rPr>
                <w:b/>
              </w:rPr>
              <w:t>Безвозмездные поступления</w:t>
            </w:r>
          </w:p>
        </w:tc>
        <w:tc>
          <w:tcPr>
            <w:tcW w:w="1304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249 065 137</w:t>
            </w:r>
          </w:p>
        </w:tc>
        <w:tc>
          <w:tcPr>
            <w:tcW w:w="851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100,0</w:t>
            </w:r>
          </w:p>
        </w:tc>
        <w:tc>
          <w:tcPr>
            <w:tcW w:w="1275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195 402 731</w:t>
            </w:r>
          </w:p>
        </w:tc>
        <w:tc>
          <w:tcPr>
            <w:tcW w:w="823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100,0</w:t>
            </w:r>
          </w:p>
        </w:tc>
        <w:tc>
          <w:tcPr>
            <w:tcW w:w="1276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193 229 704</w:t>
            </w:r>
          </w:p>
        </w:tc>
        <w:tc>
          <w:tcPr>
            <w:tcW w:w="851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100,0</w:t>
            </w:r>
          </w:p>
        </w:tc>
      </w:tr>
      <w:tr w:rsidR="007277E7" w:rsidRPr="002714AE" w:rsidTr="0056480A">
        <w:tc>
          <w:tcPr>
            <w:tcW w:w="3397" w:type="dxa"/>
          </w:tcPr>
          <w:p w:rsidR="00BD62DF" w:rsidRPr="002714AE" w:rsidRDefault="00BD62DF" w:rsidP="004C2ADF">
            <w:pPr>
              <w:jc w:val="both"/>
              <w:rPr>
                <w:b/>
              </w:rPr>
            </w:pPr>
            <w:r w:rsidRPr="002714AE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</w:tcPr>
          <w:p w:rsidR="00BD62D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249 065 137</w:t>
            </w:r>
          </w:p>
        </w:tc>
        <w:tc>
          <w:tcPr>
            <w:tcW w:w="851" w:type="dxa"/>
          </w:tcPr>
          <w:p w:rsidR="00BD62D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</w:tcPr>
          <w:p w:rsidR="00BD62D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195 402 731</w:t>
            </w:r>
          </w:p>
        </w:tc>
        <w:tc>
          <w:tcPr>
            <w:tcW w:w="823" w:type="dxa"/>
          </w:tcPr>
          <w:p w:rsidR="00BD62D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BD62D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193 229 704</w:t>
            </w:r>
          </w:p>
        </w:tc>
        <w:tc>
          <w:tcPr>
            <w:tcW w:w="851" w:type="dxa"/>
          </w:tcPr>
          <w:p w:rsidR="00BD62D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277E7" w:rsidRPr="002714AE" w:rsidTr="0056480A">
        <w:tc>
          <w:tcPr>
            <w:tcW w:w="3397" w:type="dxa"/>
          </w:tcPr>
          <w:p w:rsidR="005C564F" w:rsidRPr="002714AE" w:rsidRDefault="005C564F" w:rsidP="004C2ADF">
            <w:pPr>
              <w:jc w:val="both"/>
              <w:rPr>
                <w:b/>
              </w:rPr>
            </w:pPr>
            <w:r w:rsidRPr="002714AE">
              <w:rPr>
                <w:b/>
              </w:rPr>
              <w:lastRenderedPageBreak/>
              <w:t>Дотации бюджетам бюджетной</w:t>
            </w:r>
            <w:r w:rsidR="003969D9" w:rsidRPr="002714AE">
              <w:rPr>
                <w:b/>
              </w:rPr>
              <w:t xml:space="preserve"> системы Российской Федерации</w:t>
            </w:r>
            <w:r w:rsidRPr="002714AE">
              <w:rPr>
                <w:b/>
              </w:rPr>
              <w:t xml:space="preserve"> </w:t>
            </w:r>
          </w:p>
        </w:tc>
        <w:tc>
          <w:tcPr>
            <w:tcW w:w="1304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24 422 335</w:t>
            </w:r>
          </w:p>
        </w:tc>
        <w:tc>
          <w:tcPr>
            <w:tcW w:w="851" w:type="dxa"/>
          </w:tcPr>
          <w:p w:rsidR="005C564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275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952 127</w:t>
            </w:r>
          </w:p>
        </w:tc>
        <w:tc>
          <w:tcPr>
            <w:tcW w:w="823" w:type="dxa"/>
          </w:tcPr>
          <w:p w:rsidR="005C564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5C564F" w:rsidRPr="00DE62BE" w:rsidRDefault="002714AE" w:rsidP="004C2ADF">
            <w:pPr>
              <w:jc w:val="right"/>
              <w:rPr>
                <w:b/>
              </w:rPr>
            </w:pPr>
            <w:r w:rsidRPr="00DE62BE">
              <w:rPr>
                <w:b/>
              </w:rPr>
              <w:t>945 787</w:t>
            </w:r>
          </w:p>
        </w:tc>
        <w:tc>
          <w:tcPr>
            <w:tcW w:w="851" w:type="dxa"/>
          </w:tcPr>
          <w:p w:rsidR="005C564F" w:rsidRPr="00DE62BE" w:rsidRDefault="00F56F37" w:rsidP="004C2ADF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277E7" w:rsidRPr="002714AE" w:rsidTr="0056480A">
        <w:tc>
          <w:tcPr>
            <w:tcW w:w="3397" w:type="dxa"/>
          </w:tcPr>
          <w:p w:rsidR="00FA49AC" w:rsidRPr="002714AE" w:rsidRDefault="00FA49AC" w:rsidP="00FA49AC">
            <w:pPr>
              <w:jc w:val="both"/>
            </w:pPr>
            <w:r w:rsidRPr="002714AE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04" w:type="dxa"/>
          </w:tcPr>
          <w:p w:rsidR="00FA49AC" w:rsidRPr="00DE62BE" w:rsidRDefault="002714AE" w:rsidP="00FA49AC">
            <w:pPr>
              <w:jc w:val="right"/>
            </w:pPr>
            <w:r w:rsidRPr="00DE62BE">
              <w:t>24 422 335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9,8</w:t>
            </w:r>
          </w:p>
        </w:tc>
        <w:tc>
          <w:tcPr>
            <w:tcW w:w="1275" w:type="dxa"/>
          </w:tcPr>
          <w:p w:rsidR="00FA49AC" w:rsidRPr="00DE62BE" w:rsidRDefault="002714AE" w:rsidP="00FA49AC">
            <w:pPr>
              <w:jc w:val="right"/>
            </w:pPr>
            <w:r w:rsidRPr="00DE62BE">
              <w:t>952 127</w:t>
            </w:r>
          </w:p>
        </w:tc>
        <w:tc>
          <w:tcPr>
            <w:tcW w:w="823" w:type="dxa"/>
          </w:tcPr>
          <w:p w:rsidR="00FA49AC" w:rsidRPr="00DE62BE" w:rsidRDefault="00F56F37" w:rsidP="00FA49AC">
            <w:pPr>
              <w:jc w:val="right"/>
            </w:pPr>
            <w:r>
              <w:t>0,5</w:t>
            </w:r>
          </w:p>
        </w:tc>
        <w:tc>
          <w:tcPr>
            <w:tcW w:w="1276" w:type="dxa"/>
          </w:tcPr>
          <w:p w:rsidR="00FA49AC" w:rsidRPr="00DE62BE" w:rsidRDefault="002714AE" w:rsidP="00FA49AC">
            <w:pPr>
              <w:jc w:val="right"/>
            </w:pPr>
            <w:r w:rsidRPr="00DE62BE">
              <w:t>945 787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0,5</w:t>
            </w:r>
          </w:p>
        </w:tc>
      </w:tr>
      <w:tr w:rsidR="007277E7" w:rsidRPr="002714AE" w:rsidTr="0056480A">
        <w:tc>
          <w:tcPr>
            <w:tcW w:w="3397" w:type="dxa"/>
          </w:tcPr>
          <w:p w:rsidR="00FA49AC" w:rsidRPr="002714AE" w:rsidRDefault="00FA49AC" w:rsidP="00FA49AC">
            <w:pPr>
              <w:jc w:val="both"/>
              <w:rPr>
                <w:b/>
              </w:rPr>
            </w:pPr>
            <w:r w:rsidRPr="002714AE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4" w:type="dxa"/>
          </w:tcPr>
          <w:p w:rsidR="00FA49AC" w:rsidRPr="00DE62BE" w:rsidRDefault="002714AE" w:rsidP="00FA49AC">
            <w:pPr>
              <w:jc w:val="right"/>
              <w:rPr>
                <w:b/>
              </w:rPr>
            </w:pPr>
            <w:r w:rsidRPr="00DE62BE">
              <w:rPr>
                <w:b/>
              </w:rPr>
              <w:t>16 688 049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275" w:type="dxa"/>
          </w:tcPr>
          <w:p w:rsidR="00FA49AC" w:rsidRPr="00DE62BE" w:rsidRDefault="002714AE" w:rsidP="00FA49AC">
            <w:pPr>
              <w:jc w:val="right"/>
              <w:rPr>
                <w:b/>
              </w:rPr>
            </w:pPr>
            <w:r w:rsidRPr="00DE62BE">
              <w:rPr>
                <w:b/>
              </w:rPr>
              <w:t>6 085 699</w:t>
            </w:r>
          </w:p>
        </w:tc>
        <w:tc>
          <w:tcPr>
            <w:tcW w:w="823" w:type="dxa"/>
          </w:tcPr>
          <w:p w:rsidR="00FA49AC" w:rsidRPr="00DE62BE" w:rsidRDefault="00F56F37" w:rsidP="00FA49AC">
            <w:pPr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6" w:type="dxa"/>
          </w:tcPr>
          <w:p w:rsidR="00FA49AC" w:rsidRPr="00DE62BE" w:rsidRDefault="002714AE" w:rsidP="00FA49AC">
            <w:pPr>
              <w:jc w:val="right"/>
              <w:rPr>
                <w:b/>
              </w:rPr>
            </w:pPr>
            <w:r w:rsidRPr="00DE62BE">
              <w:rPr>
                <w:b/>
              </w:rPr>
              <w:t>5 902 595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B66E21" w:rsidRPr="002714AE" w:rsidTr="0056480A">
        <w:tc>
          <w:tcPr>
            <w:tcW w:w="3397" w:type="dxa"/>
          </w:tcPr>
          <w:p w:rsidR="00B66E21" w:rsidRPr="002714AE" w:rsidRDefault="00B66E21" w:rsidP="00720C54">
            <w:pPr>
              <w:jc w:val="both"/>
            </w:pPr>
            <w:r>
              <w:t>Субсидии бюджетам муниципальных районов на оснащение (</w:t>
            </w:r>
            <w:r w:rsidRPr="002714AE">
              <w:t>обновление материально-технической базы</w:t>
            </w:r>
            <w:r>
              <w:t>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04" w:type="dxa"/>
          </w:tcPr>
          <w:p w:rsidR="00B66E21" w:rsidRPr="00DE62BE" w:rsidRDefault="00B66E21" w:rsidP="00FA49AC">
            <w:pPr>
              <w:jc w:val="right"/>
            </w:pPr>
            <w:r w:rsidRPr="00DE62BE">
              <w:t>532 084</w:t>
            </w:r>
          </w:p>
        </w:tc>
        <w:tc>
          <w:tcPr>
            <w:tcW w:w="851" w:type="dxa"/>
          </w:tcPr>
          <w:p w:rsidR="00B66E21" w:rsidRPr="00DE62BE" w:rsidRDefault="00F56F37" w:rsidP="00FA49AC">
            <w:pPr>
              <w:jc w:val="right"/>
            </w:pPr>
            <w:r>
              <w:t>0,2</w:t>
            </w:r>
          </w:p>
        </w:tc>
        <w:tc>
          <w:tcPr>
            <w:tcW w:w="1275" w:type="dxa"/>
          </w:tcPr>
          <w:p w:rsidR="00B66E21" w:rsidRPr="00DE62BE" w:rsidRDefault="00B66E21" w:rsidP="00B66E21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B66E21" w:rsidRPr="00DE62BE" w:rsidRDefault="00F56F37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B66E21" w:rsidRPr="00DE62BE" w:rsidRDefault="00B66E21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B66E21" w:rsidRPr="00DE62BE" w:rsidRDefault="00F56F37" w:rsidP="00FA49AC">
            <w:pPr>
              <w:jc w:val="right"/>
            </w:pPr>
            <w:r>
              <w:t>0,0</w:t>
            </w:r>
          </w:p>
        </w:tc>
      </w:tr>
      <w:tr w:rsidR="007277E7" w:rsidRPr="002714AE" w:rsidTr="0056480A">
        <w:tc>
          <w:tcPr>
            <w:tcW w:w="3397" w:type="dxa"/>
          </w:tcPr>
          <w:p w:rsidR="00802F94" w:rsidRPr="002714AE" w:rsidRDefault="00802F94" w:rsidP="00B66E21">
            <w:pPr>
              <w:jc w:val="both"/>
            </w:pPr>
            <w:r w:rsidRPr="002714AE">
              <w:t xml:space="preserve">Субсидии </w:t>
            </w:r>
            <w:r w:rsidR="00720C54" w:rsidRPr="002714AE">
              <w:t xml:space="preserve">бюджетам муниципальных районов на </w:t>
            </w:r>
            <w:r w:rsidR="00B66E21">
              <w:t>оснащение (</w:t>
            </w:r>
            <w:r w:rsidR="00720C54" w:rsidRPr="002714AE">
              <w:t>обновление материально-технической базы</w:t>
            </w:r>
            <w:r w:rsidR="00B66E21">
              <w:t>)</w:t>
            </w:r>
            <w:r w:rsidR="00720C54" w:rsidRPr="002714AE">
              <w:t xml:space="preserve"> </w:t>
            </w:r>
            <w:r w:rsidR="00B66E21">
              <w:t>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04" w:type="dxa"/>
          </w:tcPr>
          <w:p w:rsidR="00802F94" w:rsidRPr="00DE62BE" w:rsidRDefault="00B66E21" w:rsidP="00FA49AC">
            <w:pPr>
              <w:jc w:val="right"/>
            </w:pPr>
            <w:r w:rsidRPr="00DE62BE">
              <w:t>3 981 257</w:t>
            </w:r>
          </w:p>
        </w:tc>
        <w:tc>
          <w:tcPr>
            <w:tcW w:w="851" w:type="dxa"/>
          </w:tcPr>
          <w:p w:rsidR="00802F94" w:rsidRPr="00DE62BE" w:rsidRDefault="00F56F37" w:rsidP="00FA49AC">
            <w:pPr>
              <w:jc w:val="right"/>
            </w:pPr>
            <w:r>
              <w:t>1,6</w:t>
            </w:r>
          </w:p>
        </w:tc>
        <w:tc>
          <w:tcPr>
            <w:tcW w:w="1275" w:type="dxa"/>
          </w:tcPr>
          <w:p w:rsidR="00802F94" w:rsidRPr="00DE62BE" w:rsidRDefault="00B66E21" w:rsidP="00FA49AC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802F94" w:rsidRPr="00DE62BE" w:rsidRDefault="00F56F37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802F94" w:rsidRPr="00DE62BE" w:rsidRDefault="00B66E21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802F94" w:rsidRPr="00DE62BE" w:rsidRDefault="00F56F37" w:rsidP="00FA49AC">
            <w:pPr>
              <w:jc w:val="right"/>
            </w:pPr>
            <w:r>
              <w:t>0,0</w:t>
            </w:r>
          </w:p>
        </w:tc>
      </w:tr>
      <w:tr w:rsidR="007277E7" w:rsidRPr="002714AE" w:rsidTr="0056480A">
        <w:tc>
          <w:tcPr>
            <w:tcW w:w="3397" w:type="dxa"/>
          </w:tcPr>
          <w:p w:rsidR="00FA49AC" w:rsidRPr="002714AE" w:rsidRDefault="00F3262F" w:rsidP="00B66E21">
            <w:pPr>
              <w:jc w:val="both"/>
            </w:pPr>
            <w:r w:rsidRPr="002714AE">
              <w:t xml:space="preserve">Субсидии бюджетам муниципальных районов </w:t>
            </w:r>
            <w:r w:rsidR="00B66E21"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714AE">
              <w:t xml:space="preserve"> </w:t>
            </w:r>
          </w:p>
        </w:tc>
        <w:tc>
          <w:tcPr>
            <w:tcW w:w="1304" w:type="dxa"/>
          </w:tcPr>
          <w:p w:rsidR="00FA49AC" w:rsidRPr="00DE62BE" w:rsidRDefault="00B66E21" w:rsidP="00FA49AC">
            <w:pPr>
              <w:jc w:val="right"/>
            </w:pPr>
            <w:r w:rsidRPr="00DE62BE">
              <w:t>1 090 337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0,4</w:t>
            </w:r>
          </w:p>
        </w:tc>
        <w:tc>
          <w:tcPr>
            <w:tcW w:w="1275" w:type="dxa"/>
          </w:tcPr>
          <w:p w:rsidR="00FA49AC" w:rsidRPr="00DE62BE" w:rsidRDefault="00B66E21" w:rsidP="00FA49AC">
            <w:pPr>
              <w:jc w:val="right"/>
            </w:pPr>
            <w:r w:rsidRPr="00DE62BE">
              <w:t>1 257 094</w:t>
            </w:r>
          </w:p>
        </w:tc>
        <w:tc>
          <w:tcPr>
            <w:tcW w:w="823" w:type="dxa"/>
          </w:tcPr>
          <w:p w:rsidR="00FA49AC" w:rsidRPr="00DE62BE" w:rsidRDefault="00F56F37" w:rsidP="00FA49AC">
            <w:pPr>
              <w:jc w:val="right"/>
            </w:pPr>
            <w:r>
              <w:t>0,6</w:t>
            </w:r>
          </w:p>
        </w:tc>
        <w:tc>
          <w:tcPr>
            <w:tcW w:w="1276" w:type="dxa"/>
          </w:tcPr>
          <w:p w:rsidR="00FA49AC" w:rsidRPr="00DE62BE" w:rsidRDefault="00B66E21" w:rsidP="00FA49AC">
            <w:pPr>
              <w:jc w:val="right"/>
            </w:pPr>
            <w:r w:rsidRPr="00DE62BE">
              <w:t>1 317 033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0,7</w:t>
            </w:r>
          </w:p>
        </w:tc>
      </w:tr>
      <w:tr w:rsidR="007277E7" w:rsidRPr="007277E7" w:rsidTr="0056480A">
        <w:tc>
          <w:tcPr>
            <w:tcW w:w="3397" w:type="dxa"/>
          </w:tcPr>
          <w:p w:rsidR="00F3262F" w:rsidRPr="00593C4B" w:rsidRDefault="00F3262F" w:rsidP="00B66E21">
            <w:pPr>
              <w:jc w:val="both"/>
            </w:pPr>
            <w:r w:rsidRPr="00593C4B">
              <w:t>Субсидии бюджетам муниципальных рай</w:t>
            </w:r>
            <w:r w:rsidR="00B66E21">
              <w:t xml:space="preserve">онов на </w:t>
            </w:r>
            <w:r w:rsidR="003B574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04" w:type="dxa"/>
          </w:tcPr>
          <w:p w:rsidR="00F3262F" w:rsidRPr="00DE62BE" w:rsidRDefault="003B574D" w:rsidP="00FA49AC">
            <w:pPr>
              <w:jc w:val="right"/>
            </w:pPr>
            <w:r w:rsidRPr="00DE62BE">
              <w:t>4 181 856</w:t>
            </w:r>
          </w:p>
        </w:tc>
        <w:tc>
          <w:tcPr>
            <w:tcW w:w="851" w:type="dxa"/>
          </w:tcPr>
          <w:p w:rsidR="00F3262F" w:rsidRPr="00DE62BE" w:rsidRDefault="00F56F37" w:rsidP="00FA49AC">
            <w:pPr>
              <w:jc w:val="right"/>
            </w:pPr>
            <w:r>
              <w:t>1,7</w:t>
            </w:r>
          </w:p>
        </w:tc>
        <w:tc>
          <w:tcPr>
            <w:tcW w:w="1275" w:type="dxa"/>
          </w:tcPr>
          <w:p w:rsidR="00F3262F" w:rsidRPr="00DE62BE" w:rsidRDefault="003B574D" w:rsidP="00FA49AC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F3262F" w:rsidRPr="00DE62BE" w:rsidRDefault="00F56F37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F3262F" w:rsidRPr="00DE62BE" w:rsidRDefault="003B574D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F3262F" w:rsidRPr="00DE62BE" w:rsidRDefault="00F56F37" w:rsidP="00FA49AC">
            <w:pPr>
              <w:jc w:val="right"/>
            </w:pPr>
            <w:r>
              <w:t>0,0</w:t>
            </w:r>
          </w:p>
        </w:tc>
      </w:tr>
      <w:tr w:rsidR="007277E7" w:rsidRPr="007277E7" w:rsidTr="0056480A">
        <w:tc>
          <w:tcPr>
            <w:tcW w:w="3397" w:type="dxa"/>
          </w:tcPr>
          <w:p w:rsidR="004D4B81" w:rsidRPr="00593C4B" w:rsidRDefault="004D4B81" w:rsidP="00FA49AC">
            <w:pPr>
              <w:jc w:val="both"/>
            </w:pPr>
            <w:r w:rsidRPr="00593C4B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4" w:type="dxa"/>
          </w:tcPr>
          <w:p w:rsidR="004D4B81" w:rsidRPr="00DE62BE" w:rsidRDefault="003B574D" w:rsidP="00FA49AC">
            <w:pPr>
              <w:jc w:val="right"/>
            </w:pPr>
            <w:r w:rsidRPr="00DE62BE">
              <w:t>3 203 916</w:t>
            </w:r>
          </w:p>
        </w:tc>
        <w:tc>
          <w:tcPr>
            <w:tcW w:w="851" w:type="dxa"/>
          </w:tcPr>
          <w:p w:rsidR="004D4B81" w:rsidRPr="00DE62BE" w:rsidRDefault="00F56F37" w:rsidP="00FA49AC">
            <w:pPr>
              <w:jc w:val="right"/>
            </w:pPr>
            <w:r>
              <w:t>1,3</w:t>
            </w:r>
          </w:p>
        </w:tc>
        <w:tc>
          <w:tcPr>
            <w:tcW w:w="1275" w:type="dxa"/>
          </w:tcPr>
          <w:p w:rsidR="004D4B81" w:rsidRPr="00DE62BE" w:rsidRDefault="003B574D" w:rsidP="00FA49AC">
            <w:pPr>
              <w:jc w:val="right"/>
            </w:pPr>
            <w:r w:rsidRPr="00DE62BE">
              <w:t>3 041 669</w:t>
            </w:r>
          </w:p>
        </w:tc>
        <w:tc>
          <w:tcPr>
            <w:tcW w:w="823" w:type="dxa"/>
          </w:tcPr>
          <w:p w:rsidR="004D4B81" w:rsidRPr="00DE62BE" w:rsidRDefault="00F56F37" w:rsidP="00FA49AC">
            <w:pPr>
              <w:jc w:val="right"/>
            </w:pPr>
            <w:r>
              <w:t>1,6</w:t>
            </w:r>
          </w:p>
        </w:tc>
        <w:tc>
          <w:tcPr>
            <w:tcW w:w="1276" w:type="dxa"/>
          </w:tcPr>
          <w:p w:rsidR="004D4B81" w:rsidRPr="00DE62BE" w:rsidRDefault="003B574D" w:rsidP="00FA49AC">
            <w:pPr>
              <w:jc w:val="right"/>
            </w:pPr>
            <w:r w:rsidRPr="00DE62BE">
              <w:t>2 957 337</w:t>
            </w:r>
          </w:p>
        </w:tc>
        <w:tc>
          <w:tcPr>
            <w:tcW w:w="851" w:type="dxa"/>
          </w:tcPr>
          <w:p w:rsidR="004D4B81" w:rsidRPr="00DE62BE" w:rsidRDefault="00F56F37" w:rsidP="00FA49AC">
            <w:pPr>
              <w:jc w:val="right"/>
            </w:pPr>
            <w:r>
              <w:t>1,6</w:t>
            </w:r>
          </w:p>
        </w:tc>
      </w:tr>
      <w:tr w:rsidR="007A628A" w:rsidRPr="007277E7" w:rsidTr="0056480A">
        <w:tc>
          <w:tcPr>
            <w:tcW w:w="3397" w:type="dxa"/>
          </w:tcPr>
          <w:p w:rsidR="007A628A" w:rsidRPr="00593C4B" w:rsidRDefault="007A628A" w:rsidP="00FA49AC">
            <w:pPr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04" w:type="dxa"/>
          </w:tcPr>
          <w:p w:rsidR="007A628A" w:rsidRPr="00DE62BE" w:rsidRDefault="007A628A" w:rsidP="00FA49AC">
            <w:pPr>
              <w:jc w:val="right"/>
            </w:pPr>
            <w:r w:rsidRPr="00DE62BE">
              <w:t>296 435</w:t>
            </w:r>
          </w:p>
        </w:tc>
        <w:tc>
          <w:tcPr>
            <w:tcW w:w="851" w:type="dxa"/>
          </w:tcPr>
          <w:p w:rsidR="007A628A" w:rsidRPr="00DE62BE" w:rsidRDefault="00F56F37" w:rsidP="00FA49AC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7A628A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7A628A" w:rsidRPr="00DE62BE" w:rsidRDefault="00F56F37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7A628A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7A628A" w:rsidRPr="00DE62BE" w:rsidRDefault="00F56F37" w:rsidP="00FA49AC">
            <w:pPr>
              <w:jc w:val="right"/>
            </w:pPr>
            <w:r>
              <w:t>0,0</w:t>
            </w:r>
          </w:p>
        </w:tc>
      </w:tr>
      <w:tr w:rsidR="007277E7" w:rsidRPr="007277E7" w:rsidTr="0056480A">
        <w:tc>
          <w:tcPr>
            <w:tcW w:w="3397" w:type="dxa"/>
          </w:tcPr>
          <w:p w:rsidR="00F3262F" w:rsidRPr="00593C4B" w:rsidRDefault="004D4B81" w:rsidP="00FA49AC">
            <w:pPr>
              <w:jc w:val="both"/>
            </w:pPr>
            <w:r w:rsidRPr="00593C4B">
              <w:t>Прочие субсидии, в том числе:</w:t>
            </w:r>
          </w:p>
        </w:tc>
        <w:tc>
          <w:tcPr>
            <w:tcW w:w="1304" w:type="dxa"/>
          </w:tcPr>
          <w:p w:rsidR="00F3262F" w:rsidRPr="00DE62BE" w:rsidRDefault="007A628A" w:rsidP="00FA49AC">
            <w:pPr>
              <w:jc w:val="right"/>
            </w:pPr>
            <w:r w:rsidRPr="00DE62BE">
              <w:t>3 402 164</w:t>
            </w:r>
          </w:p>
        </w:tc>
        <w:tc>
          <w:tcPr>
            <w:tcW w:w="851" w:type="dxa"/>
          </w:tcPr>
          <w:p w:rsidR="00F3262F" w:rsidRPr="00DE62BE" w:rsidRDefault="00F56F37" w:rsidP="00FA49AC">
            <w:pPr>
              <w:jc w:val="right"/>
            </w:pPr>
            <w:r>
              <w:t>1,4</w:t>
            </w:r>
          </w:p>
        </w:tc>
        <w:tc>
          <w:tcPr>
            <w:tcW w:w="1275" w:type="dxa"/>
          </w:tcPr>
          <w:p w:rsidR="00F3262F" w:rsidRPr="00DE62BE" w:rsidRDefault="007A628A" w:rsidP="00FA49AC">
            <w:pPr>
              <w:jc w:val="right"/>
            </w:pPr>
            <w:r w:rsidRPr="00DE62BE">
              <w:t>1 786 936</w:t>
            </w:r>
          </w:p>
        </w:tc>
        <w:tc>
          <w:tcPr>
            <w:tcW w:w="823" w:type="dxa"/>
          </w:tcPr>
          <w:p w:rsidR="00F3262F" w:rsidRPr="00DE62BE" w:rsidRDefault="00F56F37" w:rsidP="00F56F37">
            <w:pPr>
              <w:jc w:val="right"/>
            </w:pPr>
            <w:r>
              <w:t>0,9</w:t>
            </w:r>
          </w:p>
        </w:tc>
        <w:tc>
          <w:tcPr>
            <w:tcW w:w="1276" w:type="dxa"/>
          </w:tcPr>
          <w:p w:rsidR="00F3262F" w:rsidRPr="00DE62BE" w:rsidRDefault="007A628A" w:rsidP="00FA49AC">
            <w:pPr>
              <w:jc w:val="right"/>
            </w:pPr>
            <w:r w:rsidRPr="00DE62BE">
              <w:t>1 628 225</w:t>
            </w:r>
          </w:p>
        </w:tc>
        <w:tc>
          <w:tcPr>
            <w:tcW w:w="851" w:type="dxa"/>
          </w:tcPr>
          <w:p w:rsidR="00F3262F" w:rsidRPr="00DE62BE" w:rsidRDefault="00F56F37" w:rsidP="00FA49AC">
            <w:pPr>
              <w:jc w:val="right"/>
            </w:pPr>
            <w:r>
              <w:t>0,8</w:t>
            </w:r>
          </w:p>
        </w:tc>
      </w:tr>
      <w:tr w:rsidR="007277E7" w:rsidRPr="007277E7" w:rsidTr="0056480A">
        <w:tc>
          <w:tcPr>
            <w:tcW w:w="3397" w:type="dxa"/>
          </w:tcPr>
          <w:p w:rsidR="00FA49AC" w:rsidRPr="00593C4B" w:rsidRDefault="00FA49AC" w:rsidP="00FA49AC">
            <w:pPr>
              <w:jc w:val="both"/>
            </w:pPr>
            <w:r w:rsidRPr="00593C4B">
              <w:t xml:space="preserve">Субсидии местным бюджетам на приобретение горюче-смазочных материалов для обеспечения подвоза обучающихся муниципальных </w:t>
            </w:r>
            <w:r w:rsidRPr="00593C4B">
              <w:lastRenderedPageBreak/>
              <w:t xml:space="preserve">общеобразовательных организаций к месту обучения и обратно </w:t>
            </w:r>
          </w:p>
        </w:tc>
        <w:tc>
          <w:tcPr>
            <w:tcW w:w="1304" w:type="dxa"/>
          </w:tcPr>
          <w:p w:rsidR="00FA49AC" w:rsidRPr="00DE62BE" w:rsidRDefault="007A628A" w:rsidP="00FA49AC">
            <w:pPr>
              <w:jc w:val="right"/>
            </w:pPr>
            <w:r w:rsidRPr="00DE62BE">
              <w:lastRenderedPageBreak/>
              <w:t>774 139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0,3</w:t>
            </w:r>
          </w:p>
        </w:tc>
        <w:tc>
          <w:tcPr>
            <w:tcW w:w="1275" w:type="dxa"/>
          </w:tcPr>
          <w:p w:rsidR="00FA49AC" w:rsidRPr="00DE62BE" w:rsidRDefault="007A628A" w:rsidP="00FA49AC">
            <w:pPr>
              <w:jc w:val="right"/>
            </w:pPr>
            <w:r w:rsidRPr="00DE62BE">
              <w:t>774 139</w:t>
            </w:r>
          </w:p>
        </w:tc>
        <w:tc>
          <w:tcPr>
            <w:tcW w:w="823" w:type="dxa"/>
          </w:tcPr>
          <w:p w:rsidR="00FA49AC" w:rsidRPr="00DE62BE" w:rsidRDefault="004D3C65" w:rsidP="00FA49AC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FA49AC" w:rsidRPr="00DE62BE" w:rsidRDefault="007A628A" w:rsidP="00FA49AC">
            <w:pPr>
              <w:jc w:val="right"/>
            </w:pPr>
            <w:r w:rsidRPr="00DE62BE">
              <w:t>774 139</w:t>
            </w:r>
          </w:p>
        </w:tc>
        <w:tc>
          <w:tcPr>
            <w:tcW w:w="851" w:type="dxa"/>
          </w:tcPr>
          <w:p w:rsidR="00FA49AC" w:rsidRPr="00DE62BE" w:rsidRDefault="004D3C65" w:rsidP="00FA49AC">
            <w:pPr>
              <w:jc w:val="right"/>
            </w:pPr>
            <w:r>
              <w:t>0,4</w:t>
            </w:r>
          </w:p>
        </w:tc>
      </w:tr>
      <w:tr w:rsidR="007277E7" w:rsidRPr="007277E7" w:rsidTr="0056480A">
        <w:tc>
          <w:tcPr>
            <w:tcW w:w="3397" w:type="dxa"/>
          </w:tcPr>
          <w:p w:rsidR="00FA49AC" w:rsidRPr="00593C4B" w:rsidRDefault="00FA49AC" w:rsidP="00F3262F">
            <w:pPr>
              <w:jc w:val="both"/>
            </w:pPr>
            <w:r w:rsidRPr="00593C4B">
              <w:t xml:space="preserve">Субсидии бюджетам </w:t>
            </w:r>
            <w:r w:rsidR="00340195" w:rsidRPr="00593C4B">
              <w:t>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304" w:type="dxa"/>
          </w:tcPr>
          <w:p w:rsidR="00FA49AC" w:rsidRPr="00DE62BE" w:rsidRDefault="007A628A" w:rsidP="00FA49AC">
            <w:pPr>
              <w:jc w:val="right"/>
            </w:pPr>
            <w:r w:rsidRPr="00DE62BE">
              <w:t>245 787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FA49AC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FA49AC" w:rsidRPr="00DE62BE" w:rsidRDefault="004D3C65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FA49AC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FA49AC" w:rsidRPr="00DE62BE" w:rsidRDefault="004D3C65" w:rsidP="00C4529C">
            <w:pPr>
              <w:jc w:val="right"/>
            </w:pPr>
            <w:r>
              <w:t>0,0</w:t>
            </w:r>
          </w:p>
        </w:tc>
      </w:tr>
      <w:tr w:rsidR="007277E7" w:rsidRPr="007277E7" w:rsidTr="0056480A">
        <w:tc>
          <w:tcPr>
            <w:tcW w:w="3397" w:type="dxa"/>
          </w:tcPr>
          <w:p w:rsidR="00FA49AC" w:rsidRPr="00593C4B" w:rsidRDefault="00340195" w:rsidP="00340195">
            <w:pPr>
              <w:jc w:val="both"/>
            </w:pPr>
            <w:r w:rsidRPr="00593C4B">
              <w:t>Субсидии местным бюджетам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304" w:type="dxa"/>
          </w:tcPr>
          <w:p w:rsidR="00FA49AC" w:rsidRPr="00DE62BE" w:rsidRDefault="007A628A" w:rsidP="00FA49AC">
            <w:pPr>
              <w:jc w:val="right"/>
            </w:pPr>
            <w:r w:rsidRPr="00DE62BE">
              <w:t>235 113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FA49AC" w:rsidRPr="00DE62BE" w:rsidRDefault="007A628A" w:rsidP="00FA49AC">
            <w:pPr>
              <w:jc w:val="right"/>
            </w:pPr>
            <w:r w:rsidRPr="00DE62BE">
              <w:t>235 113</w:t>
            </w:r>
          </w:p>
        </w:tc>
        <w:tc>
          <w:tcPr>
            <w:tcW w:w="823" w:type="dxa"/>
          </w:tcPr>
          <w:p w:rsidR="00FA49AC" w:rsidRPr="00DE62BE" w:rsidRDefault="004D3C65" w:rsidP="00FA49AC">
            <w:pPr>
              <w:jc w:val="right"/>
            </w:pPr>
            <w:r>
              <w:t>0,1</w:t>
            </w:r>
          </w:p>
        </w:tc>
        <w:tc>
          <w:tcPr>
            <w:tcW w:w="1276" w:type="dxa"/>
          </w:tcPr>
          <w:p w:rsidR="00FA49AC" w:rsidRPr="00DE62BE" w:rsidRDefault="007A628A" w:rsidP="00FA49AC">
            <w:pPr>
              <w:jc w:val="right"/>
            </w:pPr>
            <w:r w:rsidRPr="00DE62BE">
              <w:t>235 113</w:t>
            </w:r>
          </w:p>
        </w:tc>
        <w:tc>
          <w:tcPr>
            <w:tcW w:w="851" w:type="dxa"/>
          </w:tcPr>
          <w:p w:rsidR="00FA49AC" w:rsidRPr="00DE62BE" w:rsidRDefault="004D3C65" w:rsidP="00C4529C">
            <w:pPr>
              <w:jc w:val="right"/>
            </w:pPr>
            <w:r>
              <w:t>0,1</w:t>
            </w:r>
          </w:p>
        </w:tc>
      </w:tr>
      <w:tr w:rsidR="007277E7" w:rsidRPr="007277E7" w:rsidTr="0056480A">
        <w:tc>
          <w:tcPr>
            <w:tcW w:w="3397" w:type="dxa"/>
          </w:tcPr>
          <w:p w:rsidR="00FA49AC" w:rsidRPr="00593C4B" w:rsidRDefault="00340195" w:rsidP="00D43AB9">
            <w:pPr>
              <w:jc w:val="both"/>
            </w:pPr>
            <w:r w:rsidRPr="00593C4B">
              <w:t>Субсидии бюджетам муниципальных образований на мероприятия по внесению в Единый государственных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04" w:type="dxa"/>
          </w:tcPr>
          <w:p w:rsidR="00FA49AC" w:rsidRPr="00DE62BE" w:rsidRDefault="007A628A" w:rsidP="00FA49AC">
            <w:pPr>
              <w:jc w:val="right"/>
            </w:pPr>
            <w:r w:rsidRPr="00DE62BE">
              <w:t>1 240 213</w:t>
            </w:r>
          </w:p>
        </w:tc>
        <w:tc>
          <w:tcPr>
            <w:tcW w:w="851" w:type="dxa"/>
          </w:tcPr>
          <w:p w:rsidR="00FA49AC" w:rsidRPr="00DE62BE" w:rsidRDefault="00F56F37" w:rsidP="00FA49AC">
            <w:pPr>
              <w:jc w:val="right"/>
            </w:pPr>
            <w:r>
              <w:t>0,5</w:t>
            </w:r>
          </w:p>
        </w:tc>
        <w:tc>
          <w:tcPr>
            <w:tcW w:w="1275" w:type="dxa"/>
          </w:tcPr>
          <w:p w:rsidR="00FA49AC" w:rsidRPr="00DE62BE" w:rsidRDefault="007A628A" w:rsidP="00FA49AC">
            <w:pPr>
              <w:jc w:val="right"/>
            </w:pPr>
            <w:r w:rsidRPr="00DE62BE">
              <w:t>777 684</w:t>
            </w:r>
          </w:p>
        </w:tc>
        <w:tc>
          <w:tcPr>
            <w:tcW w:w="823" w:type="dxa"/>
          </w:tcPr>
          <w:p w:rsidR="00FA49AC" w:rsidRPr="00DE62BE" w:rsidRDefault="004D3C65" w:rsidP="00FA49AC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FA49AC" w:rsidRPr="00DE62BE" w:rsidRDefault="007A628A" w:rsidP="00FA49AC">
            <w:pPr>
              <w:jc w:val="right"/>
            </w:pPr>
            <w:r w:rsidRPr="00DE62BE">
              <w:t>618 973</w:t>
            </w:r>
          </w:p>
        </w:tc>
        <w:tc>
          <w:tcPr>
            <w:tcW w:w="851" w:type="dxa"/>
          </w:tcPr>
          <w:p w:rsidR="00FA49AC" w:rsidRPr="00DE62BE" w:rsidRDefault="004D3C65" w:rsidP="00FA49AC">
            <w:pPr>
              <w:jc w:val="right"/>
            </w:pPr>
            <w:r>
              <w:t>0,3</w:t>
            </w:r>
          </w:p>
        </w:tc>
      </w:tr>
      <w:tr w:rsidR="007277E7" w:rsidRPr="007277E7" w:rsidTr="0056480A">
        <w:tc>
          <w:tcPr>
            <w:tcW w:w="3397" w:type="dxa"/>
          </w:tcPr>
          <w:p w:rsidR="00473E8E" w:rsidRPr="00593C4B" w:rsidRDefault="007A628A" w:rsidP="00BD62DF">
            <w:pPr>
              <w:jc w:val="both"/>
            </w:pPr>
            <w:r>
              <w:t xml:space="preserve">Реализация мероприятий проекта «Народный бюджет». Капитальный ремонт </w:t>
            </w:r>
            <w:proofErr w:type="spellStart"/>
            <w:r>
              <w:t>отмостки</w:t>
            </w:r>
            <w:proofErr w:type="spellEnd"/>
            <w:r>
              <w:t xml:space="preserve"> и наружных водостоков МКОУ «Стакановская средняя общеобразовательная школа имени лейтенанта А. С. Сергеева» Черемисиновского района Курской области</w:t>
            </w:r>
          </w:p>
        </w:tc>
        <w:tc>
          <w:tcPr>
            <w:tcW w:w="1304" w:type="dxa"/>
          </w:tcPr>
          <w:p w:rsidR="00473E8E" w:rsidRPr="00DE62BE" w:rsidRDefault="007A628A" w:rsidP="00FA49AC">
            <w:pPr>
              <w:jc w:val="right"/>
            </w:pPr>
            <w:r w:rsidRPr="00DE62BE">
              <w:t>906 912</w:t>
            </w:r>
          </w:p>
        </w:tc>
        <w:tc>
          <w:tcPr>
            <w:tcW w:w="851" w:type="dxa"/>
          </w:tcPr>
          <w:p w:rsidR="00473E8E" w:rsidRPr="00DE62BE" w:rsidRDefault="00F56F37" w:rsidP="00FA49AC">
            <w:pPr>
              <w:jc w:val="right"/>
            </w:pPr>
            <w:r>
              <w:t>0,4</w:t>
            </w:r>
          </w:p>
        </w:tc>
        <w:tc>
          <w:tcPr>
            <w:tcW w:w="1275" w:type="dxa"/>
          </w:tcPr>
          <w:p w:rsidR="00473E8E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23" w:type="dxa"/>
          </w:tcPr>
          <w:p w:rsidR="00473E8E" w:rsidRPr="00DE62BE" w:rsidRDefault="004D3C65" w:rsidP="00FA49AC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473E8E" w:rsidRPr="00DE62BE" w:rsidRDefault="007A628A" w:rsidP="00FA49AC">
            <w:pPr>
              <w:jc w:val="right"/>
            </w:pPr>
            <w:r w:rsidRPr="00DE62BE">
              <w:t>0</w:t>
            </w:r>
          </w:p>
        </w:tc>
        <w:tc>
          <w:tcPr>
            <w:tcW w:w="851" w:type="dxa"/>
          </w:tcPr>
          <w:p w:rsidR="00473E8E" w:rsidRPr="00DE62BE" w:rsidRDefault="004D3C65" w:rsidP="00FA49AC">
            <w:pPr>
              <w:jc w:val="right"/>
            </w:pPr>
            <w:r>
              <w:t>0,0</w:t>
            </w:r>
          </w:p>
        </w:tc>
      </w:tr>
      <w:tr w:rsidR="007277E7" w:rsidRPr="007277E7" w:rsidTr="0056480A">
        <w:tc>
          <w:tcPr>
            <w:tcW w:w="3397" w:type="dxa"/>
          </w:tcPr>
          <w:p w:rsidR="00674005" w:rsidRPr="00593C4B" w:rsidRDefault="00674005" w:rsidP="00674005">
            <w:pPr>
              <w:jc w:val="both"/>
              <w:rPr>
                <w:b/>
              </w:rPr>
            </w:pPr>
            <w:r w:rsidRPr="00593C4B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304" w:type="dxa"/>
          </w:tcPr>
          <w:p w:rsidR="00674005" w:rsidRPr="00DE62BE" w:rsidRDefault="007A628A" w:rsidP="00674005">
            <w:pPr>
              <w:jc w:val="right"/>
              <w:rPr>
                <w:b/>
              </w:rPr>
            </w:pPr>
            <w:r w:rsidRPr="00DE62BE">
              <w:rPr>
                <w:b/>
              </w:rPr>
              <w:t>207 795 180</w:t>
            </w:r>
          </w:p>
        </w:tc>
        <w:tc>
          <w:tcPr>
            <w:tcW w:w="851" w:type="dxa"/>
          </w:tcPr>
          <w:p w:rsidR="00674005" w:rsidRPr="00DE62BE" w:rsidRDefault="00F56F37" w:rsidP="00674005">
            <w:pPr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1275" w:type="dxa"/>
          </w:tcPr>
          <w:p w:rsidR="00674005" w:rsidRPr="00DE62BE" w:rsidRDefault="007A628A" w:rsidP="00674005">
            <w:pPr>
              <w:jc w:val="right"/>
              <w:rPr>
                <w:b/>
              </w:rPr>
            </w:pPr>
            <w:r w:rsidRPr="00DE62BE">
              <w:rPr>
                <w:b/>
              </w:rPr>
              <w:t>188 364 905</w:t>
            </w:r>
          </w:p>
        </w:tc>
        <w:tc>
          <w:tcPr>
            <w:tcW w:w="823" w:type="dxa"/>
          </w:tcPr>
          <w:p w:rsidR="00674005" w:rsidRPr="00DE62BE" w:rsidRDefault="004D3C65" w:rsidP="00674005">
            <w:pPr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1276" w:type="dxa"/>
          </w:tcPr>
          <w:p w:rsidR="00674005" w:rsidRPr="00DE62BE" w:rsidRDefault="007A628A" w:rsidP="00674005">
            <w:pPr>
              <w:jc w:val="right"/>
              <w:rPr>
                <w:b/>
              </w:rPr>
            </w:pPr>
            <w:r w:rsidRPr="00DE62BE">
              <w:rPr>
                <w:b/>
              </w:rPr>
              <w:t>186 381 322</w:t>
            </w:r>
          </w:p>
        </w:tc>
        <w:tc>
          <w:tcPr>
            <w:tcW w:w="851" w:type="dxa"/>
          </w:tcPr>
          <w:p w:rsidR="00674005" w:rsidRPr="00DE62BE" w:rsidRDefault="004D3C65" w:rsidP="00674005">
            <w:pPr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</w:tr>
      <w:tr w:rsidR="007277E7" w:rsidRPr="007277E7" w:rsidTr="0056480A">
        <w:tc>
          <w:tcPr>
            <w:tcW w:w="3397" w:type="dxa"/>
          </w:tcPr>
          <w:p w:rsidR="00674005" w:rsidRPr="00593C4B" w:rsidRDefault="00674005" w:rsidP="00674005">
            <w:pPr>
              <w:jc w:val="both"/>
            </w:pPr>
            <w:r w:rsidRPr="00593C4B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4" w:type="dxa"/>
          </w:tcPr>
          <w:p w:rsidR="00674005" w:rsidRPr="00DE62BE" w:rsidRDefault="00A70229" w:rsidP="00674005">
            <w:pPr>
              <w:jc w:val="right"/>
            </w:pPr>
            <w:r w:rsidRPr="00DE62BE">
              <w:t>4 550 345</w:t>
            </w:r>
          </w:p>
        </w:tc>
        <w:tc>
          <w:tcPr>
            <w:tcW w:w="851" w:type="dxa"/>
          </w:tcPr>
          <w:p w:rsidR="00674005" w:rsidRPr="00DE62BE" w:rsidRDefault="00F56F37" w:rsidP="00674005">
            <w:pPr>
              <w:jc w:val="right"/>
            </w:pPr>
            <w:r>
              <w:t>1,8</w:t>
            </w:r>
          </w:p>
        </w:tc>
        <w:tc>
          <w:tcPr>
            <w:tcW w:w="1275" w:type="dxa"/>
          </w:tcPr>
          <w:p w:rsidR="00674005" w:rsidRPr="00DE62BE" w:rsidRDefault="00A70229" w:rsidP="00674005">
            <w:pPr>
              <w:jc w:val="right"/>
            </w:pPr>
            <w:r w:rsidRPr="00DE62BE">
              <w:t>4 550 345</w:t>
            </w:r>
          </w:p>
        </w:tc>
        <w:tc>
          <w:tcPr>
            <w:tcW w:w="823" w:type="dxa"/>
          </w:tcPr>
          <w:p w:rsidR="00674005" w:rsidRPr="00DE62BE" w:rsidRDefault="004D3C65" w:rsidP="00674005">
            <w:pPr>
              <w:jc w:val="right"/>
            </w:pPr>
            <w:r>
              <w:t>2,3</w:t>
            </w:r>
          </w:p>
        </w:tc>
        <w:tc>
          <w:tcPr>
            <w:tcW w:w="1276" w:type="dxa"/>
          </w:tcPr>
          <w:p w:rsidR="00674005" w:rsidRPr="00DE62BE" w:rsidRDefault="00A70229" w:rsidP="00674005">
            <w:pPr>
              <w:jc w:val="right"/>
            </w:pPr>
            <w:r w:rsidRPr="00DE62BE">
              <w:t>4 550 345</w:t>
            </w:r>
          </w:p>
        </w:tc>
        <w:tc>
          <w:tcPr>
            <w:tcW w:w="851" w:type="dxa"/>
          </w:tcPr>
          <w:p w:rsidR="00674005" w:rsidRPr="00DE62BE" w:rsidRDefault="004D3C65" w:rsidP="00674005">
            <w:pPr>
              <w:jc w:val="right"/>
            </w:pPr>
            <w:r>
              <w:t>2,4</w:t>
            </w:r>
          </w:p>
        </w:tc>
      </w:tr>
      <w:tr w:rsidR="007277E7" w:rsidRPr="007277E7" w:rsidTr="0056480A">
        <w:tc>
          <w:tcPr>
            <w:tcW w:w="3397" w:type="dxa"/>
          </w:tcPr>
          <w:p w:rsidR="00882D81" w:rsidRPr="00593C4B" w:rsidRDefault="00882D81" w:rsidP="00882D81">
            <w:pPr>
              <w:jc w:val="both"/>
            </w:pPr>
            <w:r w:rsidRPr="00593C4B"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304" w:type="dxa"/>
          </w:tcPr>
          <w:p w:rsidR="00882D81" w:rsidRPr="00DE62BE" w:rsidRDefault="00A70229" w:rsidP="00674005">
            <w:pPr>
              <w:jc w:val="right"/>
            </w:pPr>
            <w:r w:rsidRPr="00DE62BE">
              <w:t>11 769 573</w:t>
            </w:r>
          </w:p>
        </w:tc>
        <w:tc>
          <w:tcPr>
            <w:tcW w:w="851" w:type="dxa"/>
          </w:tcPr>
          <w:p w:rsidR="00882D81" w:rsidRPr="00DE62BE" w:rsidRDefault="00F56F37" w:rsidP="00674005">
            <w:pPr>
              <w:jc w:val="right"/>
            </w:pPr>
            <w:r>
              <w:t>4,7</w:t>
            </w:r>
          </w:p>
        </w:tc>
        <w:tc>
          <w:tcPr>
            <w:tcW w:w="1275" w:type="dxa"/>
          </w:tcPr>
          <w:p w:rsidR="00882D81" w:rsidRPr="00DE62BE" w:rsidRDefault="00A70229" w:rsidP="00674005">
            <w:pPr>
              <w:jc w:val="right"/>
            </w:pPr>
            <w:r w:rsidRPr="00DE62BE">
              <w:t>2 942 394</w:t>
            </w:r>
          </w:p>
        </w:tc>
        <w:tc>
          <w:tcPr>
            <w:tcW w:w="823" w:type="dxa"/>
          </w:tcPr>
          <w:p w:rsidR="00882D81" w:rsidRPr="00DE62BE" w:rsidRDefault="004D3C65" w:rsidP="00674005">
            <w:pPr>
              <w:jc w:val="right"/>
            </w:pPr>
            <w:r>
              <w:t>1,5</w:t>
            </w:r>
          </w:p>
        </w:tc>
        <w:tc>
          <w:tcPr>
            <w:tcW w:w="1276" w:type="dxa"/>
          </w:tcPr>
          <w:p w:rsidR="00882D81" w:rsidRPr="00DE62BE" w:rsidRDefault="00A70229" w:rsidP="00674005">
            <w:pPr>
              <w:jc w:val="right"/>
            </w:pPr>
            <w:r w:rsidRPr="00DE62BE">
              <w:t>8 827 180</w:t>
            </w:r>
          </w:p>
        </w:tc>
        <w:tc>
          <w:tcPr>
            <w:tcW w:w="851" w:type="dxa"/>
          </w:tcPr>
          <w:p w:rsidR="00882D81" w:rsidRPr="00DE62BE" w:rsidRDefault="004D3C65" w:rsidP="00674005">
            <w:pPr>
              <w:jc w:val="right"/>
            </w:pPr>
            <w:r>
              <w:t>4,6</w:t>
            </w:r>
          </w:p>
        </w:tc>
      </w:tr>
      <w:tr w:rsidR="007277E7" w:rsidRPr="007277E7" w:rsidTr="0056480A">
        <w:tc>
          <w:tcPr>
            <w:tcW w:w="3397" w:type="dxa"/>
          </w:tcPr>
          <w:p w:rsidR="00674005" w:rsidRPr="00593C4B" w:rsidRDefault="00674005" w:rsidP="00674005">
            <w:pPr>
              <w:jc w:val="both"/>
            </w:pPr>
            <w:r w:rsidRPr="00593C4B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4" w:type="dxa"/>
          </w:tcPr>
          <w:p w:rsidR="00674005" w:rsidRPr="00DE62BE" w:rsidRDefault="00A70229" w:rsidP="00674005">
            <w:pPr>
              <w:jc w:val="right"/>
            </w:pPr>
            <w:r w:rsidRPr="00DE62BE">
              <w:t>6 718 320</w:t>
            </w:r>
          </w:p>
        </w:tc>
        <w:tc>
          <w:tcPr>
            <w:tcW w:w="851" w:type="dxa"/>
          </w:tcPr>
          <w:p w:rsidR="00674005" w:rsidRPr="00DE62BE" w:rsidRDefault="00F56F37" w:rsidP="00674005">
            <w:pPr>
              <w:jc w:val="right"/>
            </w:pPr>
            <w:r>
              <w:t>2,7</w:t>
            </w:r>
          </w:p>
        </w:tc>
        <w:tc>
          <w:tcPr>
            <w:tcW w:w="1275" w:type="dxa"/>
          </w:tcPr>
          <w:p w:rsidR="00674005" w:rsidRPr="00DE62BE" w:rsidRDefault="00A70229" w:rsidP="00674005">
            <w:pPr>
              <w:jc w:val="right"/>
            </w:pPr>
            <w:r w:rsidRPr="00DE62BE">
              <w:t>6 718 320</w:t>
            </w:r>
          </w:p>
        </w:tc>
        <w:tc>
          <w:tcPr>
            <w:tcW w:w="823" w:type="dxa"/>
          </w:tcPr>
          <w:p w:rsidR="00674005" w:rsidRPr="00DE62BE" w:rsidRDefault="004D3C65" w:rsidP="00674005">
            <w:pPr>
              <w:jc w:val="right"/>
            </w:pPr>
            <w:r>
              <w:t>3,4</w:t>
            </w:r>
          </w:p>
        </w:tc>
        <w:tc>
          <w:tcPr>
            <w:tcW w:w="1276" w:type="dxa"/>
          </w:tcPr>
          <w:p w:rsidR="00674005" w:rsidRPr="00DE62BE" w:rsidRDefault="00A70229" w:rsidP="00674005">
            <w:pPr>
              <w:jc w:val="right"/>
            </w:pPr>
            <w:r w:rsidRPr="00DE62BE">
              <w:t>6 718 320</w:t>
            </w:r>
          </w:p>
        </w:tc>
        <w:tc>
          <w:tcPr>
            <w:tcW w:w="851" w:type="dxa"/>
          </w:tcPr>
          <w:p w:rsidR="00674005" w:rsidRPr="00DE62BE" w:rsidRDefault="004D3C65" w:rsidP="00674005">
            <w:pPr>
              <w:jc w:val="right"/>
            </w:pPr>
            <w:r>
              <w:t>3,4</w:t>
            </w:r>
          </w:p>
        </w:tc>
      </w:tr>
      <w:tr w:rsidR="007277E7" w:rsidRPr="007277E7" w:rsidTr="0056480A">
        <w:tc>
          <w:tcPr>
            <w:tcW w:w="3397" w:type="dxa"/>
          </w:tcPr>
          <w:p w:rsidR="00674005" w:rsidRPr="00593C4B" w:rsidRDefault="00674005" w:rsidP="00674005">
            <w:pPr>
              <w:jc w:val="both"/>
            </w:pPr>
            <w:r w:rsidRPr="00593C4B">
              <w:t>Прочие субвенции бюджетам муниципальных районов</w:t>
            </w:r>
          </w:p>
        </w:tc>
        <w:tc>
          <w:tcPr>
            <w:tcW w:w="1304" w:type="dxa"/>
          </w:tcPr>
          <w:p w:rsidR="00674005" w:rsidRPr="00DE62BE" w:rsidRDefault="00A70229" w:rsidP="00674005">
            <w:pPr>
              <w:jc w:val="right"/>
            </w:pPr>
            <w:r w:rsidRPr="00DE62BE">
              <w:t>184 755 088</w:t>
            </w:r>
          </w:p>
        </w:tc>
        <w:tc>
          <w:tcPr>
            <w:tcW w:w="851" w:type="dxa"/>
          </w:tcPr>
          <w:p w:rsidR="00674005" w:rsidRPr="00DE62BE" w:rsidRDefault="00F56F37" w:rsidP="00674005">
            <w:pPr>
              <w:jc w:val="right"/>
            </w:pPr>
            <w:r>
              <w:t>74,2</w:t>
            </w:r>
          </w:p>
        </w:tc>
        <w:tc>
          <w:tcPr>
            <w:tcW w:w="1275" w:type="dxa"/>
          </w:tcPr>
          <w:p w:rsidR="00674005" w:rsidRPr="00DE62BE" w:rsidRDefault="00A70229" w:rsidP="00674005">
            <w:pPr>
              <w:jc w:val="right"/>
            </w:pPr>
            <w:r w:rsidRPr="00DE62BE">
              <w:t>174 153 846</w:t>
            </w:r>
          </w:p>
        </w:tc>
        <w:tc>
          <w:tcPr>
            <w:tcW w:w="823" w:type="dxa"/>
          </w:tcPr>
          <w:p w:rsidR="00674005" w:rsidRPr="00DE62BE" w:rsidRDefault="004D3C65" w:rsidP="00674005">
            <w:pPr>
              <w:jc w:val="right"/>
            </w:pPr>
            <w:r>
              <w:t>89,2</w:t>
            </w:r>
          </w:p>
        </w:tc>
        <w:tc>
          <w:tcPr>
            <w:tcW w:w="1276" w:type="dxa"/>
          </w:tcPr>
          <w:p w:rsidR="00674005" w:rsidRPr="00DE62BE" w:rsidRDefault="00A70229" w:rsidP="00674005">
            <w:pPr>
              <w:jc w:val="right"/>
            </w:pPr>
            <w:r w:rsidRPr="00DE62BE">
              <w:t>166 285 477</w:t>
            </w:r>
          </w:p>
        </w:tc>
        <w:tc>
          <w:tcPr>
            <w:tcW w:w="851" w:type="dxa"/>
          </w:tcPr>
          <w:p w:rsidR="00674005" w:rsidRPr="00DE62BE" w:rsidRDefault="004D3C65" w:rsidP="00674005">
            <w:pPr>
              <w:jc w:val="right"/>
            </w:pPr>
            <w:r>
              <w:t>86,0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5338BA" w:rsidP="00674005">
            <w:pPr>
              <w:jc w:val="both"/>
            </w:pPr>
            <w:r>
              <w:t xml:space="preserve">Субвенции бюджетам муниципальных районов для осуществления отдельных государственных полномочий, связанных с предоставлением </w:t>
            </w:r>
            <w:r>
              <w:lastRenderedPageBreak/>
              <w:t>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304" w:type="dxa"/>
          </w:tcPr>
          <w:p w:rsidR="005338BA" w:rsidRPr="00DE62BE" w:rsidRDefault="005338BA" w:rsidP="00674005">
            <w:pPr>
              <w:jc w:val="right"/>
            </w:pPr>
            <w:r w:rsidRPr="00DE62BE">
              <w:lastRenderedPageBreak/>
              <w:t>80 704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0</w:t>
            </w:r>
            <w:r w:rsidR="004D3C65">
              <w:t>,0</w:t>
            </w:r>
          </w:p>
        </w:tc>
        <w:tc>
          <w:tcPr>
            <w:tcW w:w="1275" w:type="dxa"/>
          </w:tcPr>
          <w:p w:rsidR="005338BA" w:rsidRPr="00DE62BE" w:rsidRDefault="005338BA" w:rsidP="00674005">
            <w:pPr>
              <w:jc w:val="right"/>
            </w:pPr>
            <w:r w:rsidRPr="00DE62BE">
              <w:t>80 704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5338BA" w:rsidRPr="00DE62BE" w:rsidRDefault="005338BA" w:rsidP="00674005">
            <w:pPr>
              <w:jc w:val="right"/>
            </w:pPr>
            <w:r w:rsidRPr="00DE62BE">
              <w:t>80 704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0,0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AE21CF" w:rsidP="00674005">
            <w:pPr>
              <w:jc w:val="both"/>
            </w:pPr>
            <w: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304" w:type="dxa"/>
          </w:tcPr>
          <w:p w:rsidR="005338BA" w:rsidRPr="00DE62BE" w:rsidRDefault="00AE21CF" w:rsidP="00674005">
            <w:pPr>
              <w:jc w:val="right"/>
            </w:pPr>
            <w:r w:rsidRPr="00DE62BE">
              <w:t>4 185 230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1,7</w:t>
            </w:r>
          </w:p>
        </w:tc>
        <w:tc>
          <w:tcPr>
            <w:tcW w:w="1275" w:type="dxa"/>
          </w:tcPr>
          <w:p w:rsidR="005338BA" w:rsidRPr="00DE62BE" w:rsidRDefault="00AE21CF" w:rsidP="00674005">
            <w:pPr>
              <w:jc w:val="right"/>
            </w:pPr>
            <w:r w:rsidRPr="00DE62BE">
              <w:t>4 185 230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2,1</w:t>
            </w:r>
          </w:p>
        </w:tc>
        <w:tc>
          <w:tcPr>
            <w:tcW w:w="1276" w:type="dxa"/>
          </w:tcPr>
          <w:p w:rsidR="005338BA" w:rsidRPr="00DE62BE" w:rsidRDefault="00AE21CF" w:rsidP="00674005">
            <w:pPr>
              <w:jc w:val="right"/>
            </w:pPr>
            <w:r w:rsidRPr="00DE62BE">
              <w:t>4 185 230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2,2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AE21CF" w:rsidP="00674005">
            <w:pPr>
              <w:jc w:val="both"/>
            </w:pPr>
            <w: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04" w:type="dxa"/>
          </w:tcPr>
          <w:p w:rsidR="005338BA" w:rsidRPr="00DE62BE" w:rsidRDefault="00AE21CF" w:rsidP="00674005">
            <w:pPr>
              <w:jc w:val="right"/>
            </w:pPr>
            <w:r w:rsidRPr="00DE62BE">
              <w:t>1 338 800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0,5</w:t>
            </w:r>
          </w:p>
        </w:tc>
        <w:tc>
          <w:tcPr>
            <w:tcW w:w="1275" w:type="dxa"/>
          </w:tcPr>
          <w:p w:rsidR="005338BA" w:rsidRPr="00DE62BE" w:rsidRDefault="00AE21CF" w:rsidP="00674005">
            <w:pPr>
              <w:jc w:val="right"/>
            </w:pPr>
            <w:r w:rsidRPr="00DE62BE">
              <w:t>1 338 800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0,7</w:t>
            </w:r>
          </w:p>
        </w:tc>
        <w:tc>
          <w:tcPr>
            <w:tcW w:w="1276" w:type="dxa"/>
          </w:tcPr>
          <w:p w:rsidR="005338BA" w:rsidRPr="00DE62BE" w:rsidRDefault="00AE21CF" w:rsidP="00674005">
            <w:pPr>
              <w:jc w:val="right"/>
            </w:pPr>
            <w:r w:rsidRPr="00DE62BE">
              <w:t>1 338 800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0,7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AE21CF" w:rsidP="00AE21CF">
            <w:pPr>
              <w:jc w:val="both"/>
            </w:pPr>
            <w:r>
              <w:t>Субвенции бюджетам муниципальных районов на осуществление отдельных государственных полномочий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</w:t>
            </w:r>
          </w:p>
        </w:tc>
        <w:tc>
          <w:tcPr>
            <w:tcW w:w="1304" w:type="dxa"/>
          </w:tcPr>
          <w:p w:rsidR="005338BA" w:rsidRPr="00DE62BE" w:rsidRDefault="00AE21CF" w:rsidP="00674005">
            <w:pPr>
              <w:jc w:val="right"/>
            </w:pPr>
            <w:r w:rsidRPr="00DE62BE">
              <w:t>334 700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5338BA" w:rsidRPr="00DE62BE" w:rsidRDefault="00AE21CF" w:rsidP="00674005">
            <w:pPr>
              <w:jc w:val="right"/>
            </w:pPr>
            <w:r w:rsidRPr="00DE62BE">
              <w:t>334 700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5338BA" w:rsidRPr="00DE62BE" w:rsidRDefault="00AE21CF" w:rsidP="00674005">
            <w:pPr>
              <w:jc w:val="right"/>
            </w:pPr>
            <w:r w:rsidRPr="00DE62BE">
              <w:t>334 700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0,2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AE21CF" w:rsidP="00AE21CF">
            <w:pPr>
              <w:jc w:val="both"/>
            </w:pPr>
            <w: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</w:t>
            </w:r>
          </w:p>
        </w:tc>
        <w:tc>
          <w:tcPr>
            <w:tcW w:w="1304" w:type="dxa"/>
          </w:tcPr>
          <w:p w:rsidR="005338BA" w:rsidRPr="00DE62BE" w:rsidRDefault="00AE21CF" w:rsidP="00674005">
            <w:pPr>
              <w:jc w:val="right"/>
            </w:pPr>
            <w:r w:rsidRPr="00DE62BE">
              <w:t>203 825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5338BA" w:rsidRPr="00DE62BE" w:rsidRDefault="00AE21CF" w:rsidP="00674005">
            <w:pPr>
              <w:jc w:val="right"/>
            </w:pPr>
            <w:r w:rsidRPr="00DE62BE">
              <w:t>203 825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0,1</w:t>
            </w:r>
          </w:p>
        </w:tc>
        <w:tc>
          <w:tcPr>
            <w:tcW w:w="1276" w:type="dxa"/>
          </w:tcPr>
          <w:p w:rsidR="005338BA" w:rsidRPr="00DE62BE" w:rsidRDefault="00AE21CF" w:rsidP="00674005">
            <w:pPr>
              <w:jc w:val="right"/>
            </w:pPr>
            <w:r w:rsidRPr="00DE62BE">
              <w:t>203 825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0,1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AE21CF" w:rsidP="00DE62BE">
            <w:pPr>
              <w:jc w:val="both"/>
            </w:pPr>
            <w:r>
              <w:t>Субвенции бюджетам муниципальных районов на осуществление отдельных государственных полномочий Курской области в соответствии с Законом</w:t>
            </w:r>
            <w:r w:rsidR="00DE62BE">
              <w:t xml:space="preserve">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</w:t>
            </w:r>
          </w:p>
        </w:tc>
        <w:tc>
          <w:tcPr>
            <w:tcW w:w="1304" w:type="dxa"/>
          </w:tcPr>
          <w:p w:rsidR="005338BA" w:rsidRPr="00DE62BE" w:rsidRDefault="00DE62BE" w:rsidP="00674005">
            <w:pPr>
              <w:jc w:val="right"/>
            </w:pPr>
            <w:r>
              <w:t>4 914 043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2,0</w:t>
            </w:r>
          </w:p>
        </w:tc>
        <w:tc>
          <w:tcPr>
            <w:tcW w:w="1275" w:type="dxa"/>
          </w:tcPr>
          <w:p w:rsidR="005338BA" w:rsidRPr="00DE62BE" w:rsidRDefault="00DE62BE" w:rsidP="00674005">
            <w:pPr>
              <w:jc w:val="right"/>
            </w:pPr>
            <w:r>
              <w:t xml:space="preserve">4 </w:t>
            </w:r>
            <w:r w:rsidR="004D3C65">
              <w:t>2</w:t>
            </w:r>
            <w:r>
              <w:t>26 077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2,2</w:t>
            </w:r>
          </w:p>
        </w:tc>
        <w:tc>
          <w:tcPr>
            <w:tcW w:w="1276" w:type="dxa"/>
          </w:tcPr>
          <w:p w:rsidR="005338BA" w:rsidRPr="00DE62BE" w:rsidRDefault="00DE62BE" w:rsidP="00674005">
            <w:pPr>
              <w:jc w:val="right"/>
            </w:pPr>
            <w:r>
              <w:t>3 931 234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2,0</w:t>
            </w:r>
          </w:p>
        </w:tc>
      </w:tr>
      <w:tr w:rsidR="005338BA" w:rsidRPr="007277E7" w:rsidTr="0056480A">
        <w:tc>
          <w:tcPr>
            <w:tcW w:w="3397" w:type="dxa"/>
          </w:tcPr>
          <w:p w:rsidR="005338BA" w:rsidRPr="00593C4B" w:rsidRDefault="00DE62BE" w:rsidP="00674005">
            <w:pPr>
              <w:jc w:val="both"/>
            </w:pPr>
            <w:r>
              <w:t xml:space="preserve"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</w:t>
            </w:r>
            <w:r>
              <w:lastRenderedPageBreak/>
              <w:t>отдельными государственными полномочиями Курской области по обеспечению деятельности комиссий по делам несовершеннолетних и защите их прав»</w:t>
            </w:r>
          </w:p>
        </w:tc>
        <w:tc>
          <w:tcPr>
            <w:tcW w:w="1304" w:type="dxa"/>
          </w:tcPr>
          <w:p w:rsidR="005338BA" w:rsidRPr="00DE62BE" w:rsidRDefault="00DE62BE" w:rsidP="00674005">
            <w:pPr>
              <w:jc w:val="right"/>
            </w:pPr>
            <w:r w:rsidRPr="00DE62BE">
              <w:lastRenderedPageBreak/>
              <w:t>334 700</w:t>
            </w:r>
          </w:p>
        </w:tc>
        <w:tc>
          <w:tcPr>
            <w:tcW w:w="851" w:type="dxa"/>
          </w:tcPr>
          <w:p w:rsidR="005338BA" w:rsidRPr="00DE62BE" w:rsidRDefault="00F56F37" w:rsidP="00674005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5338BA" w:rsidRPr="00DE62BE" w:rsidRDefault="00DE62BE" w:rsidP="00674005">
            <w:pPr>
              <w:jc w:val="right"/>
            </w:pPr>
            <w:r w:rsidRPr="00DE62BE">
              <w:t>334 700</w:t>
            </w:r>
          </w:p>
        </w:tc>
        <w:tc>
          <w:tcPr>
            <w:tcW w:w="823" w:type="dxa"/>
          </w:tcPr>
          <w:p w:rsidR="005338BA" w:rsidRPr="00DE62BE" w:rsidRDefault="004D3C65" w:rsidP="00674005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5338BA" w:rsidRPr="00DE62BE" w:rsidRDefault="00DE62BE" w:rsidP="00674005">
            <w:pPr>
              <w:jc w:val="right"/>
            </w:pPr>
            <w:r w:rsidRPr="00DE62BE">
              <w:t>334 700</w:t>
            </w:r>
          </w:p>
        </w:tc>
        <w:tc>
          <w:tcPr>
            <w:tcW w:w="851" w:type="dxa"/>
          </w:tcPr>
          <w:p w:rsidR="005338BA" w:rsidRPr="00DE62BE" w:rsidRDefault="004D3C65" w:rsidP="00674005">
            <w:pPr>
              <w:jc w:val="right"/>
            </w:pPr>
            <w:r>
              <w:t>0,2</w:t>
            </w:r>
          </w:p>
        </w:tc>
      </w:tr>
      <w:tr w:rsidR="00DE62BE" w:rsidRPr="007277E7" w:rsidTr="0056480A">
        <w:tc>
          <w:tcPr>
            <w:tcW w:w="3397" w:type="dxa"/>
          </w:tcPr>
          <w:p w:rsidR="00DE62BE" w:rsidRPr="00593C4B" w:rsidRDefault="00DE62BE" w:rsidP="00DE62BE">
            <w:pPr>
              <w:jc w:val="both"/>
            </w:pPr>
            <w: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304" w:type="dxa"/>
          </w:tcPr>
          <w:p w:rsidR="00DE62BE" w:rsidRPr="00DE62BE" w:rsidRDefault="00DE62BE" w:rsidP="00DE62BE">
            <w:pPr>
              <w:jc w:val="right"/>
            </w:pPr>
            <w:r w:rsidRPr="00DE62BE">
              <w:t>334 700</w:t>
            </w:r>
          </w:p>
        </w:tc>
        <w:tc>
          <w:tcPr>
            <w:tcW w:w="851" w:type="dxa"/>
          </w:tcPr>
          <w:p w:rsidR="00DE62BE" w:rsidRPr="00DE62BE" w:rsidRDefault="00F56F37" w:rsidP="00DE62BE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DE62BE" w:rsidRPr="00DE62BE" w:rsidRDefault="00DE62BE" w:rsidP="00DE62BE">
            <w:pPr>
              <w:jc w:val="right"/>
            </w:pPr>
            <w:r w:rsidRPr="00DE62BE">
              <w:t>334 700</w:t>
            </w:r>
          </w:p>
        </w:tc>
        <w:tc>
          <w:tcPr>
            <w:tcW w:w="823" w:type="dxa"/>
          </w:tcPr>
          <w:p w:rsidR="00DE62BE" w:rsidRPr="00DE62BE" w:rsidRDefault="004D3C65" w:rsidP="00DE62BE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DE62BE" w:rsidRPr="00DE62BE" w:rsidRDefault="00DE62BE" w:rsidP="00DE62BE">
            <w:pPr>
              <w:jc w:val="right"/>
            </w:pPr>
            <w:r w:rsidRPr="00DE62BE">
              <w:t>334 700</w:t>
            </w:r>
          </w:p>
        </w:tc>
        <w:tc>
          <w:tcPr>
            <w:tcW w:w="851" w:type="dxa"/>
          </w:tcPr>
          <w:p w:rsidR="00DE62BE" w:rsidRPr="00DE62BE" w:rsidRDefault="004D3C65" w:rsidP="00DE62BE">
            <w:pPr>
              <w:jc w:val="right"/>
            </w:pPr>
            <w:r>
              <w:t>0,2</w:t>
            </w:r>
          </w:p>
        </w:tc>
      </w:tr>
      <w:tr w:rsidR="00DE62BE" w:rsidRPr="007277E7" w:rsidTr="0056480A">
        <w:tc>
          <w:tcPr>
            <w:tcW w:w="3397" w:type="dxa"/>
          </w:tcPr>
          <w:p w:rsidR="00DE62BE" w:rsidRPr="00593C4B" w:rsidRDefault="007E2381" w:rsidP="00DE62BE">
            <w:pPr>
              <w:jc w:val="both"/>
            </w:pPr>
            <w:r>
              <w:t xml:space="preserve">Субвенции бюджетам муниципальных районов на содержание работников, осуществляющих переданные </w:t>
            </w:r>
            <w:r w:rsidR="00175A48">
              <w:t xml:space="preserve">государственные </w:t>
            </w:r>
            <w:r>
              <w:t>полномочия</w:t>
            </w:r>
            <w:r w:rsidR="00175A48"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1304" w:type="dxa"/>
          </w:tcPr>
          <w:p w:rsidR="00DE62BE" w:rsidRPr="00DE62BE" w:rsidRDefault="00175A48" w:rsidP="00DE62BE">
            <w:pPr>
              <w:jc w:val="right"/>
            </w:pPr>
            <w:r>
              <w:t>1 004 100</w:t>
            </w:r>
          </w:p>
        </w:tc>
        <w:tc>
          <w:tcPr>
            <w:tcW w:w="851" w:type="dxa"/>
          </w:tcPr>
          <w:p w:rsidR="00DE62BE" w:rsidRPr="00DE62BE" w:rsidRDefault="00F56F37" w:rsidP="00DE62BE">
            <w:pPr>
              <w:jc w:val="right"/>
            </w:pPr>
            <w:r>
              <w:t>0,4</w:t>
            </w:r>
          </w:p>
        </w:tc>
        <w:tc>
          <w:tcPr>
            <w:tcW w:w="1275" w:type="dxa"/>
          </w:tcPr>
          <w:p w:rsidR="00DE62BE" w:rsidRPr="00DE62BE" w:rsidRDefault="00175A48" w:rsidP="00DE62BE">
            <w:pPr>
              <w:jc w:val="right"/>
            </w:pPr>
            <w:r>
              <w:t>1 004 100</w:t>
            </w:r>
          </w:p>
        </w:tc>
        <w:tc>
          <w:tcPr>
            <w:tcW w:w="823" w:type="dxa"/>
          </w:tcPr>
          <w:p w:rsidR="00DE62BE" w:rsidRPr="00DE62BE" w:rsidRDefault="004D3C65" w:rsidP="00DE62BE">
            <w:pPr>
              <w:jc w:val="right"/>
            </w:pPr>
            <w:r>
              <w:t>0,5</w:t>
            </w:r>
          </w:p>
        </w:tc>
        <w:tc>
          <w:tcPr>
            <w:tcW w:w="1276" w:type="dxa"/>
          </w:tcPr>
          <w:p w:rsidR="00DE62BE" w:rsidRPr="00DE62BE" w:rsidRDefault="00175A48" w:rsidP="00DE62BE">
            <w:pPr>
              <w:jc w:val="right"/>
            </w:pPr>
            <w:r>
              <w:t>1 004 100</w:t>
            </w:r>
          </w:p>
        </w:tc>
        <w:tc>
          <w:tcPr>
            <w:tcW w:w="851" w:type="dxa"/>
          </w:tcPr>
          <w:p w:rsidR="00DE62BE" w:rsidRPr="00DE62BE" w:rsidRDefault="004D3C65" w:rsidP="00DE62BE">
            <w:pPr>
              <w:jc w:val="right"/>
            </w:pPr>
            <w:r>
              <w:t>0,5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692161" w:rsidP="00692161">
            <w:pPr>
              <w:jc w:val="both"/>
            </w:pPr>
            <w:r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1304" w:type="dxa"/>
          </w:tcPr>
          <w:p w:rsidR="00692161" w:rsidRPr="00DE62BE" w:rsidRDefault="00692161" w:rsidP="00692161">
            <w:pPr>
              <w:jc w:val="right"/>
            </w:pPr>
            <w:r>
              <w:t>9 968 867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4,0</w:t>
            </w:r>
          </w:p>
        </w:tc>
        <w:tc>
          <w:tcPr>
            <w:tcW w:w="1275" w:type="dxa"/>
          </w:tcPr>
          <w:p w:rsidR="00692161" w:rsidRPr="00DE62BE" w:rsidRDefault="00692161" w:rsidP="00692161">
            <w:pPr>
              <w:jc w:val="right"/>
            </w:pPr>
            <w:r>
              <w:t>5 889 922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3,0</w:t>
            </w:r>
          </w:p>
        </w:tc>
        <w:tc>
          <w:tcPr>
            <w:tcW w:w="1276" w:type="dxa"/>
          </w:tcPr>
          <w:p w:rsidR="00692161" w:rsidRPr="00DE62BE" w:rsidRDefault="00692161" w:rsidP="00692161">
            <w:pPr>
              <w:jc w:val="right"/>
            </w:pPr>
            <w:r>
              <w:t>5 889 922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3,0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692161" w:rsidP="00692161">
            <w:pPr>
              <w:jc w:val="both"/>
            </w:pPr>
            <w:r>
              <w:t>Субвенции бюджетам муниципальных районов для осуществления государственных полномочий по предоставлению мер социальной поддержки работника муниципальных учреждений культуры на оплату жилья и коммунальных услуг</w:t>
            </w:r>
          </w:p>
        </w:tc>
        <w:tc>
          <w:tcPr>
            <w:tcW w:w="1304" w:type="dxa"/>
          </w:tcPr>
          <w:p w:rsidR="00692161" w:rsidRPr="00DE62BE" w:rsidRDefault="00692161" w:rsidP="00692161">
            <w:pPr>
              <w:jc w:val="right"/>
            </w:pPr>
            <w:r>
              <w:t>2 016 984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0,8</w:t>
            </w:r>
          </w:p>
        </w:tc>
        <w:tc>
          <w:tcPr>
            <w:tcW w:w="1275" w:type="dxa"/>
          </w:tcPr>
          <w:p w:rsidR="00692161" w:rsidRPr="00DE62BE" w:rsidRDefault="00692161" w:rsidP="00692161">
            <w:pPr>
              <w:jc w:val="right"/>
            </w:pPr>
            <w:r>
              <w:t>2 016 984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1,0</w:t>
            </w:r>
          </w:p>
        </w:tc>
        <w:tc>
          <w:tcPr>
            <w:tcW w:w="1276" w:type="dxa"/>
          </w:tcPr>
          <w:p w:rsidR="00692161" w:rsidRPr="00DE62BE" w:rsidRDefault="00692161" w:rsidP="00692161">
            <w:pPr>
              <w:jc w:val="right"/>
            </w:pPr>
            <w:r>
              <w:t>2 016 984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1,0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687D93" w:rsidP="00687D93">
            <w:pPr>
              <w:jc w:val="both"/>
            </w:pPr>
            <w: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4" w:type="dxa"/>
          </w:tcPr>
          <w:p w:rsidR="00692161" w:rsidRPr="00DE62BE" w:rsidRDefault="00687D93" w:rsidP="00692161">
            <w:pPr>
              <w:jc w:val="right"/>
            </w:pPr>
            <w:r>
              <w:t>138 908 651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55,9</w:t>
            </w:r>
          </w:p>
        </w:tc>
        <w:tc>
          <w:tcPr>
            <w:tcW w:w="1275" w:type="dxa"/>
          </w:tcPr>
          <w:p w:rsidR="00692161" w:rsidRPr="00DE62BE" w:rsidRDefault="00687D93" w:rsidP="00692161">
            <w:pPr>
              <w:jc w:val="right"/>
            </w:pPr>
            <w:r>
              <w:t>134 797 713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69,1</w:t>
            </w:r>
          </w:p>
        </w:tc>
        <w:tc>
          <w:tcPr>
            <w:tcW w:w="1276" w:type="dxa"/>
          </w:tcPr>
          <w:p w:rsidR="00692161" w:rsidRPr="00DE62BE" w:rsidRDefault="00687D93" w:rsidP="00692161">
            <w:pPr>
              <w:jc w:val="right"/>
            </w:pPr>
            <w:r>
              <w:t>127 224 187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65,9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56480A" w:rsidP="00692161">
            <w:pPr>
              <w:jc w:val="both"/>
            </w:pPr>
            <w:r>
              <w:lastRenderedPageBreak/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19 034 523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7,7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17 768 510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9,1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17 768 510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9,2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56480A" w:rsidP="00692161">
            <w:pPr>
              <w:jc w:val="both"/>
            </w:pPr>
            <w:r>
              <w:t>Субвенции бюджетам муниципальных районов на выплату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1 147 717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0,5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690 337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690 337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0,4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176D9A" w:rsidP="00692161">
            <w:pPr>
              <w:jc w:val="both"/>
            </w:pPr>
            <w:r>
              <w:t>Субвенции бюджетам муниципальных районов на содержание работников, осуществляющих переданные государственные полномочия по выплате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74 438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</w:t>
            </w:r>
            <w:r w:rsidR="004D3C65">
              <w:t>,0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74 438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74 438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176D9A" w:rsidP="00176D9A">
            <w:pPr>
              <w:jc w:val="both"/>
            </w:pPr>
            <w:r>
              <w:t xml:space="preserve"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33 470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</w:t>
            </w:r>
            <w:r w:rsidR="004D3C65">
              <w:t>,0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33 470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33 470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176D9A" w:rsidP="00692161">
            <w:pPr>
              <w:jc w:val="both"/>
            </w:pPr>
            <w:r>
              <w:t>Субвенции бюджетам муниципальных районов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839 636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0,3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839 636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839 636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0,4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6480A" w:rsidRDefault="00176D9A" w:rsidP="00692161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04" w:type="dxa"/>
          </w:tcPr>
          <w:p w:rsidR="00692161" w:rsidRPr="0056480A" w:rsidRDefault="0056480A" w:rsidP="00692161">
            <w:pPr>
              <w:jc w:val="right"/>
              <w:rPr>
                <w:b/>
              </w:rPr>
            </w:pPr>
            <w:r w:rsidRPr="0056480A">
              <w:rPr>
                <w:b/>
              </w:rPr>
              <w:t>159 573</w:t>
            </w:r>
          </w:p>
        </w:tc>
        <w:tc>
          <w:tcPr>
            <w:tcW w:w="851" w:type="dxa"/>
          </w:tcPr>
          <w:p w:rsidR="00692161" w:rsidRPr="0056480A" w:rsidRDefault="00F56F37" w:rsidP="00692161">
            <w:pPr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275" w:type="dxa"/>
          </w:tcPr>
          <w:p w:rsidR="00692161" w:rsidRPr="0056480A" w:rsidRDefault="0056480A" w:rsidP="0069216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3" w:type="dxa"/>
          </w:tcPr>
          <w:p w:rsidR="00692161" w:rsidRPr="0056480A" w:rsidRDefault="004D3C65" w:rsidP="0069216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:rsidR="00692161" w:rsidRPr="0056480A" w:rsidRDefault="0056480A" w:rsidP="0069216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92161" w:rsidRPr="0056480A" w:rsidRDefault="004D3C65" w:rsidP="0069216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92161" w:rsidRPr="007277E7" w:rsidTr="0056480A">
        <w:tc>
          <w:tcPr>
            <w:tcW w:w="3397" w:type="dxa"/>
          </w:tcPr>
          <w:p w:rsidR="00692161" w:rsidRPr="00593C4B" w:rsidRDefault="00176D9A" w:rsidP="00692161">
            <w:pPr>
              <w:jc w:val="both"/>
            </w:pPr>
            <w:r>
              <w:t>Межбюджетные трансферты, передаваемые бюджетам муниципальных районов их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</w:tcPr>
          <w:p w:rsidR="00692161" w:rsidRPr="00DE62BE" w:rsidRDefault="0056480A" w:rsidP="00692161">
            <w:pPr>
              <w:jc w:val="right"/>
            </w:pPr>
            <w:r>
              <w:t>159 573</w:t>
            </w:r>
          </w:p>
        </w:tc>
        <w:tc>
          <w:tcPr>
            <w:tcW w:w="851" w:type="dxa"/>
          </w:tcPr>
          <w:p w:rsidR="00692161" w:rsidRPr="00DE62BE" w:rsidRDefault="00F56F37" w:rsidP="00692161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692161" w:rsidRPr="00DE62BE" w:rsidRDefault="0056480A" w:rsidP="00692161">
            <w:pPr>
              <w:jc w:val="right"/>
            </w:pPr>
            <w:r>
              <w:t>0</w:t>
            </w:r>
          </w:p>
        </w:tc>
        <w:tc>
          <w:tcPr>
            <w:tcW w:w="823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692161" w:rsidRPr="00DE62BE" w:rsidRDefault="0056480A" w:rsidP="00692161">
            <w:pPr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692161" w:rsidRPr="00DE62BE" w:rsidRDefault="004D3C65" w:rsidP="00692161">
            <w:pPr>
              <w:jc w:val="right"/>
            </w:pPr>
            <w:r>
              <w:t>0,0</w:t>
            </w:r>
          </w:p>
        </w:tc>
      </w:tr>
    </w:tbl>
    <w:p w:rsidR="00715DC2" w:rsidRPr="0095430D" w:rsidRDefault="00715DC2" w:rsidP="009851D4">
      <w:pPr>
        <w:ind w:firstLine="851"/>
        <w:jc w:val="both"/>
        <w:rPr>
          <w:sz w:val="28"/>
          <w:szCs w:val="28"/>
        </w:rPr>
      </w:pPr>
      <w:r w:rsidRPr="00BF6607">
        <w:rPr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C80BA7" w:rsidRPr="00BF6607">
        <w:rPr>
          <w:sz w:val="28"/>
          <w:szCs w:val="28"/>
        </w:rPr>
        <w:t>, предусмотренные</w:t>
      </w:r>
      <w:r w:rsidRPr="00BF6607">
        <w:rPr>
          <w:sz w:val="28"/>
          <w:szCs w:val="28"/>
        </w:rPr>
        <w:t xml:space="preserve"> проектом бюджета на 20</w:t>
      </w:r>
      <w:r w:rsidR="000C4AB1" w:rsidRPr="00BF6607">
        <w:rPr>
          <w:sz w:val="28"/>
          <w:szCs w:val="28"/>
        </w:rPr>
        <w:t>2</w:t>
      </w:r>
      <w:r w:rsidR="00BF6607" w:rsidRPr="00BF6607">
        <w:rPr>
          <w:sz w:val="28"/>
          <w:szCs w:val="28"/>
        </w:rPr>
        <w:t>4</w:t>
      </w:r>
      <w:r w:rsidR="00C80BA7" w:rsidRPr="00BF6607">
        <w:rPr>
          <w:sz w:val="28"/>
          <w:szCs w:val="28"/>
        </w:rPr>
        <w:t xml:space="preserve"> год и плановый период 202</w:t>
      </w:r>
      <w:r w:rsidR="00BF6607" w:rsidRPr="00BF6607">
        <w:rPr>
          <w:sz w:val="28"/>
          <w:szCs w:val="28"/>
        </w:rPr>
        <w:t>5</w:t>
      </w:r>
      <w:r w:rsidRPr="00BF6607">
        <w:rPr>
          <w:sz w:val="28"/>
          <w:szCs w:val="28"/>
        </w:rPr>
        <w:t>-2</w:t>
      </w:r>
      <w:r w:rsidR="004416BF" w:rsidRPr="00BF6607">
        <w:rPr>
          <w:sz w:val="28"/>
          <w:szCs w:val="28"/>
        </w:rPr>
        <w:t>02</w:t>
      </w:r>
      <w:r w:rsidR="00BF6607" w:rsidRPr="00BF6607">
        <w:rPr>
          <w:sz w:val="28"/>
          <w:szCs w:val="28"/>
        </w:rPr>
        <w:t>6</w:t>
      </w:r>
      <w:r w:rsidRPr="00BF6607">
        <w:rPr>
          <w:sz w:val="28"/>
          <w:szCs w:val="28"/>
        </w:rPr>
        <w:t xml:space="preserve"> годов имеют тенденцию к уменьшению. </w:t>
      </w:r>
      <w:r w:rsidR="004416BF" w:rsidRPr="00BF6607">
        <w:rPr>
          <w:sz w:val="28"/>
          <w:szCs w:val="28"/>
        </w:rPr>
        <w:t xml:space="preserve">На </w:t>
      </w:r>
      <w:r w:rsidR="000C4AB1" w:rsidRPr="00BF6607">
        <w:rPr>
          <w:sz w:val="28"/>
          <w:szCs w:val="28"/>
        </w:rPr>
        <w:t>202</w:t>
      </w:r>
      <w:r w:rsidR="00BF6607" w:rsidRPr="00BF6607">
        <w:rPr>
          <w:sz w:val="28"/>
          <w:szCs w:val="28"/>
        </w:rPr>
        <w:t>4</w:t>
      </w:r>
      <w:r w:rsidRPr="00BF6607">
        <w:rPr>
          <w:sz w:val="28"/>
          <w:szCs w:val="28"/>
        </w:rPr>
        <w:t xml:space="preserve"> год</w:t>
      </w:r>
      <w:r w:rsidR="00C80BA7" w:rsidRPr="00BF6607">
        <w:rPr>
          <w:sz w:val="28"/>
          <w:szCs w:val="28"/>
        </w:rPr>
        <w:t xml:space="preserve"> запланировано</w:t>
      </w:r>
      <w:r w:rsidRPr="00BF6607">
        <w:rPr>
          <w:sz w:val="28"/>
          <w:szCs w:val="28"/>
        </w:rPr>
        <w:t xml:space="preserve"> </w:t>
      </w:r>
      <w:r w:rsidR="00BF6607" w:rsidRPr="00BF6607">
        <w:rPr>
          <w:sz w:val="28"/>
          <w:szCs w:val="28"/>
        </w:rPr>
        <w:t>249 065 137</w:t>
      </w:r>
      <w:r w:rsidR="003F1F06" w:rsidRPr="00BF6607">
        <w:rPr>
          <w:sz w:val="28"/>
          <w:szCs w:val="28"/>
        </w:rPr>
        <w:t>,00</w:t>
      </w:r>
      <w:r w:rsidRPr="00BF6607">
        <w:rPr>
          <w:sz w:val="28"/>
          <w:szCs w:val="28"/>
        </w:rPr>
        <w:t xml:space="preserve"> руб.; </w:t>
      </w:r>
      <w:r w:rsidR="004416BF" w:rsidRPr="00BF6607">
        <w:rPr>
          <w:sz w:val="28"/>
          <w:szCs w:val="28"/>
        </w:rPr>
        <w:t>на</w:t>
      </w:r>
      <w:r w:rsidRPr="00BF6607">
        <w:rPr>
          <w:sz w:val="28"/>
          <w:szCs w:val="28"/>
        </w:rPr>
        <w:t xml:space="preserve"> 20</w:t>
      </w:r>
      <w:r w:rsidR="00C80BA7" w:rsidRPr="00BF6607">
        <w:rPr>
          <w:sz w:val="28"/>
          <w:szCs w:val="28"/>
        </w:rPr>
        <w:t>2</w:t>
      </w:r>
      <w:r w:rsidR="00BF6607" w:rsidRPr="00BF6607">
        <w:rPr>
          <w:sz w:val="28"/>
          <w:szCs w:val="28"/>
        </w:rPr>
        <w:t>5</w:t>
      </w:r>
      <w:r w:rsidRPr="00BF6607">
        <w:rPr>
          <w:sz w:val="28"/>
          <w:szCs w:val="28"/>
        </w:rPr>
        <w:t xml:space="preserve"> год – </w:t>
      </w:r>
      <w:r w:rsidR="00BF6607" w:rsidRPr="00BF6607">
        <w:rPr>
          <w:sz w:val="28"/>
          <w:szCs w:val="28"/>
        </w:rPr>
        <w:t>195 402 731,</w:t>
      </w:r>
      <w:r w:rsidR="003F1F06" w:rsidRPr="00BF6607">
        <w:rPr>
          <w:sz w:val="28"/>
          <w:szCs w:val="28"/>
        </w:rPr>
        <w:t>00</w:t>
      </w:r>
      <w:r w:rsidRPr="00BF6607">
        <w:rPr>
          <w:sz w:val="28"/>
          <w:szCs w:val="28"/>
        </w:rPr>
        <w:t xml:space="preserve"> руб.; </w:t>
      </w:r>
      <w:r w:rsidR="004416BF" w:rsidRPr="00BF6607">
        <w:rPr>
          <w:sz w:val="28"/>
          <w:szCs w:val="28"/>
        </w:rPr>
        <w:t>на</w:t>
      </w:r>
      <w:r w:rsidRPr="00BF6607">
        <w:rPr>
          <w:sz w:val="28"/>
          <w:szCs w:val="28"/>
        </w:rPr>
        <w:t xml:space="preserve"> 20</w:t>
      </w:r>
      <w:r w:rsidR="004416BF" w:rsidRPr="00BF6607">
        <w:rPr>
          <w:sz w:val="28"/>
          <w:szCs w:val="28"/>
        </w:rPr>
        <w:t>2</w:t>
      </w:r>
      <w:r w:rsidR="00BF6607" w:rsidRPr="00BF6607">
        <w:rPr>
          <w:sz w:val="28"/>
          <w:szCs w:val="28"/>
        </w:rPr>
        <w:t>6</w:t>
      </w:r>
      <w:r w:rsidRPr="00BF6607">
        <w:rPr>
          <w:sz w:val="28"/>
          <w:szCs w:val="28"/>
        </w:rPr>
        <w:t xml:space="preserve"> год – </w:t>
      </w:r>
      <w:r w:rsidR="00BF6607" w:rsidRPr="00BF6607">
        <w:rPr>
          <w:sz w:val="28"/>
          <w:szCs w:val="28"/>
        </w:rPr>
        <w:t>193 229 704</w:t>
      </w:r>
      <w:r w:rsidR="003F1F06" w:rsidRPr="00BF6607">
        <w:rPr>
          <w:sz w:val="28"/>
          <w:szCs w:val="28"/>
        </w:rPr>
        <w:t>,00</w:t>
      </w:r>
      <w:r w:rsidRPr="00BF6607">
        <w:rPr>
          <w:sz w:val="28"/>
          <w:szCs w:val="28"/>
        </w:rPr>
        <w:t xml:space="preserve"> руб. </w:t>
      </w:r>
      <w:r w:rsidRPr="0095430D">
        <w:rPr>
          <w:sz w:val="28"/>
          <w:szCs w:val="28"/>
        </w:rPr>
        <w:t>Наибольший удельный вес во всех периодах приходится на субвенции</w:t>
      </w:r>
      <w:r w:rsidR="0095430D" w:rsidRPr="0095430D">
        <w:rPr>
          <w:sz w:val="28"/>
          <w:szCs w:val="28"/>
        </w:rPr>
        <w:t xml:space="preserve"> бюджетам бюджетной системы Российской Федерации</w:t>
      </w:r>
      <w:r w:rsidRPr="0095430D">
        <w:rPr>
          <w:sz w:val="28"/>
          <w:szCs w:val="28"/>
        </w:rPr>
        <w:t xml:space="preserve">. </w:t>
      </w:r>
      <w:r w:rsidR="004416BF" w:rsidRPr="0095430D">
        <w:rPr>
          <w:sz w:val="28"/>
          <w:szCs w:val="28"/>
        </w:rPr>
        <w:t xml:space="preserve">На </w:t>
      </w:r>
      <w:r w:rsidRPr="0095430D">
        <w:rPr>
          <w:sz w:val="28"/>
          <w:szCs w:val="28"/>
        </w:rPr>
        <w:t>20</w:t>
      </w:r>
      <w:r w:rsidR="000C4AB1" w:rsidRPr="0095430D">
        <w:rPr>
          <w:sz w:val="28"/>
          <w:szCs w:val="28"/>
        </w:rPr>
        <w:t>2</w:t>
      </w:r>
      <w:r w:rsidR="0095430D" w:rsidRPr="0095430D">
        <w:rPr>
          <w:sz w:val="28"/>
          <w:szCs w:val="28"/>
        </w:rPr>
        <w:t>4</w:t>
      </w:r>
      <w:r w:rsidRPr="0095430D">
        <w:rPr>
          <w:sz w:val="28"/>
          <w:szCs w:val="28"/>
        </w:rPr>
        <w:t xml:space="preserve"> год </w:t>
      </w:r>
      <w:r w:rsidRPr="0095430D">
        <w:rPr>
          <w:sz w:val="28"/>
          <w:szCs w:val="28"/>
        </w:rPr>
        <w:lastRenderedPageBreak/>
        <w:t xml:space="preserve">это </w:t>
      </w:r>
      <w:r w:rsidR="0095430D" w:rsidRPr="0095430D">
        <w:rPr>
          <w:sz w:val="28"/>
          <w:szCs w:val="28"/>
        </w:rPr>
        <w:t>83,4</w:t>
      </w:r>
      <w:r w:rsidR="004416BF" w:rsidRPr="0095430D">
        <w:rPr>
          <w:sz w:val="28"/>
          <w:szCs w:val="28"/>
        </w:rPr>
        <w:t>%</w:t>
      </w:r>
      <w:r w:rsidR="0095430D" w:rsidRPr="0095430D">
        <w:rPr>
          <w:sz w:val="28"/>
          <w:szCs w:val="28"/>
        </w:rPr>
        <w:t xml:space="preserve"> или 207 795 180,00 руб. в абсолютном выражении</w:t>
      </w:r>
      <w:r w:rsidR="004416BF" w:rsidRPr="0095430D">
        <w:rPr>
          <w:sz w:val="28"/>
          <w:szCs w:val="28"/>
        </w:rPr>
        <w:t>; на</w:t>
      </w:r>
      <w:r w:rsidRPr="0095430D">
        <w:rPr>
          <w:sz w:val="28"/>
          <w:szCs w:val="28"/>
        </w:rPr>
        <w:t xml:space="preserve"> 20</w:t>
      </w:r>
      <w:r w:rsidR="00C80BA7" w:rsidRPr="0095430D">
        <w:rPr>
          <w:sz w:val="28"/>
          <w:szCs w:val="28"/>
        </w:rPr>
        <w:t>2</w:t>
      </w:r>
      <w:r w:rsidR="0095430D" w:rsidRPr="0095430D">
        <w:rPr>
          <w:sz w:val="28"/>
          <w:szCs w:val="28"/>
        </w:rPr>
        <w:t>5</w:t>
      </w:r>
      <w:r w:rsidRPr="0095430D">
        <w:rPr>
          <w:sz w:val="28"/>
          <w:szCs w:val="28"/>
        </w:rPr>
        <w:t xml:space="preserve"> год – </w:t>
      </w:r>
      <w:r w:rsidR="0095430D" w:rsidRPr="0095430D">
        <w:rPr>
          <w:sz w:val="28"/>
          <w:szCs w:val="28"/>
        </w:rPr>
        <w:t>96,4</w:t>
      </w:r>
      <w:r w:rsidRPr="0095430D">
        <w:rPr>
          <w:sz w:val="28"/>
          <w:szCs w:val="28"/>
        </w:rPr>
        <w:t>%</w:t>
      </w:r>
      <w:r w:rsidR="0095430D" w:rsidRPr="0095430D">
        <w:rPr>
          <w:sz w:val="28"/>
          <w:szCs w:val="28"/>
        </w:rPr>
        <w:t xml:space="preserve"> или 188 364 905,00 руб.</w:t>
      </w:r>
      <w:r w:rsidRPr="0095430D">
        <w:rPr>
          <w:sz w:val="28"/>
          <w:szCs w:val="28"/>
        </w:rPr>
        <w:t xml:space="preserve">; </w:t>
      </w:r>
      <w:r w:rsidR="004416BF" w:rsidRPr="0095430D">
        <w:rPr>
          <w:sz w:val="28"/>
          <w:szCs w:val="28"/>
        </w:rPr>
        <w:t xml:space="preserve">на </w:t>
      </w:r>
      <w:r w:rsidRPr="0095430D">
        <w:rPr>
          <w:sz w:val="28"/>
          <w:szCs w:val="28"/>
        </w:rPr>
        <w:t>20</w:t>
      </w:r>
      <w:r w:rsidR="004416BF" w:rsidRPr="0095430D">
        <w:rPr>
          <w:sz w:val="28"/>
          <w:szCs w:val="28"/>
        </w:rPr>
        <w:t>2</w:t>
      </w:r>
      <w:r w:rsidR="0095430D" w:rsidRPr="0095430D">
        <w:rPr>
          <w:sz w:val="28"/>
          <w:szCs w:val="28"/>
        </w:rPr>
        <w:t>6</w:t>
      </w:r>
      <w:r w:rsidR="00DD1100" w:rsidRPr="0095430D">
        <w:rPr>
          <w:sz w:val="28"/>
          <w:szCs w:val="28"/>
        </w:rPr>
        <w:t xml:space="preserve"> год – 9</w:t>
      </w:r>
      <w:r w:rsidR="0095430D" w:rsidRPr="0095430D">
        <w:rPr>
          <w:sz w:val="28"/>
          <w:szCs w:val="28"/>
        </w:rPr>
        <w:t>6</w:t>
      </w:r>
      <w:r w:rsidR="00DD1100" w:rsidRPr="0095430D">
        <w:rPr>
          <w:sz w:val="28"/>
          <w:szCs w:val="28"/>
        </w:rPr>
        <w:t>,4</w:t>
      </w:r>
      <w:r w:rsidRPr="0095430D">
        <w:rPr>
          <w:sz w:val="28"/>
          <w:szCs w:val="28"/>
        </w:rPr>
        <w:t>%</w:t>
      </w:r>
      <w:r w:rsidR="0095430D" w:rsidRPr="0095430D">
        <w:rPr>
          <w:sz w:val="28"/>
          <w:szCs w:val="28"/>
        </w:rPr>
        <w:t xml:space="preserve"> или 186 381 322,00 руб.</w:t>
      </w:r>
      <w:r w:rsidRPr="0095430D">
        <w:rPr>
          <w:sz w:val="28"/>
          <w:szCs w:val="28"/>
        </w:rPr>
        <w:t xml:space="preserve"> Дотации бюджетам </w:t>
      </w:r>
      <w:r w:rsidR="0095430D" w:rsidRPr="0095430D">
        <w:rPr>
          <w:sz w:val="28"/>
          <w:szCs w:val="28"/>
        </w:rPr>
        <w:t xml:space="preserve">бюджетной системы Российской Федерации </w:t>
      </w:r>
      <w:r w:rsidR="004416BF" w:rsidRPr="0095430D">
        <w:rPr>
          <w:sz w:val="28"/>
          <w:szCs w:val="28"/>
        </w:rPr>
        <w:t>на</w:t>
      </w:r>
      <w:r w:rsidR="000C4AB1" w:rsidRPr="0095430D">
        <w:rPr>
          <w:sz w:val="28"/>
          <w:szCs w:val="28"/>
        </w:rPr>
        <w:t xml:space="preserve"> 202</w:t>
      </w:r>
      <w:r w:rsidR="0095430D" w:rsidRPr="0095430D">
        <w:rPr>
          <w:sz w:val="28"/>
          <w:szCs w:val="28"/>
        </w:rPr>
        <w:t>4</w:t>
      </w:r>
      <w:r w:rsidR="004416BF" w:rsidRPr="0095430D">
        <w:rPr>
          <w:sz w:val="28"/>
          <w:szCs w:val="28"/>
        </w:rPr>
        <w:t xml:space="preserve"> год</w:t>
      </w:r>
      <w:r w:rsidRPr="0095430D">
        <w:rPr>
          <w:sz w:val="28"/>
          <w:szCs w:val="28"/>
        </w:rPr>
        <w:t xml:space="preserve"> прогнозируются в суме </w:t>
      </w:r>
      <w:r w:rsidR="0095430D" w:rsidRPr="0095430D">
        <w:rPr>
          <w:sz w:val="28"/>
          <w:szCs w:val="28"/>
        </w:rPr>
        <w:t>24 422 335</w:t>
      </w:r>
      <w:r w:rsidR="000C4AB1" w:rsidRPr="0095430D">
        <w:rPr>
          <w:sz w:val="28"/>
          <w:szCs w:val="28"/>
        </w:rPr>
        <w:t>,00</w:t>
      </w:r>
      <w:r w:rsidRPr="0095430D">
        <w:rPr>
          <w:sz w:val="28"/>
          <w:szCs w:val="28"/>
        </w:rPr>
        <w:t xml:space="preserve"> руб. или </w:t>
      </w:r>
      <w:r w:rsidR="0095430D" w:rsidRPr="0095430D">
        <w:rPr>
          <w:sz w:val="28"/>
          <w:szCs w:val="28"/>
        </w:rPr>
        <w:t>9,8</w:t>
      </w:r>
      <w:r w:rsidR="000C4AB1" w:rsidRPr="0095430D">
        <w:rPr>
          <w:sz w:val="28"/>
          <w:szCs w:val="28"/>
        </w:rPr>
        <w:t>%</w:t>
      </w:r>
      <w:r w:rsidRPr="0095430D">
        <w:rPr>
          <w:sz w:val="28"/>
          <w:szCs w:val="28"/>
        </w:rPr>
        <w:t xml:space="preserve"> от общей суммы безвозмездных пос</w:t>
      </w:r>
      <w:r w:rsidR="00C80BA7" w:rsidRPr="0095430D">
        <w:rPr>
          <w:sz w:val="28"/>
          <w:szCs w:val="28"/>
        </w:rPr>
        <w:t>туплений. В плановом периоде 202</w:t>
      </w:r>
      <w:r w:rsidR="0095430D" w:rsidRPr="0095430D">
        <w:rPr>
          <w:sz w:val="28"/>
          <w:szCs w:val="28"/>
        </w:rPr>
        <w:t>5</w:t>
      </w:r>
      <w:r w:rsidR="004416BF" w:rsidRPr="0095430D">
        <w:rPr>
          <w:sz w:val="28"/>
          <w:szCs w:val="28"/>
        </w:rPr>
        <w:t>-202</w:t>
      </w:r>
      <w:r w:rsidR="0095430D" w:rsidRPr="0095430D">
        <w:rPr>
          <w:sz w:val="28"/>
          <w:szCs w:val="28"/>
        </w:rPr>
        <w:t>6</w:t>
      </w:r>
      <w:r w:rsidRPr="0095430D">
        <w:rPr>
          <w:sz w:val="28"/>
          <w:szCs w:val="28"/>
        </w:rPr>
        <w:t xml:space="preserve"> годов данный </w:t>
      </w:r>
      <w:r w:rsidR="000C4AB1" w:rsidRPr="0095430D">
        <w:rPr>
          <w:sz w:val="28"/>
          <w:szCs w:val="28"/>
        </w:rPr>
        <w:t xml:space="preserve">показатель значительно ниже </w:t>
      </w:r>
      <w:r w:rsidRPr="0095430D">
        <w:rPr>
          <w:sz w:val="28"/>
          <w:szCs w:val="28"/>
        </w:rPr>
        <w:t xml:space="preserve">и составляет </w:t>
      </w:r>
      <w:r w:rsidR="0095430D" w:rsidRPr="0095430D">
        <w:rPr>
          <w:sz w:val="28"/>
          <w:szCs w:val="28"/>
        </w:rPr>
        <w:t>952 127,00</w:t>
      </w:r>
      <w:r w:rsidR="009851D4" w:rsidRPr="0095430D">
        <w:rPr>
          <w:sz w:val="28"/>
          <w:szCs w:val="28"/>
        </w:rPr>
        <w:t xml:space="preserve"> руб. и </w:t>
      </w:r>
      <w:r w:rsidR="0095430D" w:rsidRPr="0095430D">
        <w:rPr>
          <w:sz w:val="28"/>
          <w:szCs w:val="28"/>
        </w:rPr>
        <w:t>945 787,00</w:t>
      </w:r>
      <w:r w:rsidR="009851D4" w:rsidRPr="0095430D">
        <w:rPr>
          <w:sz w:val="28"/>
          <w:szCs w:val="28"/>
        </w:rPr>
        <w:t xml:space="preserve">руб. или </w:t>
      </w:r>
      <w:r w:rsidR="003F1F06" w:rsidRPr="0095430D">
        <w:rPr>
          <w:sz w:val="28"/>
          <w:szCs w:val="28"/>
        </w:rPr>
        <w:t>0,</w:t>
      </w:r>
      <w:r w:rsidR="0095430D" w:rsidRPr="0095430D">
        <w:rPr>
          <w:sz w:val="28"/>
          <w:szCs w:val="28"/>
        </w:rPr>
        <w:t>5%</w:t>
      </w:r>
      <w:r w:rsidRPr="0095430D">
        <w:rPr>
          <w:sz w:val="28"/>
          <w:szCs w:val="28"/>
        </w:rPr>
        <w:t>.</w:t>
      </w:r>
      <w:r w:rsidR="0095430D" w:rsidRPr="0095430D">
        <w:rPr>
          <w:sz w:val="28"/>
          <w:szCs w:val="28"/>
        </w:rPr>
        <w:t xml:space="preserve"> Субсидии бюджетам бюджетной системы Российской Федерации на 2024 год запланированы в сумме 16 688 049,00 руб., что составляет 6,7% в структуре безвозмездных поступлений, на плановый период 2025-2026 годов 6 085 699,00руб. и 5 902 595,00 руб. соответственно или 3,1%.</w:t>
      </w:r>
    </w:p>
    <w:p w:rsidR="000C4AB1" w:rsidRPr="007277E7" w:rsidRDefault="000C4AB1" w:rsidP="004C2ADF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D20952" w:rsidRDefault="002348B5" w:rsidP="004C2AD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20952">
        <w:rPr>
          <w:b/>
          <w:sz w:val="28"/>
          <w:szCs w:val="28"/>
        </w:rPr>
        <w:t>Расход</w:t>
      </w:r>
      <w:r w:rsidR="000C4AB1" w:rsidRPr="00D20952">
        <w:rPr>
          <w:b/>
          <w:sz w:val="28"/>
          <w:szCs w:val="28"/>
        </w:rPr>
        <w:t>ы</w:t>
      </w:r>
      <w:r w:rsidRPr="00D20952">
        <w:rPr>
          <w:b/>
          <w:sz w:val="28"/>
          <w:szCs w:val="28"/>
        </w:rPr>
        <w:t xml:space="preserve"> бюджета муниципального района</w:t>
      </w:r>
      <w:r w:rsidR="000A1C80" w:rsidRPr="00D20952">
        <w:rPr>
          <w:b/>
          <w:sz w:val="28"/>
          <w:szCs w:val="28"/>
        </w:rPr>
        <w:t xml:space="preserve"> «Черемисиновск</w:t>
      </w:r>
      <w:r w:rsidR="000C4AB1" w:rsidRPr="00D20952">
        <w:rPr>
          <w:b/>
          <w:sz w:val="28"/>
          <w:szCs w:val="28"/>
        </w:rPr>
        <w:t xml:space="preserve">ий район» </w:t>
      </w:r>
    </w:p>
    <w:p w:rsidR="002234FA" w:rsidRPr="00D20952" w:rsidRDefault="002234FA" w:rsidP="004C2ADF">
      <w:pPr>
        <w:ind w:firstLine="851"/>
        <w:jc w:val="both"/>
        <w:rPr>
          <w:sz w:val="28"/>
          <w:szCs w:val="28"/>
        </w:rPr>
      </w:pPr>
      <w:r w:rsidRPr="00D20952">
        <w:rPr>
          <w:sz w:val="28"/>
          <w:szCs w:val="28"/>
        </w:rPr>
        <w:t>Расходные обязательства муниципального района «Черемисиновский район»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CC3D9C" w:rsidRPr="00D20952">
        <w:rPr>
          <w:sz w:val="28"/>
          <w:szCs w:val="28"/>
        </w:rPr>
        <w:t>.</w:t>
      </w:r>
    </w:p>
    <w:p w:rsidR="002234FA" w:rsidRPr="00D20952" w:rsidRDefault="001618E8" w:rsidP="004C2ADF">
      <w:pPr>
        <w:ind w:firstLine="851"/>
        <w:jc w:val="both"/>
        <w:rPr>
          <w:sz w:val="28"/>
          <w:szCs w:val="28"/>
        </w:rPr>
      </w:pPr>
      <w:r w:rsidRPr="00D20952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D20952" w:rsidRDefault="002234FA" w:rsidP="004C2ADF">
      <w:pPr>
        <w:ind w:firstLine="851"/>
        <w:jc w:val="both"/>
        <w:rPr>
          <w:sz w:val="28"/>
          <w:szCs w:val="28"/>
        </w:rPr>
      </w:pPr>
      <w:r w:rsidRPr="00D20952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района «Черемисиновский район» на </w:t>
      </w:r>
      <w:r w:rsidR="000C4AB1" w:rsidRPr="00D20952">
        <w:rPr>
          <w:sz w:val="28"/>
          <w:szCs w:val="28"/>
        </w:rPr>
        <w:t>202</w:t>
      </w:r>
      <w:r w:rsidR="00D20952" w:rsidRPr="00D20952">
        <w:rPr>
          <w:sz w:val="28"/>
          <w:szCs w:val="28"/>
        </w:rPr>
        <w:t>4</w:t>
      </w:r>
      <w:r w:rsidRPr="00D20952">
        <w:rPr>
          <w:sz w:val="28"/>
          <w:szCs w:val="28"/>
        </w:rPr>
        <w:t xml:space="preserve"> год</w:t>
      </w:r>
      <w:r w:rsidR="00CC3D9C" w:rsidRPr="00D20952">
        <w:rPr>
          <w:sz w:val="28"/>
          <w:szCs w:val="28"/>
        </w:rPr>
        <w:t xml:space="preserve"> и плановый период 20</w:t>
      </w:r>
      <w:r w:rsidR="000C4AB1" w:rsidRPr="00D20952">
        <w:rPr>
          <w:sz w:val="28"/>
          <w:szCs w:val="28"/>
        </w:rPr>
        <w:t>2</w:t>
      </w:r>
      <w:r w:rsidR="00D20952" w:rsidRPr="00D20952">
        <w:rPr>
          <w:sz w:val="28"/>
          <w:szCs w:val="28"/>
        </w:rPr>
        <w:t>5</w:t>
      </w:r>
      <w:r w:rsidR="00CC3D9C" w:rsidRPr="00D20952">
        <w:rPr>
          <w:sz w:val="28"/>
          <w:szCs w:val="28"/>
        </w:rPr>
        <w:t>-20</w:t>
      </w:r>
      <w:r w:rsidR="006C4310" w:rsidRPr="00D20952">
        <w:rPr>
          <w:sz w:val="28"/>
          <w:szCs w:val="28"/>
        </w:rPr>
        <w:t>2</w:t>
      </w:r>
      <w:r w:rsidR="00D20952" w:rsidRPr="00D20952">
        <w:rPr>
          <w:sz w:val="28"/>
          <w:szCs w:val="28"/>
        </w:rPr>
        <w:t>6</w:t>
      </w:r>
      <w:r w:rsidR="00CC3D9C" w:rsidRPr="00D20952">
        <w:rPr>
          <w:sz w:val="28"/>
          <w:szCs w:val="28"/>
        </w:rPr>
        <w:t xml:space="preserve"> годов</w:t>
      </w:r>
      <w:r w:rsidRPr="00D20952">
        <w:rPr>
          <w:sz w:val="28"/>
          <w:szCs w:val="28"/>
        </w:rPr>
        <w:t>.</w:t>
      </w:r>
    </w:p>
    <w:p w:rsidR="00BF5D13" w:rsidRPr="00D20952" w:rsidRDefault="00BF5D13" w:rsidP="004C2ADF">
      <w:pPr>
        <w:ind w:firstLine="851"/>
        <w:jc w:val="both"/>
        <w:rPr>
          <w:sz w:val="28"/>
          <w:szCs w:val="28"/>
        </w:rPr>
      </w:pPr>
      <w:r w:rsidRPr="00D20952"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Pr="00B21646" w:rsidRDefault="00BF5D13" w:rsidP="00070611">
      <w:pPr>
        <w:ind w:firstLine="851"/>
        <w:jc w:val="both"/>
        <w:rPr>
          <w:sz w:val="28"/>
          <w:szCs w:val="28"/>
        </w:rPr>
      </w:pPr>
      <w:r w:rsidRPr="00B21646">
        <w:rPr>
          <w:sz w:val="28"/>
          <w:szCs w:val="28"/>
        </w:rPr>
        <w:t xml:space="preserve">Таблица </w:t>
      </w:r>
      <w:r w:rsidR="00414916" w:rsidRPr="00B21646">
        <w:rPr>
          <w:sz w:val="28"/>
          <w:szCs w:val="28"/>
        </w:rPr>
        <w:t>4</w:t>
      </w:r>
      <w:r w:rsidRPr="00B21646">
        <w:rPr>
          <w:sz w:val="28"/>
          <w:szCs w:val="28"/>
        </w:rPr>
        <w:t xml:space="preserve"> – Структура расходов </w:t>
      </w:r>
      <w:r w:rsidR="0048586C" w:rsidRPr="00B21646">
        <w:rPr>
          <w:sz w:val="28"/>
          <w:szCs w:val="28"/>
        </w:rPr>
        <w:t>муниципального района</w:t>
      </w:r>
      <w:r w:rsidR="00070611" w:rsidRPr="00B21646">
        <w:rPr>
          <w:sz w:val="28"/>
          <w:szCs w:val="28"/>
        </w:rPr>
        <w:t xml:space="preserve"> (ГРБС)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701"/>
        <w:gridCol w:w="851"/>
        <w:gridCol w:w="1700"/>
        <w:gridCol w:w="851"/>
      </w:tblGrid>
      <w:tr w:rsidR="00B21646" w:rsidRPr="00B21646" w:rsidTr="00602398">
        <w:tc>
          <w:tcPr>
            <w:tcW w:w="2376" w:type="dxa"/>
            <w:vMerge w:val="restart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02398" w:rsidRPr="00B21646" w:rsidRDefault="00D920A7" w:rsidP="00D20952">
            <w:pPr>
              <w:ind w:hanging="79"/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202</w:t>
            </w:r>
            <w:r w:rsidR="00D20952" w:rsidRPr="00B21646">
              <w:rPr>
                <w:sz w:val="22"/>
                <w:szCs w:val="22"/>
              </w:rPr>
              <w:t>4</w:t>
            </w:r>
            <w:r w:rsidR="00602398" w:rsidRPr="00B2164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602398" w:rsidRPr="00B21646" w:rsidRDefault="00602398" w:rsidP="004B09A3">
            <w:pPr>
              <w:ind w:hanging="79"/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20</w:t>
            </w:r>
            <w:r w:rsidR="006C4310" w:rsidRPr="00B21646">
              <w:rPr>
                <w:sz w:val="22"/>
                <w:szCs w:val="22"/>
              </w:rPr>
              <w:t>2</w:t>
            </w:r>
            <w:r w:rsidR="00D20952" w:rsidRPr="00B21646">
              <w:rPr>
                <w:sz w:val="22"/>
                <w:szCs w:val="22"/>
              </w:rPr>
              <w:t>5</w:t>
            </w:r>
            <w:r w:rsidRPr="00B2164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02398" w:rsidRPr="00B21646" w:rsidRDefault="00CC1865" w:rsidP="00D20952">
            <w:pPr>
              <w:ind w:hanging="79"/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202</w:t>
            </w:r>
            <w:r w:rsidR="00D20952" w:rsidRPr="00B21646">
              <w:rPr>
                <w:sz w:val="22"/>
                <w:szCs w:val="22"/>
              </w:rPr>
              <w:t>6</w:t>
            </w:r>
            <w:r w:rsidR="00602398" w:rsidRPr="00B21646">
              <w:rPr>
                <w:sz w:val="22"/>
                <w:szCs w:val="22"/>
              </w:rPr>
              <w:t xml:space="preserve"> год</w:t>
            </w:r>
          </w:p>
        </w:tc>
      </w:tr>
      <w:tr w:rsidR="00B21646" w:rsidRPr="00B21646" w:rsidTr="00602398">
        <w:tc>
          <w:tcPr>
            <w:tcW w:w="2376" w:type="dxa"/>
            <w:vMerge/>
          </w:tcPr>
          <w:p w:rsidR="00602398" w:rsidRPr="00B21646" w:rsidRDefault="00602398" w:rsidP="004C2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уд. вес, %</w:t>
            </w:r>
          </w:p>
        </w:tc>
        <w:tc>
          <w:tcPr>
            <w:tcW w:w="1701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уд. вес, %</w:t>
            </w:r>
          </w:p>
        </w:tc>
        <w:tc>
          <w:tcPr>
            <w:tcW w:w="1700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B21646" w:rsidRDefault="00602398" w:rsidP="004C2ADF">
            <w:pPr>
              <w:jc w:val="center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уд. вес, %</w:t>
            </w:r>
          </w:p>
        </w:tc>
      </w:tr>
      <w:tr w:rsidR="00B21646" w:rsidRPr="00B21646" w:rsidTr="00602398">
        <w:trPr>
          <w:trHeight w:val="307"/>
        </w:trPr>
        <w:tc>
          <w:tcPr>
            <w:tcW w:w="2376" w:type="dxa"/>
          </w:tcPr>
          <w:p w:rsidR="00602398" w:rsidRPr="00B21646" w:rsidRDefault="00602398" w:rsidP="004C2ADF">
            <w:pPr>
              <w:jc w:val="both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001 Администрация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B21646" w:rsidRDefault="00D20952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114 989 161,00</w:t>
            </w:r>
          </w:p>
        </w:tc>
        <w:tc>
          <w:tcPr>
            <w:tcW w:w="850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701" w:type="dxa"/>
          </w:tcPr>
          <w:p w:rsidR="00602398" w:rsidRPr="00B21646" w:rsidRDefault="00D20952" w:rsidP="004C2ADF">
            <w:pPr>
              <w:ind w:left="-108"/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102 784 723,00</w:t>
            </w:r>
          </w:p>
        </w:tc>
        <w:tc>
          <w:tcPr>
            <w:tcW w:w="851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700" w:type="dxa"/>
          </w:tcPr>
          <w:p w:rsidR="00602398" w:rsidRPr="00B21646" w:rsidRDefault="00D20952" w:rsidP="004C2ADF">
            <w:pPr>
              <w:ind w:hanging="109"/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108 183 736,00</w:t>
            </w:r>
          </w:p>
        </w:tc>
        <w:tc>
          <w:tcPr>
            <w:tcW w:w="851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B21646" w:rsidRPr="00B21646" w:rsidTr="00602398">
        <w:tc>
          <w:tcPr>
            <w:tcW w:w="2376" w:type="dxa"/>
          </w:tcPr>
          <w:p w:rsidR="00602398" w:rsidRPr="00B21646" w:rsidRDefault="00602398" w:rsidP="004C2ADF">
            <w:pPr>
              <w:jc w:val="both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B21646" w:rsidRDefault="00B21646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238 304 593,00</w:t>
            </w:r>
          </w:p>
        </w:tc>
        <w:tc>
          <w:tcPr>
            <w:tcW w:w="850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701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216 700 414,32</w:t>
            </w:r>
          </w:p>
        </w:tc>
        <w:tc>
          <w:tcPr>
            <w:tcW w:w="851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700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212 839 909,80</w:t>
            </w:r>
          </w:p>
        </w:tc>
        <w:tc>
          <w:tcPr>
            <w:tcW w:w="851" w:type="dxa"/>
          </w:tcPr>
          <w:p w:rsidR="00602398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B21646" w:rsidRPr="00B21646" w:rsidTr="0048586C">
        <w:trPr>
          <w:trHeight w:val="801"/>
        </w:trPr>
        <w:tc>
          <w:tcPr>
            <w:tcW w:w="2376" w:type="dxa"/>
          </w:tcPr>
          <w:p w:rsidR="00206774" w:rsidRPr="00B21646" w:rsidRDefault="009D4B32" w:rsidP="004C2ADF">
            <w:pPr>
              <w:jc w:val="both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206774" w:rsidRPr="00B21646" w:rsidRDefault="00D20952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136651" w:rsidRPr="00B21646" w:rsidRDefault="00D20952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206774" w:rsidRPr="00B21646" w:rsidRDefault="00D20952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3 206 013,68</w:t>
            </w:r>
          </w:p>
        </w:tc>
        <w:tc>
          <w:tcPr>
            <w:tcW w:w="851" w:type="dxa"/>
          </w:tcPr>
          <w:p w:rsidR="00206774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</w:tcPr>
          <w:p w:rsidR="00206774" w:rsidRPr="00B21646" w:rsidRDefault="00D20952" w:rsidP="004C2ADF">
            <w:pPr>
              <w:jc w:val="right"/>
              <w:rPr>
                <w:sz w:val="22"/>
                <w:szCs w:val="22"/>
              </w:rPr>
            </w:pPr>
            <w:r w:rsidRPr="00B21646">
              <w:rPr>
                <w:sz w:val="22"/>
                <w:szCs w:val="22"/>
              </w:rPr>
              <w:t>6 775 775,20</w:t>
            </w:r>
          </w:p>
        </w:tc>
        <w:tc>
          <w:tcPr>
            <w:tcW w:w="851" w:type="dxa"/>
          </w:tcPr>
          <w:p w:rsidR="00206774" w:rsidRPr="00B21646" w:rsidRDefault="00B21646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7277E7" w:rsidRPr="007277E7" w:rsidTr="00602398">
        <w:tc>
          <w:tcPr>
            <w:tcW w:w="2376" w:type="dxa"/>
          </w:tcPr>
          <w:p w:rsidR="00602398" w:rsidRPr="00D20952" w:rsidRDefault="00602398" w:rsidP="004C2ADF">
            <w:pPr>
              <w:jc w:val="both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602398" w:rsidRPr="00D20952" w:rsidRDefault="00D20952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353 293 753,00</w:t>
            </w:r>
          </w:p>
        </w:tc>
        <w:tc>
          <w:tcPr>
            <w:tcW w:w="850" w:type="dxa"/>
          </w:tcPr>
          <w:p w:rsidR="00602398" w:rsidRPr="00D20952" w:rsidRDefault="00D20952" w:rsidP="004C2ADF">
            <w:pPr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02398" w:rsidRPr="00D20952" w:rsidRDefault="00D20952" w:rsidP="004C2ADF">
            <w:pPr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322 691 151,00</w:t>
            </w:r>
          </w:p>
        </w:tc>
        <w:tc>
          <w:tcPr>
            <w:tcW w:w="851" w:type="dxa"/>
          </w:tcPr>
          <w:p w:rsidR="00602398" w:rsidRPr="00D20952" w:rsidRDefault="00D20952" w:rsidP="004C2ADF">
            <w:pPr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602398" w:rsidRPr="00D20952" w:rsidRDefault="00D20952" w:rsidP="004C2ADF">
            <w:pPr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327 799 421,00</w:t>
            </w:r>
          </w:p>
        </w:tc>
        <w:tc>
          <w:tcPr>
            <w:tcW w:w="851" w:type="dxa"/>
          </w:tcPr>
          <w:p w:rsidR="00602398" w:rsidRPr="00D20952" w:rsidRDefault="00D20952" w:rsidP="004C2ADF">
            <w:pPr>
              <w:jc w:val="right"/>
              <w:rPr>
                <w:sz w:val="22"/>
                <w:szCs w:val="22"/>
              </w:rPr>
            </w:pPr>
            <w:r w:rsidRPr="00D20952">
              <w:rPr>
                <w:sz w:val="22"/>
                <w:szCs w:val="22"/>
              </w:rPr>
              <w:t>100,0</w:t>
            </w:r>
          </w:p>
        </w:tc>
      </w:tr>
    </w:tbl>
    <w:p w:rsidR="00FF57AB" w:rsidRPr="00016AF3" w:rsidRDefault="00FF57AB" w:rsidP="004C2ADF">
      <w:pPr>
        <w:ind w:firstLine="851"/>
        <w:jc w:val="both"/>
        <w:rPr>
          <w:sz w:val="28"/>
          <w:szCs w:val="28"/>
        </w:rPr>
      </w:pPr>
      <w:r w:rsidRPr="00016AF3">
        <w:rPr>
          <w:sz w:val="28"/>
          <w:szCs w:val="28"/>
        </w:rPr>
        <w:t>Общий объем расходов бюджета муниципального района «Черемисиновск</w:t>
      </w:r>
      <w:r w:rsidR="00136651" w:rsidRPr="00016AF3">
        <w:rPr>
          <w:sz w:val="28"/>
          <w:szCs w:val="28"/>
        </w:rPr>
        <w:t>ий район» Курской области на 202</w:t>
      </w:r>
      <w:r w:rsidR="006D73E0" w:rsidRPr="00016AF3">
        <w:rPr>
          <w:sz w:val="28"/>
          <w:szCs w:val="28"/>
        </w:rPr>
        <w:t>4</w:t>
      </w:r>
      <w:r w:rsidRPr="00016AF3">
        <w:rPr>
          <w:sz w:val="28"/>
          <w:szCs w:val="28"/>
        </w:rPr>
        <w:t xml:space="preserve"> год прогнозируется в </w:t>
      </w:r>
      <w:r w:rsidR="00834D72" w:rsidRPr="00016AF3">
        <w:rPr>
          <w:sz w:val="28"/>
          <w:szCs w:val="28"/>
        </w:rPr>
        <w:t>объеме</w:t>
      </w:r>
      <w:r w:rsidRPr="00016AF3">
        <w:rPr>
          <w:sz w:val="28"/>
          <w:szCs w:val="28"/>
        </w:rPr>
        <w:t xml:space="preserve"> </w:t>
      </w:r>
      <w:r w:rsidR="00D077ED" w:rsidRPr="00016AF3">
        <w:rPr>
          <w:sz w:val="28"/>
          <w:szCs w:val="28"/>
        </w:rPr>
        <w:t>3</w:t>
      </w:r>
      <w:r w:rsidR="006D73E0" w:rsidRPr="00016AF3">
        <w:rPr>
          <w:sz w:val="28"/>
          <w:szCs w:val="28"/>
        </w:rPr>
        <w:t>53 293 753</w:t>
      </w:r>
      <w:r w:rsidR="00D077ED" w:rsidRPr="00016AF3">
        <w:rPr>
          <w:sz w:val="28"/>
          <w:szCs w:val="28"/>
        </w:rPr>
        <w:t>,00</w:t>
      </w:r>
      <w:r w:rsidRPr="00016AF3">
        <w:rPr>
          <w:sz w:val="28"/>
          <w:szCs w:val="28"/>
        </w:rPr>
        <w:t xml:space="preserve"> руб.</w:t>
      </w:r>
      <w:r w:rsidR="00834D72" w:rsidRPr="00016AF3">
        <w:rPr>
          <w:sz w:val="28"/>
          <w:szCs w:val="28"/>
        </w:rPr>
        <w:t xml:space="preserve">, наибольшая доля средств приходится на Управление образования </w:t>
      </w:r>
      <w:r w:rsidR="00016AF3" w:rsidRPr="00016AF3">
        <w:rPr>
          <w:sz w:val="28"/>
          <w:szCs w:val="28"/>
        </w:rPr>
        <w:t xml:space="preserve">Администрации </w:t>
      </w:r>
      <w:r w:rsidR="00834D72" w:rsidRPr="00016AF3">
        <w:rPr>
          <w:sz w:val="28"/>
          <w:szCs w:val="28"/>
        </w:rPr>
        <w:t xml:space="preserve">Черемисиновского района Курской области – </w:t>
      </w:r>
      <w:r w:rsidR="006D73E0" w:rsidRPr="00016AF3">
        <w:rPr>
          <w:sz w:val="28"/>
          <w:szCs w:val="28"/>
        </w:rPr>
        <w:t>238 304 593,00</w:t>
      </w:r>
      <w:r w:rsidR="00834D72" w:rsidRPr="00016AF3">
        <w:rPr>
          <w:sz w:val="28"/>
          <w:szCs w:val="28"/>
        </w:rPr>
        <w:t xml:space="preserve">руб. или </w:t>
      </w:r>
      <w:r w:rsidR="006D73E0" w:rsidRPr="00016AF3">
        <w:rPr>
          <w:sz w:val="28"/>
          <w:szCs w:val="28"/>
        </w:rPr>
        <w:t>67,5</w:t>
      </w:r>
      <w:r w:rsidR="00834D72" w:rsidRPr="00016AF3">
        <w:rPr>
          <w:sz w:val="28"/>
          <w:szCs w:val="28"/>
        </w:rPr>
        <w:t>%</w:t>
      </w:r>
      <w:r w:rsidR="00AC1607" w:rsidRPr="00016AF3">
        <w:rPr>
          <w:sz w:val="28"/>
          <w:szCs w:val="28"/>
        </w:rPr>
        <w:t xml:space="preserve"> общего объемы расходов</w:t>
      </w:r>
      <w:r w:rsidR="00834D72" w:rsidRPr="00016AF3">
        <w:rPr>
          <w:sz w:val="28"/>
          <w:szCs w:val="28"/>
        </w:rPr>
        <w:t>. На 20</w:t>
      </w:r>
      <w:r w:rsidR="009D4B71" w:rsidRPr="00016AF3">
        <w:rPr>
          <w:sz w:val="28"/>
          <w:szCs w:val="28"/>
        </w:rPr>
        <w:t>2</w:t>
      </w:r>
      <w:r w:rsidR="006D73E0" w:rsidRPr="00016AF3">
        <w:rPr>
          <w:sz w:val="28"/>
          <w:szCs w:val="28"/>
        </w:rPr>
        <w:t>5</w:t>
      </w:r>
      <w:r w:rsidR="00834D72" w:rsidRPr="00016AF3">
        <w:rPr>
          <w:sz w:val="28"/>
          <w:szCs w:val="28"/>
        </w:rPr>
        <w:t xml:space="preserve"> и 20</w:t>
      </w:r>
      <w:r w:rsidR="006D160D" w:rsidRPr="00016AF3">
        <w:rPr>
          <w:sz w:val="28"/>
          <w:szCs w:val="28"/>
        </w:rPr>
        <w:t>2</w:t>
      </w:r>
      <w:r w:rsidR="006D73E0" w:rsidRPr="00016AF3">
        <w:rPr>
          <w:sz w:val="28"/>
          <w:szCs w:val="28"/>
        </w:rPr>
        <w:t>6</w:t>
      </w:r>
      <w:r w:rsidR="00834D72" w:rsidRPr="00016AF3">
        <w:rPr>
          <w:sz w:val="28"/>
          <w:szCs w:val="28"/>
        </w:rPr>
        <w:t xml:space="preserve"> годы </w:t>
      </w:r>
      <w:r w:rsidR="009D4B71" w:rsidRPr="00016AF3">
        <w:rPr>
          <w:sz w:val="28"/>
          <w:szCs w:val="28"/>
        </w:rPr>
        <w:lastRenderedPageBreak/>
        <w:t xml:space="preserve">общий объем расходов запланирован в объеме </w:t>
      </w:r>
      <w:r w:rsidR="006D73E0" w:rsidRPr="00016AF3">
        <w:rPr>
          <w:sz w:val="28"/>
          <w:szCs w:val="28"/>
        </w:rPr>
        <w:t>322 691 151,</w:t>
      </w:r>
      <w:r w:rsidR="00834D72" w:rsidRPr="00016AF3">
        <w:rPr>
          <w:sz w:val="28"/>
          <w:szCs w:val="28"/>
        </w:rPr>
        <w:t xml:space="preserve">00 руб. и </w:t>
      </w:r>
      <w:r w:rsidR="00AC1607" w:rsidRPr="00016AF3">
        <w:rPr>
          <w:sz w:val="28"/>
          <w:szCs w:val="28"/>
        </w:rPr>
        <w:t>3</w:t>
      </w:r>
      <w:r w:rsidR="006D73E0" w:rsidRPr="00016AF3">
        <w:rPr>
          <w:sz w:val="28"/>
          <w:szCs w:val="28"/>
        </w:rPr>
        <w:t>27 799 421</w:t>
      </w:r>
      <w:r w:rsidR="00D077ED" w:rsidRPr="00016AF3">
        <w:rPr>
          <w:sz w:val="28"/>
          <w:szCs w:val="28"/>
        </w:rPr>
        <w:t>,00</w:t>
      </w:r>
      <w:r w:rsidR="009D4B71" w:rsidRPr="00016AF3">
        <w:rPr>
          <w:sz w:val="28"/>
          <w:szCs w:val="28"/>
        </w:rPr>
        <w:t xml:space="preserve"> </w:t>
      </w:r>
      <w:r w:rsidR="00834D72" w:rsidRPr="00016AF3">
        <w:rPr>
          <w:sz w:val="28"/>
          <w:szCs w:val="28"/>
        </w:rPr>
        <w:t>руб.</w:t>
      </w:r>
      <w:r w:rsidR="009D4B71" w:rsidRPr="00016AF3">
        <w:rPr>
          <w:sz w:val="28"/>
          <w:szCs w:val="28"/>
        </w:rPr>
        <w:t xml:space="preserve">, по линии Управления образования </w:t>
      </w:r>
      <w:r w:rsidR="00016AF3" w:rsidRPr="00016AF3">
        <w:rPr>
          <w:sz w:val="28"/>
          <w:szCs w:val="28"/>
        </w:rPr>
        <w:t>Администрации Черемисиновского района –</w:t>
      </w:r>
      <w:r w:rsidR="009D4B71" w:rsidRPr="00016AF3">
        <w:rPr>
          <w:sz w:val="28"/>
          <w:szCs w:val="28"/>
        </w:rPr>
        <w:t xml:space="preserve"> </w:t>
      </w:r>
      <w:r w:rsidR="00016AF3" w:rsidRPr="00016AF3">
        <w:rPr>
          <w:sz w:val="28"/>
          <w:szCs w:val="28"/>
        </w:rPr>
        <w:t>67,1</w:t>
      </w:r>
      <w:r w:rsidR="006D160D" w:rsidRPr="00016AF3">
        <w:rPr>
          <w:sz w:val="28"/>
          <w:szCs w:val="28"/>
        </w:rPr>
        <w:t xml:space="preserve">% и </w:t>
      </w:r>
      <w:r w:rsidR="00016AF3" w:rsidRPr="00016AF3">
        <w:rPr>
          <w:sz w:val="28"/>
          <w:szCs w:val="28"/>
        </w:rPr>
        <w:t>64,9</w:t>
      </w:r>
      <w:r w:rsidR="00AC1607" w:rsidRPr="00016AF3">
        <w:rPr>
          <w:sz w:val="28"/>
          <w:szCs w:val="28"/>
        </w:rPr>
        <w:t>%</w:t>
      </w:r>
      <w:r w:rsidR="006D160D" w:rsidRPr="00016AF3">
        <w:rPr>
          <w:sz w:val="28"/>
          <w:szCs w:val="28"/>
        </w:rPr>
        <w:t xml:space="preserve"> </w:t>
      </w:r>
      <w:r w:rsidR="00016AF3" w:rsidRPr="00016AF3">
        <w:rPr>
          <w:sz w:val="28"/>
          <w:szCs w:val="28"/>
        </w:rPr>
        <w:t xml:space="preserve">или 216 700 414,32 руб. и 212 839 909,80 руб. </w:t>
      </w:r>
      <w:r w:rsidR="00834D72" w:rsidRPr="00016AF3">
        <w:rPr>
          <w:sz w:val="28"/>
          <w:szCs w:val="28"/>
        </w:rPr>
        <w:t>соответственно.</w:t>
      </w:r>
    </w:p>
    <w:p w:rsidR="00DC2A39" w:rsidRPr="001C32E3" w:rsidRDefault="004C5047" w:rsidP="006C5459">
      <w:pPr>
        <w:ind w:firstLine="851"/>
        <w:jc w:val="both"/>
        <w:rPr>
          <w:sz w:val="28"/>
          <w:szCs w:val="28"/>
        </w:rPr>
      </w:pPr>
      <w:r w:rsidRPr="001C32E3">
        <w:rPr>
          <w:sz w:val="28"/>
          <w:szCs w:val="28"/>
        </w:rPr>
        <w:t xml:space="preserve">Расходы главного распорядителя бюджетных средств – </w:t>
      </w:r>
      <w:r w:rsidR="008A196A" w:rsidRPr="001C32E3">
        <w:rPr>
          <w:b/>
          <w:sz w:val="28"/>
          <w:szCs w:val="28"/>
        </w:rPr>
        <w:t xml:space="preserve">001 </w:t>
      </w:r>
      <w:r w:rsidRPr="001C32E3">
        <w:rPr>
          <w:b/>
          <w:sz w:val="28"/>
          <w:szCs w:val="28"/>
        </w:rPr>
        <w:t>Администрации Черемисиновского района Курской области</w:t>
      </w:r>
      <w:r w:rsidRPr="001C32E3">
        <w:rPr>
          <w:sz w:val="28"/>
          <w:szCs w:val="28"/>
        </w:rPr>
        <w:t xml:space="preserve"> на 20</w:t>
      </w:r>
      <w:r w:rsidR="00214618" w:rsidRPr="001C32E3">
        <w:rPr>
          <w:sz w:val="28"/>
          <w:szCs w:val="28"/>
        </w:rPr>
        <w:t>2</w:t>
      </w:r>
      <w:r w:rsidR="001C32E3" w:rsidRPr="001C32E3">
        <w:rPr>
          <w:sz w:val="28"/>
          <w:szCs w:val="28"/>
        </w:rPr>
        <w:t>4</w:t>
      </w:r>
      <w:r w:rsidRPr="001C32E3">
        <w:rPr>
          <w:sz w:val="28"/>
          <w:szCs w:val="28"/>
        </w:rPr>
        <w:t xml:space="preserve"> год предусмотрены в сумме </w:t>
      </w:r>
      <w:r w:rsidR="00C143B8" w:rsidRPr="001C32E3">
        <w:rPr>
          <w:sz w:val="28"/>
          <w:szCs w:val="28"/>
        </w:rPr>
        <w:t>1</w:t>
      </w:r>
      <w:r w:rsidR="001C32E3" w:rsidRPr="001C32E3">
        <w:rPr>
          <w:sz w:val="28"/>
          <w:szCs w:val="28"/>
        </w:rPr>
        <w:t>14 989 161,00</w:t>
      </w:r>
      <w:r w:rsidR="00C143B8" w:rsidRPr="001C32E3">
        <w:rPr>
          <w:sz w:val="28"/>
          <w:szCs w:val="28"/>
        </w:rPr>
        <w:t xml:space="preserve"> </w:t>
      </w:r>
      <w:r w:rsidRPr="001C32E3">
        <w:rPr>
          <w:sz w:val="28"/>
          <w:szCs w:val="28"/>
        </w:rPr>
        <w:t>руб.</w:t>
      </w:r>
      <w:r w:rsidR="00834D72" w:rsidRPr="001C32E3">
        <w:rPr>
          <w:sz w:val="28"/>
          <w:szCs w:val="28"/>
        </w:rPr>
        <w:t>; на 20</w:t>
      </w:r>
      <w:r w:rsidR="00F167DB" w:rsidRPr="001C32E3">
        <w:rPr>
          <w:sz w:val="28"/>
          <w:szCs w:val="28"/>
        </w:rPr>
        <w:t>2</w:t>
      </w:r>
      <w:r w:rsidR="001C32E3" w:rsidRPr="001C32E3">
        <w:rPr>
          <w:sz w:val="28"/>
          <w:szCs w:val="28"/>
        </w:rPr>
        <w:t>5</w:t>
      </w:r>
      <w:r w:rsidR="00834D72" w:rsidRPr="001C32E3">
        <w:rPr>
          <w:sz w:val="28"/>
          <w:szCs w:val="28"/>
        </w:rPr>
        <w:t xml:space="preserve"> год – </w:t>
      </w:r>
      <w:r w:rsidR="001C32E3" w:rsidRPr="001C32E3">
        <w:rPr>
          <w:sz w:val="28"/>
          <w:szCs w:val="28"/>
        </w:rPr>
        <w:t>102 784 723,00</w:t>
      </w:r>
      <w:r w:rsidR="00834D72" w:rsidRPr="001C32E3">
        <w:rPr>
          <w:sz w:val="28"/>
          <w:szCs w:val="28"/>
        </w:rPr>
        <w:t xml:space="preserve"> руб.; на 20</w:t>
      </w:r>
      <w:r w:rsidR="00867C70" w:rsidRPr="001C32E3">
        <w:rPr>
          <w:sz w:val="28"/>
          <w:szCs w:val="28"/>
        </w:rPr>
        <w:t>2</w:t>
      </w:r>
      <w:r w:rsidR="001C32E3" w:rsidRPr="001C32E3">
        <w:rPr>
          <w:sz w:val="28"/>
          <w:szCs w:val="28"/>
        </w:rPr>
        <w:t>6</w:t>
      </w:r>
      <w:r w:rsidR="00834D72" w:rsidRPr="001C32E3">
        <w:rPr>
          <w:sz w:val="28"/>
          <w:szCs w:val="28"/>
        </w:rPr>
        <w:t xml:space="preserve"> год – </w:t>
      </w:r>
      <w:r w:rsidR="001C32E3" w:rsidRPr="001C32E3">
        <w:rPr>
          <w:sz w:val="28"/>
          <w:szCs w:val="28"/>
        </w:rPr>
        <w:t>108 183 736,00</w:t>
      </w:r>
      <w:r w:rsidR="00834D72" w:rsidRPr="001C32E3">
        <w:rPr>
          <w:sz w:val="28"/>
          <w:szCs w:val="28"/>
        </w:rPr>
        <w:t xml:space="preserve"> руб.</w:t>
      </w:r>
      <w:r w:rsidRPr="001C32E3">
        <w:rPr>
          <w:sz w:val="28"/>
          <w:szCs w:val="28"/>
        </w:rPr>
        <w:t xml:space="preserve"> </w:t>
      </w:r>
    </w:p>
    <w:p w:rsidR="001618E8" w:rsidRPr="00761FB3" w:rsidRDefault="001618E8" w:rsidP="004C2ADF">
      <w:pPr>
        <w:pStyle w:val="af2"/>
        <w:ind w:firstLine="851"/>
        <w:rPr>
          <w:sz w:val="28"/>
          <w:szCs w:val="28"/>
        </w:rPr>
      </w:pPr>
      <w:r w:rsidRPr="00761FB3">
        <w:rPr>
          <w:iCs/>
          <w:sz w:val="28"/>
          <w:szCs w:val="28"/>
        </w:rPr>
        <w:t xml:space="preserve">По разделу </w:t>
      </w:r>
      <w:r w:rsidRPr="00761FB3">
        <w:rPr>
          <w:b/>
          <w:iCs/>
          <w:sz w:val="28"/>
          <w:szCs w:val="28"/>
        </w:rPr>
        <w:t>01</w:t>
      </w:r>
      <w:r w:rsidR="006972A9" w:rsidRPr="00761FB3">
        <w:rPr>
          <w:b/>
          <w:iCs/>
          <w:sz w:val="28"/>
          <w:szCs w:val="28"/>
        </w:rPr>
        <w:t xml:space="preserve"> </w:t>
      </w:r>
      <w:r w:rsidRPr="00761FB3">
        <w:rPr>
          <w:b/>
          <w:iCs/>
          <w:sz w:val="28"/>
          <w:szCs w:val="28"/>
        </w:rPr>
        <w:t>00</w:t>
      </w:r>
      <w:r w:rsidR="008C5376" w:rsidRPr="00761FB3">
        <w:rPr>
          <w:iCs/>
          <w:sz w:val="28"/>
          <w:szCs w:val="28"/>
        </w:rPr>
        <w:t xml:space="preserve"> </w:t>
      </w:r>
      <w:r w:rsidRPr="00761FB3">
        <w:rPr>
          <w:b/>
          <w:iCs/>
          <w:sz w:val="28"/>
          <w:szCs w:val="28"/>
        </w:rPr>
        <w:t>«Общегосударственные вопросы»</w:t>
      </w:r>
      <w:r w:rsidRPr="00761FB3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</w:t>
      </w:r>
      <w:r w:rsidR="00BB46D4" w:rsidRPr="00761FB3">
        <w:rPr>
          <w:sz w:val="28"/>
          <w:szCs w:val="28"/>
        </w:rPr>
        <w:t xml:space="preserve"> </w:t>
      </w:r>
      <w:r w:rsidRPr="00761FB3">
        <w:rPr>
          <w:sz w:val="28"/>
          <w:szCs w:val="28"/>
        </w:rPr>
        <w:t>–</w:t>
      </w:r>
      <w:r w:rsidR="00BB46D4" w:rsidRPr="00761FB3">
        <w:rPr>
          <w:sz w:val="28"/>
          <w:szCs w:val="28"/>
        </w:rPr>
        <w:t xml:space="preserve"> </w:t>
      </w:r>
      <w:r w:rsidRPr="00761FB3">
        <w:rPr>
          <w:sz w:val="28"/>
          <w:szCs w:val="28"/>
        </w:rPr>
        <w:t>Представительного Собрания Черемисиновского района Курской области, высшего должностного лица – Главы Черемисиновского района</w:t>
      </w:r>
      <w:r w:rsidR="00761FB3" w:rsidRPr="00761FB3">
        <w:rPr>
          <w:sz w:val="28"/>
          <w:szCs w:val="28"/>
        </w:rPr>
        <w:t xml:space="preserve"> Курской области</w:t>
      </w:r>
      <w:r w:rsidRPr="00761FB3">
        <w:rPr>
          <w:sz w:val="28"/>
          <w:szCs w:val="28"/>
        </w:rPr>
        <w:t>, Администрации Черемисиновского района</w:t>
      </w:r>
      <w:r w:rsidR="00761FB3" w:rsidRPr="00761FB3">
        <w:rPr>
          <w:sz w:val="28"/>
          <w:szCs w:val="28"/>
        </w:rPr>
        <w:t xml:space="preserve"> Курской области</w:t>
      </w:r>
      <w:r w:rsidRPr="00761FB3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761FB3">
        <w:rPr>
          <w:sz w:val="28"/>
          <w:szCs w:val="28"/>
        </w:rPr>
        <w:t>на 20</w:t>
      </w:r>
      <w:r w:rsidR="00BB46D4" w:rsidRPr="00761FB3">
        <w:rPr>
          <w:sz w:val="28"/>
          <w:szCs w:val="28"/>
        </w:rPr>
        <w:t>2</w:t>
      </w:r>
      <w:r w:rsidR="00761FB3" w:rsidRPr="00761FB3">
        <w:rPr>
          <w:sz w:val="28"/>
          <w:szCs w:val="28"/>
        </w:rPr>
        <w:t>4</w:t>
      </w:r>
      <w:r w:rsidR="008C5376" w:rsidRPr="00761FB3">
        <w:rPr>
          <w:sz w:val="28"/>
          <w:szCs w:val="28"/>
        </w:rPr>
        <w:t xml:space="preserve">год </w:t>
      </w:r>
      <w:r w:rsidRPr="00761FB3">
        <w:rPr>
          <w:sz w:val="28"/>
          <w:szCs w:val="28"/>
        </w:rPr>
        <w:t>предусматривается в сумме</w:t>
      </w:r>
      <w:r w:rsidR="008C5376" w:rsidRPr="00761FB3">
        <w:rPr>
          <w:sz w:val="28"/>
          <w:szCs w:val="28"/>
        </w:rPr>
        <w:t xml:space="preserve"> </w:t>
      </w:r>
      <w:r w:rsidR="00761FB3" w:rsidRPr="00761FB3">
        <w:rPr>
          <w:sz w:val="28"/>
          <w:szCs w:val="28"/>
        </w:rPr>
        <w:t>46 817 832,00</w:t>
      </w:r>
      <w:r w:rsidR="008C5376" w:rsidRPr="00761FB3">
        <w:rPr>
          <w:sz w:val="28"/>
          <w:szCs w:val="28"/>
        </w:rPr>
        <w:t xml:space="preserve"> руб.</w:t>
      </w:r>
      <w:r w:rsidR="00834D72" w:rsidRPr="00761FB3">
        <w:rPr>
          <w:sz w:val="28"/>
          <w:szCs w:val="28"/>
        </w:rPr>
        <w:t>, на 20</w:t>
      </w:r>
      <w:r w:rsidR="00F167DB" w:rsidRPr="00761FB3">
        <w:rPr>
          <w:sz w:val="28"/>
          <w:szCs w:val="28"/>
        </w:rPr>
        <w:t>2</w:t>
      </w:r>
      <w:r w:rsidR="00761FB3" w:rsidRPr="00761FB3">
        <w:rPr>
          <w:sz w:val="28"/>
          <w:szCs w:val="28"/>
        </w:rPr>
        <w:t>5</w:t>
      </w:r>
      <w:r w:rsidR="00867C70" w:rsidRPr="00761FB3">
        <w:rPr>
          <w:sz w:val="28"/>
          <w:szCs w:val="28"/>
        </w:rPr>
        <w:t xml:space="preserve"> год – </w:t>
      </w:r>
      <w:r w:rsidR="00761FB3" w:rsidRPr="00761FB3">
        <w:rPr>
          <w:sz w:val="28"/>
          <w:szCs w:val="28"/>
        </w:rPr>
        <w:t>46 256 405,00</w:t>
      </w:r>
      <w:r w:rsidR="00834D72" w:rsidRPr="00761FB3">
        <w:rPr>
          <w:sz w:val="28"/>
          <w:szCs w:val="28"/>
        </w:rPr>
        <w:t xml:space="preserve"> руб., на 20</w:t>
      </w:r>
      <w:r w:rsidR="00867C70" w:rsidRPr="00761FB3">
        <w:rPr>
          <w:sz w:val="28"/>
          <w:szCs w:val="28"/>
        </w:rPr>
        <w:t>2</w:t>
      </w:r>
      <w:r w:rsidR="00761FB3" w:rsidRPr="00761FB3">
        <w:rPr>
          <w:sz w:val="28"/>
          <w:szCs w:val="28"/>
        </w:rPr>
        <w:t>6</w:t>
      </w:r>
      <w:r w:rsidR="00834D72" w:rsidRPr="00761FB3">
        <w:rPr>
          <w:sz w:val="28"/>
          <w:szCs w:val="28"/>
        </w:rPr>
        <w:t xml:space="preserve"> год – </w:t>
      </w:r>
      <w:r w:rsidR="00761FB3" w:rsidRPr="00761FB3">
        <w:rPr>
          <w:sz w:val="28"/>
          <w:szCs w:val="28"/>
        </w:rPr>
        <w:t>46 256 405,00</w:t>
      </w:r>
      <w:r w:rsidR="00834D72" w:rsidRPr="00761FB3">
        <w:rPr>
          <w:sz w:val="28"/>
          <w:szCs w:val="28"/>
        </w:rPr>
        <w:t xml:space="preserve"> руб.</w:t>
      </w:r>
    </w:p>
    <w:p w:rsidR="001618E8" w:rsidRPr="0040295B" w:rsidRDefault="001618E8" w:rsidP="004C2ADF">
      <w:pPr>
        <w:pStyle w:val="af2"/>
        <w:ind w:firstLine="851"/>
        <w:rPr>
          <w:sz w:val="28"/>
          <w:szCs w:val="28"/>
        </w:rPr>
      </w:pPr>
      <w:r w:rsidRPr="0040295B">
        <w:rPr>
          <w:sz w:val="28"/>
          <w:szCs w:val="28"/>
        </w:rPr>
        <w:t xml:space="preserve">По подразделу </w:t>
      </w:r>
      <w:r w:rsidRPr="0040295B">
        <w:rPr>
          <w:b/>
          <w:sz w:val="28"/>
          <w:szCs w:val="28"/>
        </w:rPr>
        <w:t>01</w:t>
      </w:r>
      <w:r w:rsidR="006972A9" w:rsidRPr="0040295B">
        <w:rPr>
          <w:b/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02</w:t>
      </w:r>
      <w:r w:rsidRPr="0040295B">
        <w:rPr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40295B">
        <w:rPr>
          <w:sz w:val="28"/>
          <w:szCs w:val="28"/>
        </w:rPr>
        <w:t xml:space="preserve"> в проекте бюджета муниципального района «Черемисиновский район» на 20</w:t>
      </w:r>
      <w:r w:rsidR="00BB46D4" w:rsidRPr="0040295B">
        <w:rPr>
          <w:sz w:val="28"/>
          <w:szCs w:val="28"/>
        </w:rPr>
        <w:t>2</w:t>
      </w:r>
      <w:r w:rsidR="0040295B" w:rsidRPr="0040295B">
        <w:rPr>
          <w:sz w:val="28"/>
          <w:szCs w:val="28"/>
        </w:rPr>
        <w:t>4</w:t>
      </w:r>
      <w:r w:rsidRPr="0040295B">
        <w:rPr>
          <w:sz w:val="28"/>
          <w:szCs w:val="28"/>
        </w:rPr>
        <w:t xml:space="preserve"> год </w:t>
      </w:r>
      <w:r w:rsidR="008C5376" w:rsidRPr="0040295B">
        <w:rPr>
          <w:sz w:val="28"/>
          <w:szCs w:val="28"/>
        </w:rPr>
        <w:t xml:space="preserve">расходы </w:t>
      </w:r>
      <w:r w:rsidRPr="0040295B">
        <w:rPr>
          <w:sz w:val="28"/>
          <w:szCs w:val="28"/>
        </w:rPr>
        <w:t xml:space="preserve">предусматриваются в сумме </w:t>
      </w:r>
      <w:r w:rsidR="00834D72" w:rsidRPr="0040295B">
        <w:rPr>
          <w:sz w:val="28"/>
          <w:szCs w:val="28"/>
        </w:rPr>
        <w:t>1</w:t>
      </w:r>
      <w:r w:rsidR="006C5459" w:rsidRPr="0040295B">
        <w:rPr>
          <w:sz w:val="28"/>
          <w:szCs w:val="28"/>
        </w:rPr>
        <w:t> </w:t>
      </w:r>
      <w:r w:rsidR="0040295B" w:rsidRPr="0040295B">
        <w:rPr>
          <w:sz w:val="28"/>
          <w:szCs w:val="28"/>
        </w:rPr>
        <w:t>437</w:t>
      </w:r>
      <w:r w:rsidR="006C5459" w:rsidRPr="0040295B">
        <w:rPr>
          <w:sz w:val="28"/>
          <w:szCs w:val="28"/>
        </w:rPr>
        <w:t> </w:t>
      </w:r>
      <w:r w:rsidR="00891813" w:rsidRPr="0040295B">
        <w:rPr>
          <w:sz w:val="28"/>
          <w:szCs w:val="28"/>
        </w:rPr>
        <w:t>0</w:t>
      </w:r>
      <w:r w:rsidR="006C5459" w:rsidRPr="0040295B">
        <w:rPr>
          <w:sz w:val="28"/>
          <w:szCs w:val="28"/>
        </w:rPr>
        <w:t xml:space="preserve">00,00 </w:t>
      </w:r>
      <w:r w:rsidRPr="0040295B">
        <w:rPr>
          <w:sz w:val="28"/>
          <w:szCs w:val="28"/>
        </w:rPr>
        <w:t>руб.</w:t>
      </w:r>
      <w:r w:rsidR="00834D72" w:rsidRPr="0040295B">
        <w:rPr>
          <w:sz w:val="28"/>
          <w:szCs w:val="28"/>
        </w:rPr>
        <w:t xml:space="preserve">, </w:t>
      </w:r>
      <w:r w:rsidR="00F167DB" w:rsidRPr="0040295B">
        <w:rPr>
          <w:sz w:val="28"/>
          <w:szCs w:val="28"/>
        </w:rPr>
        <w:t>на 202</w:t>
      </w:r>
      <w:r w:rsidR="0040295B" w:rsidRPr="0040295B">
        <w:rPr>
          <w:sz w:val="28"/>
          <w:szCs w:val="28"/>
        </w:rPr>
        <w:t>5</w:t>
      </w:r>
      <w:r w:rsidR="00F0497E" w:rsidRPr="0040295B">
        <w:rPr>
          <w:sz w:val="28"/>
          <w:szCs w:val="28"/>
        </w:rPr>
        <w:t>–</w:t>
      </w:r>
      <w:r w:rsidR="00F167DB" w:rsidRPr="0040295B">
        <w:rPr>
          <w:sz w:val="28"/>
          <w:szCs w:val="28"/>
        </w:rPr>
        <w:t>202</w:t>
      </w:r>
      <w:r w:rsidR="0040295B" w:rsidRPr="0040295B">
        <w:rPr>
          <w:sz w:val="28"/>
          <w:szCs w:val="28"/>
        </w:rPr>
        <w:t>6</w:t>
      </w:r>
      <w:r w:rsidR="00F0497E" w:rsidRPr="0040295B">
        <w:rPr>
          <w:sz w:val="28"/>
          <w:szCs w:val="28"/>
        </w:rPr>
        <w:t xml:space="preserve"> год</w:t>
      </w:r>
      <w:r w:rsidR="006C5459" w:rsidRPr="0040295B">
        <w:rPr>
          <w:sz w:val="28"/>
          <w:szCs w:val="28"/>
        </w:rPr>
        <w:t>ы</w:t>
      </w:r>
      <w:r w:rsidR="00F0497E" w:rsidRPr="0040295B">
        <w:rPr>
          <w:sz w:val="28"/>
          <w:szCs w:val="28"/>
        </w:rPr>
        <w:t xml:space="preserve"> – </w:t>
      </w:r>
      <w:r w:rsidR="006C5459" w:rsidRPr="0040295B">
        <w:rPr>
          <w:sz w:val="28"/>
          <w:szCs w:val="28"/>
        </w:rPr>
        <w:t>по 1 </w:t>
      </w:r>
      <w:r w:rsidR="0040295B" w:rsidRPr="0040295B">
        <w:rPr>
          <w:sz w:val="28"/>
          <w:szCs w:val="28"/>
        </w:rPr>
        <w:t>437</w:t>
      </w:r>
      <w:r w:rsidR="006C5459" w:rsidRPr="0040295B">
        <w:rPr>
          <w:sz w:val="28"/>
          <w:szCs w:val="28"/>
        </w:rPr>
        <w:t> </w:t>
      </w:r>
      <w:r w:rsidR="00891813" w:rsidRPr="0040295B">
        <w:rPr>
          <w:sz w:val="28"/>
          <w:szCs w:val="28"/>
        </w:rPr>
        <w:t>0</w:t>
      </w:r>
      <w:r w:rsidR="006C5459" w:rsidRPr="0040295B">
        <w:rPr>
          <w:sz w:val="28"/>
          <w:szCs w:val="28"/>
        </w:rPr>
        <w:t>00,00</w:t>
      </w:r>
      <w:r w:rsidR="00F0497E" w:rsidRPr="0040295B">
        <w:rPr>
          <w:sz w:val="28"/>
          <w:szCs w:val="28"/>
        </w:rPr>
        <w:t xml:space="preserve"> руб. </w:t>
      </w:r>
      <w:r w:rsidR="00834D72" w:rsidRPr="0040295B">
        <w:rPr>
          <w:sz w:val="28"/>
          <w:szCs w:val="28"/>
        </w:rPr>
        <w:t xml:space="preserve"> </w:t>
      </w:r>
    </w:p>
    <w:p w:rsidR="001618E8" w:rsidRPr="0040295B" w:rsidRDefault="001618E8" w:rsidP="004C2ADF">
      <w:pPr>
        <w:pStyle w:val="af2"/>
        <w:ind w:firstLine="851"/>
        <w:rPr>
          <w:sz w:val="28"/>
          <w:szCs w:val="28"/>
        </w:rPr>
      </w:pPr>
      <w:r w:rsidRPr="0040295B">
        <w:rPr>
          <w:sz w:val="28"/>
          <w:szCs w:val="28"/>
        </w:rPr>
        <w:t xml:space="preserve">По подразделу </w:t>
      </w:r>
      <w:r w:rsidRPr="0040295B">
        <w:rPr>
          <w:b/>
          <w:sz w:val="28"/>
          <w:szCs w:val="28"/>
        </w:rPr>
        <w:t>01</w:t>
      </w:r>
      <w:r w:rsidR="006972A9" w:rsidRPr="0040295B">
        <w:rPr>
          <w:b/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03</w:t>
      </w:r>
      <w:r w:rsidRPr="0040295B">
        <w:rPr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«Функционирование законодательных (представительных)органов государственной власти и представительных органов муниципальных образований»</w:t>
      </w:r>
      <w:r w:rsidR="008C5376" w:rsidRPr="0040295B">
        <w:rPr>
          <w:b/>
          <w:sz w:val="28"/>
          <w:szCs w:val="28"/>
        </w:rPr>
        <w:t xml:space="preserve"> </w:t>
      </w:r>
      <w:r w:rsidR="00BB0755" w:rsidRPr="0040295B">
        <w:rPr>
          <w:sz w:val="28"/>
          <w:szCs w:val="28"/>
        </w:rPr>
        <w:t>на 20</w:t>
      </w:r>
      <w:r w:rsidR="00E55F15" w:rsidRPr="0040295B">
        <w:rPr>
          <w:sz w:val="28"/>
          <w:szCs w:val="28"/>
        </w:rPr>
        <w:t>2</w:t>
      </w:r>
      <w:r w:rsidR="0040295B" w:rsidRPr="0040295B">
        <w:rPr>
          <w:sz w:val="28"/>
          <w:szCs w:val="28"/>
        </w:rPr>
        <w:t>4</w:t>
      </w:r>
      <w:r w:rsidR="00BB0755" w:rsidRPr="0040295B">
        <w:rPr>
          <w:sz w:val="28"/>
          <w:szCs w:val="28"/>
        </w:rPr>
        <w:t xml:space="preserve"> год</w:t>
      </w:r>
      <w:r w:rsidR="00D30B71" w:rsidRPr="0040295B">
        <w:rPr>
          <w:sz w:val="28"/>
          <w:szCs w:val="28"/>
        </w:rPr>
        <w:t xml:space="preserve"> запланированы расходы в сумме </w:t>
      </w:r>
      <w:r w:rsidR="0040295B" w:rsidRPr="0040295B">
        <w:rPr>
          <w:sz w:val="28"/>
          <w:szCs w:val="28"/>
        </w:rPr>
        <w:t>460</w:t>
      </w:r>
      <w:r w:rsidR="002F0531" w:rsidRPr="0040295B">
        <w:rPr>
          <w:sz w:val="28"/>
          <w:szCs w:val="28"/>
        </w:rPr>
        <w:t xml:space="preserve"> 000</w:t>
      </w:r>
      <w:r w:rsidR="00167D7E" w:rsidRPr="0040295B">
        <w:rPr>
          <w:sz w:val="28"/>
          <w:szCs w:val="28"/>
        </w:rPr>
        <w:t>,00</w:t>
      </w:r>
      <w:r w:rsidR="00D30B71" w:rsidRPr="0040295B">
        <w:rPr>
          <w:sz w:val="28"/>
          <w:szCs w:val="28"/>
        </w:rPr>
        <w:t xml:space="preserve"> руб.</w:t>
      </w:r>
      <w:r w:rsidR="00BB0755" w:rsidRPr="0040295B">
        <w:rPr>
          <w:sz w:val="28"/>
          <w:szCs w:val="28"/>
        </w:rPr>
        <w:t>, на плановый период 20</w:t>
      </w:r>
      <w:r w:rsidR="00F167DB" w:rsidRPr="0040295B">
        <w:rPr>
          <w:sz w:val="28"/>
          <w:szCs w:val="28"/>
        </w:rPr>
        <w:t>2</w:t>
      </w:r>
      <w:r w:rsidR="0040295B" w:rsidRPr="0040295B">
        <w:rPr>
          <w:sz w:val="28"/>
          <w:szCs w:val="28"/>
        </w:rPr>
        <w:t>5</w:t>
      </w:r>
      <w:r w:rsidR="00BB0755" w:rsidRPr="0040295B">
        <w:rPr>
          <w:sz w:val="28"/>
          <w:szCs w:val="28"/>
        </w:rPr>
        <w:t>-20</w:t>
      </w:r>
      <w:r w:rsidR="00F167DB" w:rsidRPr="0040295B">
        <w:rPr>
          <w:sz w:val="28"/>
          <w:szCs w:val="28"/>
        </w:rPr>
        <w:t>2</w:t>
      </w:r>
      <w:r w:rsidR="0040295B" w:rsidRPr="0040295B">
        <w:rPr>
          <w:sz w:val="28"/>
          <w:szCs w:val="28"/>
        </w:rPr>
        <w:t>6</w:t>
      </w:r>
      <w:r w:rsidR="00BB0755" w:rsidRPr="0040295B">
        <w:rPr>
          <w:sz w:val="28"/>
          <w:szCs w:val="28"/>
        </w:rPr>
        <w:t xml:space="preserve"> годов</w:t>
      </w:r>
      <w:r w:rsidR="00BB0755" w:rsidRPr="0040295B">
        <w:rPr>
          <w:b/>
          <w:sz w:val="28"/>
          <w:szCs w:val="28"/>
        </w:rPr>
        <w:t xml:space="preserve"> </w:t>
      </w:r>
      <w:r w:rsidR="00E55F15" w:rsidRPr="0040295B">
        <w:rPr>
          <w:sz w:val="28"/>
          <w:szCs w:val="28"/>
        </w:rPr>
        <w:t>так</w:t>
      </w:r>
      <w:r w:rsidR="00167D7E" w:rsidRPr="0040295B">
        <w:rPr>
          <w:sz w:val="28"/>
          <w:szCs w:val="28"/>
        </w:rPr>
        <w:t xml:space="preserve"> </w:t>
      </w:r>
      <w:r w:rsidR="00E55F15" w:rsidRPr="0040295B">
        <w:rPr>
          <w:sz w:val="28"/>
          <w:szCs w:val="28"/>
        </w:rPr>
        <w:t xml:space="preserve">же </w:t>
      </w:r>
      <w:r w:rsidR="00167D7E" w:rsidRPr="0040295B">
        <w:rPr>
          <w:sz w:val="28"/>
          <w:szCs w:val="28"/>
        </w:rPr>
        <w:t xml:space="preserve">- </w:t>
      </w:r>
      <w:r w:rsidR="00F167DB" w:rsidRPr="0040295B">
        <w:rPr>
          <w:sz w:val="28"/>
          <w:szCs w:val="28"/>
        </w:rPr>
        <w:t xml:space="preserve">по </w:t>
      </w:r>
      <w:r w:rsidR="0040295B" w:rsidRPr="0040295B">
        <w:rPr>
          <w:sz w:val="28"/>
          <w:szCs w:val="28"/>
        </w:rPr>
        <w:t>460</w:t>
      </w:r>
      <w:r w:rsidR="002F0531" w:rsidRPr="0040295B">
        <w:rPr>
          <w:sz w:val="28"/>
          <w:szCs w:val="28"/>
        </w:rPr>
        <w:t> 000,00</w:t>
      </w:r>
      <w:r w:rsidR="00D30B71" w:rsidRPr="0040295B">
        <w:rPr>
          <w:sz w:val="28"/>
          <w:szCs w:val="28"/>
        </w:rPr>
        <w:t xml:space="preserve"> руб. </w:t>
      </w:r>
      <w:r w:rsidR="008C5376" w:rsidRPr="0040295B">
        <w:rPr>
          <w:sz w:val="28"/>
          <w:szCs w:val="28"/>
        </w:rPr>
        <w:t xml:space="preserve">на обеспечение деятельности </w:t>
      </w:r>
      <w:r w:rsidR="00BB46D4" w:rsidRPr="0040295B">
        <w:rPr>
          <w:sz w:val="28"/>
          <w:szCs w:val="28"/>
        </w:rPr>
        <w:t>аппарата Представительного Собрания Черемисиновского района Курской области</w:t>
      </w:r>
      <w:r w:rsidRPr="0040295B">
        <w:rPr>
          <w:sz w:val="28"/>
          <w:szCs w:val="28"/>
        </w:rPr>
        <w:t>.</w:t>
      </w:r>
    </w:p>
    <w:p w:rsidR="005A0F20" w:rsidRPr="0040295B" w:rsidRDefault="001618E8" w:rsidP="004C2ADF">
      <w:pPr>
        <w:pStyle w:val="af2"/>
        <w:ind w:firstLine="851"/>
        <w:rPr>
          <w:sz w:val="28"/>
          <w:szCs w:val="28"/>
        </w:rPr>
      </w:pPr>
      <w:r w:rsidRPr="0040295B">
        <w:rPr>
          <w:spacing w:val="10"/>
          <w:sz w:val="28"/>
          <w:szCs w:val="28"/>
        </w:rPr>
        <w:t xml:space="preserve">В проекте бюджета </w:t>
      </w:r>
      <w:r w:rsidRPr="0040295B">
        <w:rPr>
          <w:sz w:val="28"/>
          <w:szCs w:val="28"/>
        </w:rPr>
        <w:t>муниципального района «Черемисиновский район»</w:t>
      </w:r>
      <w:r w:rsidRPr="0040295B">
        <w:rPr>
          <w:spacing w:val="10"/>
          <w:sz w:val="28"/>
          <w:szCs w:val="28"/>
        </w:rPr>
        <w:t xml:space="preserve"> на 20</w:t>
      </w:r>
      <w:r w:rsidR="00BB46D4" w:rsidRPr="0040295B">
        <w:rPr>
          <w:spacing w:val="10"/>
          <w:sz w:val="28"/>
          <w:szCs w:val="28"/>
        </w:rPr>
        <w:t>2</w:t>
      </w:r>
      <w:r w:rsidR="0040295B" w:rsidRPr="0040295B">
        <w:rPr>
          <w:spacing w:val="10"/>
          <w:sz w:val="28"/>
          <w:szCs w:val="28"/>
        </w:rPr>
        <w:t>4</w:t>
      </w:r>
      <w:r w:rsidR="005A0F20" w:rsidRPr="0040295B">
        <w:rPr>
          <w:spacing w:val="10"/>
          <w:sz w:val="28"/>
          <w:szCs w:val="28"/>
        </w:rPr>
        <w:t xml:space="preserve"> год</w:t>
      </w:r>
      <w:r w:rsidRPr="0040295B">
        <w:rPr>
          <w:spacing w:val="10"/>
          <w:sz w:val="28"/>
          <w:szCs w:val="28"/>
        </w:rPr>
        <w:t xml:space="preserve"> </w:t>
      </w:r>
      <w:r w:rsidRPr="0040295B">
        <w:rPr>
          <w:sz w:val="28"/>
          <w:szCs w:val="28"/>
        </w:rPr>
        <w:t xml:space="preserve">по подразделу </w:t>
      </w:r>
      <w:r w:rsidRPr="0040295B">
        <w:rPr>
          <w:b/>
          <w:sz w:val="28"/>
          <w:szCs w:val="28"/>
        </w:rPr>
        <w:t>01</w:t>
      </w:r>
      <w:r w:rsidR="006972A9" w:rsidRPr="0040295B">
        <w:rPr>
          <w:b/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04</w:t>
      </w:r>
      <w:r w:rsidRPr="0040295B">
        <w:rPr>
          <w:sz w:val="28"/>
          <w:szCs w:val="28"/>
        </w:rPr>
        <w:t xml:space="preserve"> </w:t>
      </w:r>
      <w:r w:rsidRPr="0040295B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0295B">
        <w:rPr>
          <w:sz w:val="28"/>
          <w:szCs w:val="28"/>
        </w:rPr>
        <w:t xml:space="preserve"> отражены расходы в сумме</w:t>
      </w:r>
      <w:r w:rsidR="005A0F20" w:rsidRPr="0040295B">
        <w:rPr>
          <w:sz w:val="28"/>
          <w:szCs w:val="28"/>
        </w:rPr>
        <w:t xml:space="preserve"> </w:t>
      </w:r>
      <w:r w:rsidR="0040295B" w:rsidRPr="0040295B">
        <w:rPr>
          <w:sz w:val="28"/>
          <w:szCs w:val="28"/>
        </w:rPr>
        <w:t>25 113 112</w:t>
      </w:r>
      <w:r w:rsidR="00BB0755" w:rsidRPr="0040295B">
        <w:rPr>
          <w:sz w:val="28"/>
          <w:szCs w:val="28"/>
        </w:rPr>
        <w:t xml:space="preserve">,00 </w:t>
      </w:r>
      <w:r w:rsidR="005A0F20" w:rsidRPr="0040295B">
        <w:rPr>
          <w:sz w:val="28"/>
          <w:szCs w:val="28"/>
        </w:rPr>
        <w:t>руб.</w:t>
      </w:r>
      <w:r w:rsidR="00F167DB" w:rsidRPr="0040295B">
        <w:rPr>
          <w:sz w:val="28"/>
          <w:szCs w:val="28"/>
        </w:rPr>
        <w:t>, на 202</w:t>
      </w:r>
      <w:r w:rsidR="0040295B" w:rsidRPr="0040295B">
        <w:rPr>
          <w:sz w:val="28"/>
          <w:szCs w:val="28"/>
        </w:rPr>
        <w:t>5-2026</w:t>
      </w:r>
      <w:r w:rsidR="00BB0755" w:rsidRPr="0040295B">
        <w:rPr>
          <w:sz w:val="28"/>
          <w:szCs w:val="28"/>
        </w:rPr>
        <w:t xml:space="preserve"> год</w:t>
      </w:r>
      <w:r w:rsidR="0040295B" w:rsidRPr="0040295B">
        <w:rPr>
          <w:sz w:val="28"/>
          <w:szCs w:val="28"/>
        </w:rPr>
        <w:t>ы</w:t>
      </w:r>
      <w:r w:rsidR="00BB0755" w:rsidRPr="0040295B">
        <w:rPr>
          <w:sz w:val="28"/>
          <w:szCs w:val="28"/>
        </w:rPr>
        <w:t xml:space="preserve"> – </w:t>
      </w:r>
      <w:r w:rsidR="0040295B" w:rsidRPr="0040295B">
        <w:rPr>
          <w:sz w:val="28"/>
          <w:szCs w:val="28"/>
        </w:rPr>
        <w:t xml:space="preserve">в равной сумме, по </w:t>
      </w:r>
      <w:r w:rsidR="00F20313" w:rsidRPr="0040295B">
        <w:rPr>
          <w:sz w:val="28"/>
          <w:szCs w:val="28"/>
        </w:rPr>
        <w:t>25</w:t>
      </w:r>
      <w:r w:rsidR="0040295B" w:rsidRPr="0040295B">
        <w:rPr>
          <w:sz w:val="28"/>
          <w:szCs w:val="28"/>
        </w:rPr>
        <w:t> 089 112</w:t>
      </w:r>
      <w:r w:rsidR="00BB0755" w:rsidRPr="0040295B">
        <w:rPr>
          <w:sz w:val="28"/>
          <w:szCs w:val="28"/>
        </w:rPr>
        <w:t xml:space="preserve"> руб.</w:t>
      </w:r>
      <w:r w:rsidR="0040295B" w:rsidRPr="0040295B">
        <w:rPr>
          <w:sz w:val="28"/>
          <w:szCs w:val="28"/>
        </w:rPr>
        <w:t xml:space="preserve"> для обеспечения функционирования Администрации Черемисиновского района Курской области.</w:t>
      </w:r>
    </w:p>
    <w:p w:rsidR="00BC734B" w:rsidRPr="000970BF" w:rsidRDefault="001618E8" w:rsidP="004C2ADF">
      <w:pPr>
        <w:pStyle w:val="af2"/>
        <w:ind w:firstLine="851"/>
        <w:rPr>
          <w:sz w:val="28"/>
          <w:szCs w:val="28"/>
        </w:rPr>
      </w:pPr>
      <w:r w:rsidRPr="000970BF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0970BF">
        <w:rPr>
          <w:sz w:val="28"/>
          <w:szCs w:val="28"/>
        </w:rPr>
        <w:t xml:space="preserve">в сумме </w:t>
      </w:r>
      <w:r w:rsidR="0040295B" w:rsidRPr="000970BF">
        <w:rPr>
          <w:sz w:val="28"/>
          <w:szCs w:val="28"/>
        </w:rPr>
        <w:t>по 334 700,00</w:t>
      </w:r>
      <w:r w:rsidR="005A0F20" w:rsidRPr="000970BF">
        <w:rPr>
          <w:sz w:val="28"/>
          <w:szCs w:val="28"/>
        </w:rPr>
        <w:t>руб.</w:t>
      </w:r>
      <w:r w:rsidR="0040295B" w:rsidRPr="000970BF">
        <w:rPr>
          <w:sz w:val="28"/>
          <w:szCs w:val="28"/>
        </w:rPr>
        <w:t xml:space="preserve"> на 2024 год и плановый период 2025-2026 годов</w:t>
      </w:r>
      <w:r w:rsidR="005A0F20" w:rsidRPr="000970BF">
        <w:rPr>
          <w:sz w:val="28"/>
          <w:szCs w:val="28"/>
        </w:rPr>
        <w:t xml:space="preserve"> </w:t>
      </w:r>
      <w:r w:rsidRPr="000970BF">
        <w:rPr>
          <w:sz w:val="28"/>
          <w:szCs w:val="28"/>
        </w:rPr>
        <w:t xml:space="preserve">на </w:t>
      </w:r>
      <w:r w:rsidR="005A0F20" w:rsidRPr="000970BF">
        <w:rPr>
          <w:sz w:val="28"/>
          <w:szCs w:val="28"/>
        </w:rPr>
        <w:t xml:space="preserve">реализацию муниципальной программы Черемисиновского района Курской области «Профилактика </w:t>
      </w:r>
      <w:r w:rsidR="00167D7E" w:rsidRPr="000970BF">
        <w:rPr>
          <w:sz w:val="28"/>
          <w:szCs w:val="28"/>
        </w:rPr>
        <w:t xml:space="preserve">преступлений и иных </w:t>
      </w:r>
      <w:r w:rsidR="005A0F20" w:rsidRPr="000970BF">
        <w:rPr>
          <w:sz w:val="28"/>
          <w:szCs w:val="28"/>
        </w:rPr>
        <w:t xml:space="preserve">правонарушений», которая предполагает организацию и обеспечение деятельности </w:t>
      </w:r>
      <w:r w:rsidR="0040295B" w:rsidRPr="000970BF">
        <w:rPr>
          <w:sz w:val="28"/>
          <w:szCs w:val="28"/>
        </w:rPr>
        <w:t>а</w:t>
      </w:r>
      <w:r w:rsidR="00167D7E" w:rsidRPr="000970BF">
        <w:rPr>
          <w:sz w:val="28"/>
          <w:szCs w:val="28"/>
        </w:rPr>
        <w:t>дминистративной комиссии Черемисиновского района Курской области</w:t>
      </w:r>
      <w:r w:rsidR="00BC734B" w:rsidRPr="000970BF">
        <w:rPr>
          <w:sz w:val="28"/>
          <w:szCs w:val="28"/>
        </w:rPr>
        <w:t xml:space="preserve">; расходы на реализацию муниципальной программы Черемисиновского района Курской области «Материально-техническое обеспечение деятельности Администрации Черемисиновского района Курской области» в сумме </w:t>
      </w:r>
      <w:r w:rsidR="0040295B" w:rsidRPr="000970BF">
        <w:rPr>
          <w:sz w:val="28"/>
          <w:szCs w:val="28"/>
        </w:rPr>
        <w:t>13 950 625</w:t>
      </w:r>
      <w:r w:rsidR="00BC734B" w:rsidRPr="000970BF">
        <w:rPr>
          <w:sz w:val="28"/>
          <w:szCs w:val="28"/>
        </w:rPr>
        <w:t>,00 руб. на 202</w:t>
      </w:r>
      <w:r w:rsidR="0040295B" w:rsidRPr="000970BF">
        <w:rPr>
          <w:sz w:val="28"/>
          <w:szCs w:val="28"/>
        </w:rPr>
        <w:t>4</w:t>
      </w:r>
      <w:r w:rsidR="00BC734B" w:rsidRPr="000970BF">
        <w:rPr>
          <w:sz w:val="28"/>
          <w:szCs w:val="28"/>
        </w:rPr>
        <w:t xml:space="preserve"> год, на плановый период 202</w:t>
      </w:r>
      <w:r w:rsidR="0040295B" w:rsidRPr="000970BF">
        <w:rPr>
          <w:sz w:val="28"/>
          <w:szCs w:val="28"/>
        </w:rPr>
        <w:t>5</w:t>
      </w:r>
      <w:r w:rsidR="00BC734B" w:rsidRPr="000970BF">
        <w:rPr>
          <w:sz w:val="28"/>
          <w:szCs w:val="28"/>
        </w:rPr>
        <w:t>-202</w:t>
      </w:r>
      <w:r w:rsidR="0040295B" w:rsidRPr="000970BF">
        <w:rPr>
          <w:sz w:val="28"/>
          <w:szCs w:val="28"/>
        </w:rPr>
        <w:t>6</w:t>
      </w:r>
      <w:r w:rsidR="00BC734B" w:rsidRPr="000970BF">
        <w:rPr>
          <w:sz w:val="28"/>
          <w:szCs w:val="28"/>
        </w:rPr>
        <w:t xml:space="preserve"> годов –</w:t>
      </w:r>
      <w:r w:rsidR="0040295B" w:rsidRPr="000970BF">
        <w:rPr>
          <w:sz w:val="28"/>
          <w:szCs w:val="28"/>
        </w:rPr>
        <w:t xml:space="preserve"> так же </w:t>
      </w:r>
      <w:r w:rsidR="00BC734B" w:rsidRPr="000970BF">
        <w:rPr>
          <w:sz w:val="28"/>
          <w:szCs w:val="28"/>
        </w:rPr>
        <w:t xml:space="preserve">по </w:t>
      </w:r>
      <w:r w:rsidR="0040295B" w:rsidRPr="000970BF">
        <w:rPr>
          <w:sz w:val="28"/>
          <w:szCs w:val="28"/>
        </w:rPr>
        <w:t>13 950 625</w:t>
      </w:r>
      <w:r w:rsidR="00BC734B" w:rsidRPr="000970BF">
        <w:rPr>
          <w:sz w:val="28"/>
          <w:szCs w:val="28"/>
        </w:rPr>
        <w:t xml:space="preserve">,00 руб. </w:t>
      </w:r>
      <w:r w:rsidR="005A0F20" w:rsidRPr="000970BF">
        <w:rPr>
          <w:sz w:val="28"/>
          <w:szCs w:val="28"/>
        </w:rPr>
        <w:t xml:space="preserve"> </w:t>
      </w:r>
    </w:p>
    <w:p w:rsidR="000970BF" w:rsidRPr="000970BF" w:rsidRDefault="000970BF" w:rsidP="004C2ADF">
      <w:pPr>
        <w:pStyle w:val="af2"/>
        <w:ind w:firstLine="851"/>
        <w:rPr>
          <w:sz w:val="28"/>
          <w:szCs w:val="28"/>
        </w:rPr>
      </w:pPr>
      <w:r w:rsidRPr="000970BF">
        <w:rPr>
          <w:sz w:val="28"/>
          <w:szCs w:val="28"/>
        </w:rPr>
        <w:lastRenderedPageBreak/>
        <w:t xml:space="preserve">По подразделу </w:t>
      </w:r>
      <w:r w:rsidRPr="000970BF">
        <w:rPr>
          <w:b/>
          <w:sz w:val="28"/>
          <w:szCs w:val="28"/>
        </w:rPr>
        <w:t>01 05 «Судебная система»</w:t>
      </w:r>
      <w:r w:rsidRPr="000970BF">
        <w:rPr>
          <w:sz w:val="28"/>
          <w:szCs w:val="28"/>
        </w:rPr>
        <w:t xml:space="preserve"> предусмотрены средства только на 2024 год в сумме 1 854,00 руб. для осуществления полномочий по составлению (изменению) списков кандидатов в присяжные заседатели федеральных судов общей юрисдикции в Российской Федерации. На плановый период 2025-2026 годов по данному подразделу бюджетные ассигнования не предусмотрены.</w:t>
      </w:r>
    </w:p>
    <w:p w:rsidR="00BC734B" w:rsidRPr="00E10B35" w:rsidRDefault="00BC734B" w:rsidP="004C2ADF">
      <w:pPr>
        <w:pStyle w:val="af2"/>
        <w:ind w:firstLine="851"/>
        <w:rPr>
          <w:sz w:val="28"/>
          <w:szCs w:val="28"/>
        </w:rPr>
      </w:pPr>
      <w:r w:rsidRPr="000970BF">
        <w:rPr>
          <w:sz w:val="28"/>
          <w:szCs w:val="28"/>
        </w:rPr>
        <w:t xml:space="preserve">По подразделу </w:t>
      </w:r>
      <w:r w:rsidRPr="000970BF">
        <w:rPr>
          <w:b/>
          <w:sz w:val="28"/>
          <w:szCs w:val="28"/>
        </w:rPr>
        <w:t>01 06 «Обеспечение деятельности финансовых, налоговых и таможенных органов и органов финансового (финансово</w:t>
      </w:r>
      <w:r w:rsidRPr="007277E7">
        <w:rPr>
          <w:b/>
          <w:color w:val="FF0000"/>
          <w:sz w:val="28"/>
          <w:szCs w:val="28"/>
        </w:rPr>
        <w:t>-</w:t>
      </w:r>
      <w:r w:rsidRPr="00E10B35">
        <w:rPr>
          <w:b/>
          <w:sz w:val="28"/>
          <w:szCs w:val="28"/>
        </w:rPr>
        <w:t xml:space="preserve">бюджетного) надзора» </w:t>
      </w:r>
      <w:r w:rsidRPr="00E10B35">
        <w:rPr>
          <w:sz w:val="28"/>
          <w:szCs w:val="28"/>
        </w:rPr>
        <w:t xml:space="preserve">запланированы средства </w:t>
      </w:r>
      <w:r w:rsidR="00755540" w:rsidRPr="00E10B35">
        <w:rPr>
          <w:sz w:val="28"/>
          <w:szCs w:val="28"/>
        </w:rPr>
        <w:t>в сумме 3 495 573,00 руб., на 2024 год, на плановый период 2025-026 годов –</w:t>
      </w:r>
      <w:r w:rsidR="00E10B35" w:rsidRPr="00E10B35">
        <w:rPr>
          <w:sz w:val="28"/>
          <w:szCs w:val="28"/>
        </w:rPr>
        <w:t xml:space="preserve"> </w:t>
      </w:r>
      <w:r w:rsidR="00755540" w:rsidRPr="00E10B35">
        <w:rPr>
          <w:sz w:val="28"/>
          <w:szCs w:val="28"/>
        </w:rPr>
        <w:t>по 3 360 000,00 руб. Д</w:t>
      </w:r>
      <w:r w:rsidRPr="00E10B35">
        <w:rPr>
          <w:sz w:val="28"/>
          <w:szCs w:val="28"/>
        </w:rPr>
        <w:t>ля обеспечения деятельности контрольно-счет</w:t>
      </w:r>
      <w:r w:rsidR="007C0028" w:rsidRPr="00E10B35">
        <w:rPr>
          <w:sz w:val="28"/>
          <w:szCs w:val="28"/>
        </w:rPr>
        <w:t>ных органов муниципального образовани</w:t>
      </w:r>
      <w:r w:rsidR="00755540" w:rsidRPr="00E10B35">
        <w:rPr>
          <w:sz w:val="28"/>
          <w:szCs w:val="28"/>
        </w:rPr>
        <w:t>я в сумме</w:t>
      </w:r>
      <w:r w:rsidR="007C0028" w:rsidRPr="00E10B35">
        <w:rPr>
          <w:sz w:val="28"/>
          <w:szCs w:val="28"/>
        </w:rPr>
        <w:t xml:space="preserve"> 4</w:t>
      </w:r>
      <w:r w:rsidR="00755540" w:rsidRPr="00E10B35">
        <w:rPr>
          <w:sz w:val="28"/>
          <w:szCs w:val="28"/>
        </w:rPr>
        <w:t>9</w:t>
      </w:r>
      <w:r w:rsidR="007C0028" w:rsidRPr="00E10B35">
        <w:rPr>
          <w:sz w:val="28"/>
          <w:szCs w:val="28"/>
        </w:rPr>
        <w:t>5 </w:t>
      </w:r>
      <w:r w:rsidR="00755540" w:rsidRPr="00E10B35">
        <w:rPr>
          <w:sz w:val="28"/>
          <w:szCs w:val="28"/>
        </w:rPr>
        <w:t>573</w:t>
      </w:r>
      <w:r w:rsidR="007C0028" w:rsidRPr="00E10B35">
        <w:rPr>
          <w:sz w:val="28"/>
          <w:szCs w:val="28"/>
        </w:rPr>
        <w:t>,00 руб. на 202</w:t>
      </w:r>
      <w:r w:rsidR="00755540" w:rsidRPr="00E10B35">
        <w:rPr>
          <w:sz w:val="28"/>
          <w:szCs w:val="28"/>
        </w:rPr>
        <w:t>4</w:t>
      </w:r>
      <w:r w:rsidR="007C0028" w:rsidRPr="00E10B35">
        <w:rPr>
          <w:sz w:val="28"/>
          <w:szCs w:val="28"/>
        </w:rPr>
        <w:t xml:space="preserve"> год</w:t>
      </w:r>
      <w:r w:rsidR="00755540" w:rsidRPr="00E10B35">
        <w:rPr>
          <w:sz w:val="28"/>
          <w:szCs w:val="28"/>
        </w:rPr>
        <w:t>, на</w:t>
      </w:r>
      <w:r w:rsidR="007C0028" w:rsidRPr="00E10B35">
        <w:rPr>
          <w:sz w:val="28"/>
          <w:szCs w:val="28"/>
        </w:rPr>
        <w:t xml:space="preserve"> плановый период 202</w:t>
      </w:r>
      <w:r w:rsidR="00755540" w:rsidRPr="00E10B35">
        <w:rPr>
          <w:sz w:val="28"/>
          <w:szCs w:val="28"/>
        </w:rPr>
        <w:t>5</w:t>
      </w:r>
      <w:r w:rsidR="007C0028" w:rsidRPr="00E10B35">
        <w:rPr>
          <w:sz w:val="28"/>
          <w:szCs w:val="28"/>
        </w:rPr>
        <w:t>-202</w:t>
      </w:r>
      <w:r w:rsidR="00755540" w:rsidRPr="00E10B35">
        <w:rPr>
          <w:sz w:val="28"/>
          <w:szCs w:val="28"/>
        </w:rPr>
        <w:t>6</w:t>
      </w:r>
      <w:r w:rsidR="007C0028" w:rsidRPr="00E10B35">
        <w:rPr>
          <w:sz w:val="28"/>
          <w:szCs w:val="28"/>
        </w:rPr>
        <w:t xml:space="preserve"> годов</w:t>
      </w:r>
      <w:r w:rsidR="00755540" w:rsidRPr="00E10B35">
        <w:rPr>
          <w:sz w:val="28"/>
          <w:szCs w:val="28"/>
        </w:rPr>
        <w:t xml:space="preserve"> по 360 000,00 руб. на каждый год</w:t>
      </w:r>
      <w:r w:rsidR="007C0028" w:rsidRPr="00E10B35">
        <w:rPr>
          <w:sz w:val="28"/>
          <w:szCs w:val="28"/>
        </w:rPr>
        <w:t>.</w:t>
      </w:r>
      <w:r w:rsidR="00755540" w:rsidRPr="00E10B35">
        <w:rPr>
          <w:sz w:val="28"/>
          <w:szCs w:val="28"/>
        </w:rPr>
        <w:t xml:space="preserve"> В целях реализации муниципальной программы Черемисиновского района Курской области «Повышение эффективности управления финансами</w:t>
      </w:r>
      <w:r w:rsidR="00E10B35" w:rsidRPr="00E10B35">
        <w:rPr>
          <w:sz w:val="28"/>
          <w:szCs w:val="28"/>
        </w:rPr>
        <w:t>»</w:t>
      </w:r>
      <w:r w:rsidR="007C0028" w:rsidRPr="00E10B35">
        <w:rPr>
          <w:sz w:val="28"/>
          <w:szCs w:val="28"/>
        </w:rPr>
        <w:t xml:space="preserve"> </w:t>
      </w:r>
      <w:r w:rsidR="00E10B35" w:rsidRPr="00E10B35">
        <w:rPr>
          <w:sz w:val="28"/>
          <w:szCs w:val="28"/>
        </w:rPr>
        <w:t>по 3 000 000,00 руб. на 2024 год и плановый период 2025-2026 годов.</w:t>
      </w:r>
    </w:p>
    <w:p w:rsidR="00BB0755" w:rsidRPr="002E0BF6" w:rsidRDefault="00BB0755" w:rsidP="004C2ADF">
      <w:pPr>
        <w:pStyle w:val="af2"/>
        <w:ind w:firstLine="851"/>
        <w:rPr>
          <w:sz w:val="28"/>
          <w:szCs w:val="28"/>
        </w:rPr>
      </w:pPr>
      <w:r w:rsidRPr="002E0BF6">
        <w:rPr>
          <w:sz w:val="28"/>
          <w:szCs w:val="28"/>
        </w:rPr>
        <w:t xml:space="preserve">В подразделе </w:t>
      </w:r>
      <w:r w:rsidRPr="002E0BF6">
        <w:rPr>
          <w:b/>
          <w:sz w:val="28"/>
          <w:szCs w:val="28"/>
        </w:rPr>
        <w:t>01 11</w:t>
      </w:r>
      <w:r w:rsidRPr="002E0BF6">
        <w:rPr>
          <w:sz w:val="28"/>
          <w:szCs w:val="28"/>
        </w:rPr>
        <w:t xml:space="preserve"> </w:t>
      </w:r>
      <w:r w:rsidRPr="002E0BF6">
        <w:rPr>
          <w:b/>
          <w:sz w:val="28"/>
          <w:szCs w:val="28"/>
        </w:rPr>
        <w:t>«Резервные фонды</w:t>
      </w:r>
      <w:r w:rsidRPr="002E0BF6">
        <w:rPr>
          <w:sz w:val="28"/>
          <w:szCs w:val="28"/>
        </w:rPr>
        <w:t>» отражены запланированные расходы</w:t>
      </w:r>
      <w:r w:rsidR="007C0028" w:rsidRPr="002E0BF6">
        <w:rPr>
          <w:sz w:val="28"/>
          <w:szCs w:val="28"/>
        </w:rPr>
        <w:t xml:space="preserve"> резервного фонда </w:t>
      </w:r>
      <w:r w:rsidR="002E0BF6" w:rsidRPr="002E0BF6">
        <w:rPr>
          <w:sz w:val="28"/>
          <w:szCs w:val="28"/>
        </w:rPr>
        <w:t xml:space="preserve">органов местного самоуправления </w:t>
      </w:r>
      <w:r w:rsidR="0082028F" w:rsidRPr="002E0BF6">
        <w:rPr>
          <w:sz w:val="28"/>
          <w:szCs w:val="28"/>
        </w:rPr>
        <w:t>в сумме</w:t>
      </w:r>
      <w:r w:rsidR="00167D7E" w:rsidRPr="002E0BF6">
        <w:rPr>
          <w:sz w:val="28"/>
          <w:szCs w:val="28"/>
        </w:rPr>
        <w:t xml:space="preserve"> </w:t>
      </w:r>
      <w:r w:rsidR="002E0BF6" w:rsidRPr="002E0BF6">
        <w:rPr>
          <w:sz w:val="28"/>
          <w:szCs w:val="28"/>
        </w:rPr>
        <w:t>по 5</w:t>
      </w:r>
      <w:r w:rsidR="001C0545" w:rsidRPr="002E0BF6">
        <w:rPr>
          <w:sz w:val="28"/>
          <w:szCs w:val="28"/>
        </w:rPr>
        <w:t>0 000,00</w:t>
      </w:r>
      <w:r w:rsidR="002E0BF6" w:rsidRPr="002E0BF6">
        <w:rPr>
          <w:sz w:val="28"/>
          <w:szCs w:val="28"/>
        </w:rPr>
        <w:t>руб.</w:t>
      </w:r>
      <w:r w:rsidR="001C0545" w:rsidRPr="002E0BF6">
        <w:rPr>
          <w:sz w:val="28"/>
          <w:szCs w:val="28"/>
        </w:rPr>
        <w:t xml:space="preserve"> на 20</w:t>
      </w:r>
      <w:r w:rsidR="0082028F" w:rsidRPr="002E0BF6">
        <w:rPr>
          <w:sz w:val="28"/>
          <w:szCs w:val="28"/>
        </w:rPr>
        <w:t>2</w:t>
      </w:r>
      <w:r w:rsidR="002E0BF6" w:rsidRPr="002E0BF6">
        <w:rPr>
          <w:sz w:val="28"/>
          <w:szCs w:val="28"/>
        </w:rPr>
        <w:t>4</w:t>
      </w:r>
      <w:r w:rsidR="007C0A1C" w:rsidRPr="002E0BF6">
        <w:rPr>
          <w:sz w:val="28"/>
          <w:szCs w:val="28"/>
        </w:rPr>
        <w:t xml:space="preserve"> </w:t>
      </w:r>
      <w:r w:rsidR="001C0545" w:rsidRPr="002E0BF6">
        <w:rPr>
          <w:sz w:val="28"/>
          <w:szCs w:val="28"/>
        </w:rPr>
        <w:t>год</w:t>
      </w:r>
      <w:r w:rsidR="002E0BF6" w:rsidRPr="002E0BF6">
        <w:rPr>
          <w:sz w:val="28"/>
          <w:szCs w:val="28"/>
        </w:rPr>
        <w:t xml:space="preserve"> и плановый период </w:t>
      </w:r>
      <w:r w:rsidR="007C0A1C" w:rsidRPr="002E0BF6">
        <w:rPr>
          <w:sz w:val="28"/>
          <w:szCs w:val="28"/>
        </w:rPr>
        <w:t>202</w:t>
      </w:r>
      <w:r w:rsidR="002E0BF6" w:rsidRPr="002E0BF6">
        <w:rPr>
          <w:sz w:val="28"/>
          <w:szCs w:val="28"/>
        </w:rPr>
        <w:t>5</w:t>
      </w:r>
      <w:r w:rsidR="007C0A1C" w:rsidRPr="002E0BF6">
        <w:rPr>
          <w:sz w:val="28"/>
          <w:szCs w:val="28"/>
        </w:rPr>
        <w:t>-202</w:t>
      </w:r>
      <w:r w:rsidR="002E0BF6" w:rsidRPr="002E0BF6">
        <w:rPr>
          <w:sz w:val="28"/>
          <w:szCs w:val="28"/>
        </w:rPr>
        <w:t>6</w:t>
      </w:r>
      <w:r w:rsidR="001C0545" w:rsidRPr="002E0BF6">
        <w:rPr>
          <w:sz w:val="28"/>
          <w:szCs w:val="28"/>
        </w:rPr>
        <w:t xml:space="preserve"> год</w:t>
      </w:r>
      <w:r w:rsidR="007C0A1C" w:rsidRPr="002E0BF6">
        <w:rPr>
          <w:sz w:val="28"/>
          <w:szCs w:val="28"/>
        </w:rPr>
        <w:t>ы</w:t>
      </w:r>
      <w:r w:rsidR="001C0545" w:rsidRPr="002E0BF6">
        <w:rPr>
          <w:sz w:val="28"/>
          <w:szCs w:val="28"/>
        </w:rPr>
        <w:t>.</w:t>
      </w:r>
    </w:p>
    <w:p w:rsidR="002E0BF6" w:rsidRDefault="007C0028" w:rsidP="004C2ADF">
      <w:pPr>
        <w:pStyle w:val="af2"/>
        <w:ind w:firstLine="851"/>
        <w:rPr>
          <w:sz w:val="28"/>
          <w:szCs w:val="28"/>
        </w:rPr>
      </w:pPr>
      <w:r w:rsidRPr="002E0BF6">
        <w:rPr>
          <w:sz w:val="28"/>
          <w:szCs w:val="28"/>
        </w:rPr>
        <w:t xml:space="preserve">По </w:t>
      </w:r>
      <w:r w:rsidR="001618E8" w:rsidRPr="002E0BF6">
        <w:rPr>
          <w:sz w:val="28"/>
          <w:szCs w:val="28"/>
        </w:rPr>
        <w:t>подраздел</w:t>
      </w:r>
      <w:r w:rsidRPr="002E0BF6">
        <w:rPr>
          <w:sz w:val="28"/>
          <w:szCs w:val="28"/>
        </w:rPr>
        <w:t>у</w:t>
      </w:r>
      <w:r w:rsidR="001618E8" w:rsidRPr="002E0BF6">
        <w:rPr>
          <w:sz w:val="28"/>
          <w:szCs w:val="28"/>
        </w:rPr>
        <w:t xml:space="preserve"> </w:t>
      </w:r>
      <w:r w:rsidR="001618E8" w:rsidRPr="002E0BF6">
        <w:rPr>
          <w:b/>
          <w:sz w:val="28"/>
          <w:szCs w:val="28"/>
        </w:rPr>
        <w:t>01</w:t>
      </w:r>
      <w:r w:rsidR="006972A9" w:rsidRPr="002E0BF6">
        <w:rPr>
          <w:b/>
          <w:sz w:val="28"/>
          <w:szCs w:val="28"/>
        </w:rPr>
        <w:t xml:space="preserve"> </w:t>
      </w:r>
      <w:r w:rsidR="001618E8" w:rsidRPr="002E0BF6">
        <w:rPr>
          <w:b/>
          <w:sz w:val="28"/>
          <w:szCs w:val="28"/>
        </w:rPr>
        <w:t>13</w:t>
      </w:r>
      <w:r w:rsidR="001618E8" w:rsidRPr="002E0BF6">
        <w:rPr>
          <w:sz w:val="28"/>
          <w:szCs w:val="28"/>
        </w:rPr>
        <w:t xml:space="preserve"> </w:t>
      </w:r>
      <w:r w:rsidR="001618E8" w:rsidRPr="002E0BF6">
        <w:rPr>
          <w:b/>
          <w:sz w:val="28"/>
          <w:szCs w:val="28"/>
        </w:rPr>
        <w:t>«Другие общегосударственные вопросы»</w:t>
      </w:r>
      <w:r w:rsidR="001618E8" w:rsidRPr="002E0BF6">
        <w:rPr>
          <w:sz w:val="28"/>
          <w:szCs w:val="28"/>
        </w:rPr>
        <w:t xml:space="preserve"> </w:t>
      </w:r>
      <w:r w:rsidRPr="002E0BF6">
        <w:rPr>
          <w:sz w:val="28"/>
          <w:szCs w:val="28"/>
        </w:rPr>
        <w:t>общий объем бюджетных</w:t>
      </w:r>
      <w:r w:rsidR="001618E8" w:rsidRPr="002E0BF6">
        <w:rPr>
          <w:sz w:val="28"/>
          <w:szCs w:val="28"/>
        </w:rPr>
        <w:t xml:space="preserve"> ассигновани</w:t>
      </w:r>
      <w:r w:rsidRPr="002E0BF6">
        <w:rPr>
          <w:sz w:val="28"/>
          <w:szCs w:val="28"/>
        </w:rPr>
        <w:t>й составил на 202</w:t>
      </w:r>
      <w:r w:rsidR="002E0BF6" w:rsidRPr="002E0BF6">
        <w:rPr>
          <w:sz w:val="28"/>
          <w:szCs w:val="28"/>
        </w:rPr>
        <w:t>4</w:t>
      </w:r>
      <w:r w:rsidRPr="002E0BF6">
        <w:rPr>
          <w:sz w:val="28"/>
          <w:szCs w:val="28"/>
        </w:rPr>
        <w:t xml:space="preserve"> год – </w:t>
      </w:r>
      <w:r w:rsidR="002E0BF6" w:rsidRPr="002E0BF6">
        <w:rPr>
          <w:sz w:val="28"/>
          <w:szCs w:val="28"/>
        </w:rPr>
        <w:t>16 260 293,00</w:t>
      </w:r>
      <w:r w:rsidRPr="002E0BF6">
        <w:rPr>
          <w:sz w:val="28"/>
          <w:szCs w:val="28"/>
        </w:rPr>
        <w:t xml:space="preserve"> руб., на плановый период 202</w:t>
      </w:r>
      <w:r w:rsidR="002E0BF6" w:rsidRPr="002E0BF6">
        <w:rPr>
          <w:sz w:val="28"/>
          <w:szCs w:val="28"/>
        </w:rPr>
        <w:t>5</w:t>
      </w:r>
      <w:r w:rsidRPr="002E0BF6">
        <w:rPr>
          <w:sz w:val="28"/>
          <w:szCs w:val="28"/>
        </w:rPr>
        <w:t>-202</w:t>
      </w:r>
      <w:r w:rsidR="002E0BF6" w:rsidRPr="002E0BF6">
        <w:rPr>
          <w:sz w:val="28"/>
          <w:szCs w:val="28"/>
        </w:rPr>
        <w:t>6</w:t>
      </w:r>
      <w:r w:rsidRPr="002E0BF6">
        <w:rPr>
          <w:sz w:val="28"/>
          <w:szCs w:val="28"/>
        </w:rPr>
        <w:t xml:space="preserve"> годов – </w:t>
      </w:r>
      <w:r w:rsidR="002E0BF6" w:rsidRPr="002E0BF6">
        <w:rPr>
          <w:sz w:val="28"/>
          <w:szCs w:val="28"/>
        </w:rPr>
        <w:t>по 15 860 293</w:t>
      </w:r>
      <w:r w:rsidRPr="002E0BF6">
        <w:rPr>
          <w:sz w:val="28"/>
          <w:szCs w:val="28"/>
        </w:rPr>
        <w:t>,</w:t>
      </w:r>
      <w:r w:rsidR="002E0BF6" w:rsidRPr="002E0BF6">
        <w:rPr>
          <w:sz w:val="28"/>
          <w:szCs w:val="28"/>
        </w:rPr>
        <w:t>0</w:t>
      </w:r>
      <w:r w:rsidRPr="002E0BF6">
        <w:rPr>
          <w:sz w:val="28"/>
          <w:szCs w:val="28"/>
        </w:rPr>
        <w:t>0 руб.</w:t>
      </w:r>
      <w:r w:rsidR="002E0BF6" w:rsidRPr="002E0BF6">
        <w:rPr>
          <w:sz w:val="28"/>
          <w:szCs w:val="28"/>
        </w:rPr>
        <w:t xml:space="preserve"> на каждый год планового периода</w:t>
      </w:r>
      <w:r w:rsidRPr="002E0BF6">
        <w:rPr>
          <w:sz w:val="28"/>
          <w:szCs w:val="28"/>
        </w:rPr>
        <w:t xml:space="preserve">, в том числе: </w:t>
      </w:r>
    </w:p>
    <w:p w:rsidR="0021752C" w:rsidRPr="002E0BF6" w:rsidRDefault="002E0BF6" w:rsidP="004C2ADF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8E8" w:rsidRPr="002E0BF6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«Социальная поддержка граждан» </w:t>
      </w:r>
      <w:r w:rsidR="00663516" w:rsidRPr="002E0BF6">
        <w:rPr>
          <w:sz w:val="28"/>
          <w:szCs w:val="28"/>
        </w:rPr>
        <w:t>по</w:t>
      </w:r>
      <w:r w:rsidR="001618E8" w:rsidRPr="002E0BF6">
        <w:rPr>
          <w:sz w:val="28"/>
          <w:szCs w:val="28"/>
        </w:rPr>
        <w:t xml:space="preserve"> </w:t>
      </w:r>
      <w:r w:rsidR="00663516" w:rsidRPr="002E0BF6">
        <w:rPr>
          <w:sz w:val="28"/>
          <w:szCs w:val="28"/>
        </w:rPr>
        <w:t>1</w:t>
      </w:r>
      <w:r w:rsidR="002F7AAA" w:rsidRPr="002E0BF6">
        <w:rPr>
          <w:sz w:val="28"/>
          <w:szCs w:val="28"/>
        </w:rPr>
        <w:t> 0</w:t>
      </w:r>
      <w:r w:rsidR="00EE1C30" w:rsidRPr="002E0BF6">
        <w:rPr>
          <w:sz w:val="28"/>
          <w:szCs w:val="28"/>
        </w:rPr>
        <w:t>40</w:t>
      </w:r>
      <w:r w:rsidR="002F7AAA" w:rsidRPr="002E0BF6">
        <w:rPr>
          <w:sz w:val="28"/>
          <w:szCs w:val="28"/>
        </w:rPr>
        <w:t xml:space="preserve"> </w:t>
      </w:r>
      <w:r w:rsidR="00EE1C30" w:rsidRPr="002E0BF6">
        <w:rPr>
          <w:sz w:val="28"/>
          <w:szCs w:val="28"/>
        </w:rPr>
        <w:t>1</w:t>
      </w:r>
      <w:r w:rsidR="002F7AAA" w:rsidRPr="002E0BF6">
        <w:rPr>
          <w:sz w:val="28"/>
          <w:szCs w:val="28"/>
        </w:rPr>
        <w:t>00</w:t>
      </w:r>
      <w:r w:rsidR="001C0545" w:rsidRPr="002E0BF6">
        <w:rPr>
          <w:sz w:val="28"/>
          <w:szCs w:val="28"/>
        </w:rPr>
        <w:t>,00руб. на 20</w:t>
      </w:r>
      <w:r w:rsidR="004E7812" w:rsidRPr="002E0BF6">
        <w:rPr>
          <w:sz w:val="28"/>
          <w:szCs w:val="28"/>
        </w:rPr>
        <w:t>2</w:t>
      </w:r>
      <w:r w:rsidRPr="002E0BF6">
        <w:rPr>
          <w:sz w:val="28"/>
          <w:szCs w:val="28"/>
        </w:rPr>
        <w:t>4</w:t>
      </w:r>
      <w:r w:rsidR="001C0545" w:rsidRPr="002E0BF6">
        <w:rPr>
          <w:sz w:val="28"/>
          <w:szCs w:val="28"/>
        </w:rPr>
        <w:t xml:space="preserve"> год</w:t>
      </w:r>
      <w:r w:rsidR="00663516" w:rsidRPr="002E0BF6">
        <w:rPr>
          <w:sz w:val="28"/>
          <w:szCs w:val="28"/>
        </w:rPr>
        <w:t xml:space="preserve"> и плановый период </w:t>
      </w:r>
      <w:r w:rsidR="001C0545" w:rsidRPr="002E0BF6">
        <w:rPr>
          <w:sz w:val="28"/>
          <w:szCs w:val="28"/>
        </w:rPr>
        <w:t>20</w:t>
      </w:r>
      <w:r w:rsidR="007C0A1C" w:rsidRPr="002E0BF6">
        <w:rPr>
          <w:sz w:val="28"/>
          <w:szCs w:val="28"/>
        </w:rPr>
        <w:t>2</w:t>
      </w:r>
      <w:r w:rsidRPr="002E0BF6">
        <w:rPr>
          <w:sz w:val="28"/>
          <w:szCs w:val="28"/>
        </w:rPr>
        <w:t>5</w:t>
      </w:r>
      <w:r w:rsidR="00663516" w:rsidRPr="002E0BF6">
        <w:rPr>
          <w:sz w:val="28"/>
          <w:szCs w:val="28"/>
        </w:rPr>
        <w:t>-202</w:t>
      </w:r>
      <w:r w:rsidRPr="002E0BF6">
        <w:rPr>
          <w:sz w:val="28"/>
          <w:szCs w:val="28"/>
        </w:rPr>
        <w:t>6</w:t>
      </w:r>
      <w:r w:rsidR="001C0545" w:rsidRPr="002E0BF6">
        <w:rPr>
          <w:sz w:val="28"/>
          <w:szCs w:val="28"/>
        </w:rPr>
        <w:t xml:space="preserve"> год</w:t>
      </w:r>
      <w:r w:rsidR="00663516" w:rsidRPr="002E0BF6">
        <w:rPr>
          <w:sz w:val="28"/>
          <w:szCs w:val="28"/>
        </w:rPr>
        <w:t>ов</w:t>
      </w:r>
      <w:r w:rsidR="001C0545" w:rsidRPr="002E0BF6">
        <w:rPr>
          <w:sz w:val="28"/>
          <w:szCs w:val="28"/>
        </w:rPr>
        <w:t xml:space="preserve">, </w:t>
      </w:r>
      <w:r w:rsidR="007C0028" w:rsidRPr="002E0BF6">
        <w:rPr>
          <w:sz w:val="28"/>
          <w:szCs w:val="28"/>
        </w:rPr>
        <w:t>из них</w:t>
      </w:r>
      <w:r w:rsidR="0021752C" w:rsidRPr="002E0BF6">
        <w:rPr>
          <w:sz w:val="28"/>
          <w:szCs w:val="28"/>
        </w:rPr>
        <w:t>:</w:t>
      </w:r>
      <w:r w:rsidR="003B58A7" w:rsidRPr="002E0BF6">
        <w:rPr>
          <w:sz w:val="28"/>
          <w:szCs w:val="28"/>
        </w:rPr>
        <w:t xml:space="preserve"> </w:t>
      </w:r>
    </w:p>
    <w:p w:rsidR="002F7AAA" w:rsidRPr="002E0BF6" w:rsidRDefault="001618E8" w:rsidP="002F7AAA">
      <w:pPr>
        <w:pStyle w:val="af2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2E0BF6">
        <w:rPr>
          <w:sz w:val="28"/>
          <w:szCs w:val="28"/>
        </w:rPr>
        <w:t>финансирование подпрограммы «</w:t>
      </w:r>
      <w:r w:rsidR="0021752C" w:rsidRPr="002E0BF6">
        <w:rPr>
          <w:sz w:val="28"/>
          <w:szCs w:val="28"/>
        </w:rPr>
        <w:t>Развитие мер социальной поддержки отдельных категорий граждан»</w:t>
      </w:r>
      <w:r w:rsidRPr="002E0BF6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2E0BF6">
        <w:rPr>
          <w:sz w:val="28"/>
          <w:szCs w:val="28"/>
        </w:rPr>
        <w:t>в сумме</w:t>
      </w:r>
      <w:r w:rsidRPr="002E0BF6">
        <w:rPr>
          <w:sz w:val="28"/>
          <w:szCs w:val="28"/>
        </w:rPr>
        <w:t xml:space="preserve"> </w:t>
      </w:r>
      <w:r w:rsidR="007C0A1C" w:rsidRPr="002E0BF6">
        <w:rPr>
          <w:sz w:val="28"/>
          <w:szCs w:val="28"/>
        </w:rPr>
        <w:t xml:space="preserve">по </w:t>
      </w:r>
      <w:r w:rsidR="002F7AAA" w:rsidRPr="002E0BF6">
        <w:rPr>
          <w:sz w:val="28"/>
          <w:szCs w:val="28"/>
        </w:rPr>
        <w:t>36</w:t>
      </w:r>
      <w:r w:rsidR="00663516" w:rsidRPr="002E0BF6">
        <w:rPr>
          <w:sz w:val="28"/>
          <w:szCs w:val="28"/>
        </w:rPr>
        <w:t> </w:t>
      </w:r>
      <w:r w:rsidR="007C0A1C" w:rsidRPr="002E0BF6">
        <w:rPr>
          <w:sz w:val="28"/>
          <w:szCs w:val="28"/>
        </w:rPr>
        <w:t>0</w:t>
      </w:r>
      <w:r w:rsidR="00663516" w:rsidRPr="002E0BF6">
        <w:rPr>
          <w:sz w:val="28"/>
          <w:szCs w:val="28"/>
        </w:rPr>
        <w:t>00,00</w:t>
      </w:r>
      <w:r w:rsidR="0021752C" w:rsidRPr="002E0BF6">
        <w:rPr>
          <w:sz w:val="28"/>
          <w:szCs w:val="28"/>
        </w:rPr>
        <w:t>руб.</w:t>
      </w:r>
      <w:r w:rsidR="004E7812" w:rsidRPr="002E0BF6">
        <w:rPr>
          <w:sz w:val="28"/>
          <w:szCs w:val="28"/>
        </w:rPr>
        <w:t xml:space="preserve"> на 202</w:t>
      </w:r>
      <w:r w:rsidR="002E0BF6" w:rsidRPr="002E0BF6">
        <w:rPr>
          <w:sz w:val="28"/>
          <w:szCs w:val="28"/>
        </w:rPr>
        <w:t>4</w:t>
      </w:r>
      <w:r w:rsidR="001C0545" w:rsidRPr="002E0BF6">
        <w:rPr>
          <w:sz w:val="28"/>
          <w:szCs w:val="28"/>
        </w:rPr>
        <w:t xml:space="preserve"> год</w:t>
      </w:r>
      <w:r w:rsidR="00663516" w:rsidRPr="002E0BF6">
        <w:rPr>
          <w:sz w:val="28"/>
          <w:szCs w:val="28"/>
        </w:rPr>
        <w:t xml:space="preserve"> и плановый период 20</w:t>
      </w:r>
      <w:r w:rsidR="002F7AAA" w:rsidRPr="002E0BF6">
        <w:rPr>
          <w:sz w:val="28"/>
          <w:szCs w:val="28"/>
        </w:rPr>
        <w:t>2</w:t>
      </w:r>
      <w:r w:rsidR="002E0BF6" w:rsidRPr="002E0BF6">
        <w:rPr>
          <w:sz w:val="28"/>
          <w:szCs w:val="28"/>
        </w:rPr>
        <w:t>5</w:t>
      </w:r>
      <w:r w:rsidR="00663516" w:rsidRPr="002E0BF6">
        <w:rPr>
          <w:sz w:val="28"/>
          <w:szCs w:val="28"/>
        </w:rPr>
        <w:t>-202</w:t>
      </w:r>
      <w:r w:rsidR="002E0BF6" w:rsidRPr="002E0BF6">
        <w:rPr>
          <w:sz w:val="28"/>
          <w:szCs w:val="28"/>
        </w:rPr>
        <w:t>6</w:t>
      </w:r>
      <w:r w:rsidR="00663516" w:rsidRPr="002E0BF6">
        <w:rPr>
          <w:sz w:val="28"/>
          <w:szCs w:val="28"/>
        </w:rPr>
        <w:t xml:space="preserve"> годов;</w:t>
      </w:r>
      <w:r w:rsidR="001C0545" w:rsidRPr="002E0BF6">
        <w:rPr>
          <w:sz w:val="28"/>
          <w:szCs w:val="28"/>
        </w:rPr>
        <w:t xml:space="preserve"> </w:t>
      </w:r>
    </w:p>
    <w:p w:rsidR="001618E8" w:rsidRPr="000F3A06" w:rsidRDefault="001618E8" w:rsidP="002F7AAA">
      <w:pPr>
        <w:pStyle w:val="af2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0F3A06">
        <w:rPr>
          <w:sz w:val="28"/>
          <w:szCs w:val="28"/>
        </w:rPr>
        <w:t>финансирование подпрограммы «У</w:t>
      </w:r>
      <w:r w:rsidR="0021752C" w:rsidRPr="000F3A06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0F3A06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0F3A06">
        <w:rPr>
          <w:sz w:val="28"/>
          <w:szCs w:val="28"/>
        </w:rPr>
        <w:t xml:space="preserve"> </w:t>
      </w:r>
      <w:r w:rsidR="001C0545" w:rsidRPr="000F3A06">
        <w:rPr>
          <w:sz w:val="28"/>
          <w:szCs w:val="28"/>
        </w:rPr>
        <w:t xml:space="preserve">в </w:t>
      </w:r>
      <w:r w:rsidRPr="000F3A06">
        <w:rPr>
          <w:sz w:val="28"/>
          <w:szCs w:val="28"/>
        </w:rPr>
        <w:t>сумм</w:t>
      </w:r>
      <w:r w:rsidR="001C0545" w:rsidRPr="000F3A06">
        <w:rPr>
          <w:sz w:val="28"/>
          <w:szCs w:val="28"/>
        </w:rPr>
        <w:t>е</w:t>
      </w:r>
      <w:r w:rsidRPr="000F3A06">
        <w:rPr>
          <w:sz w:val="28"/>
          <w:szCs w:val="28"/>
        </w:rPr>
        <w:t xml:space="preserve"> </w:t>
      </w:r>
      <w:r w:rsidR="001C0545" w:rsidRPr="000F3A06">
        <w:rPr>
          <w:sz w:val="28"/>
          <w:szCs w:val="28"/>
        </w:rPr>
        <w:t xml:space="preserve">по </w:t>
      </w:r>
      <w:r w:rsidR="00EE1C30" w:rsidRPr="000F3A06">
        <w:rPr>
          <w:sz w:val="28"/>
          <w:szCs w:val="28"/>
        </w:rPr>
        <w:t>1 004 100</w:t>
      </w:r>
      <w:r w:rsidR="0021752C" w:rsidRPr="000F3A06">
        <w:rPr>
          <w:sz w:val="28"/>
          <w:szCs w:val="28"/>
        </w:rPr>
        <w:t>,00 руб.</w:t>
      </w:r>
      <w:r w:rsidR="001C0545" w:rsidRPr="000F3A06">
        <w:rPr>
          <w:sz w:val="28"/>
          <w:szCs w:val="28"/>
        </w:rPr>
        <w:t xml:space="preserve"> на </w:t>
      </w:r>
      <w:r w:rsidR="00663516" w:rsidRPr="000F3A06">
        <w:rPr>
          <w:sz w:val="28"/>
          <w:szCs w:val="28"/>
        </w:rPr>
        <w:t>20</w:t>
      </w:r>
      <w:r w:rsidR="004E7812" w:rsidRPr="000F3A06">
        <w:rPr>
          <w:sz w:val="28"/>
          <w:szCs w:val="28"/>
        </w:rPr>
        <w:t>2</w:t>
      </w:r>
      <w:r w:rsidR="000F3A06" w:rsidRPr="000F3A06">
        <w:rPr>
          <w:sz w:val="28"/>
          <w:szCs w:val="28"/>
        </w:rPr>
        <w:t>4</w:t>
      </w:r>
      <w:r w:rsidR="00663516" w:rsidRPr="000F3A06">
        <w:rPr>
          <w:sz w:val="28"/>
          <w:szCs w:val="28"/>
        </w:rPr>
        <w:t xml:space="preserve"> год и плановый период 20</w:t>
      </w:r>
      <w:r w:rsidR="004E7812" w:rsidRPr="000F3A06">
        <w:rPr>
          <w:sz w:val="28"/>
          <w:szCs w:val="28"/>
        </w:rPr>
        <w:t>2</w:t>
      </w:r>
      <w:r w:rsidR="000F3A06" w:rsidRPr="000F3A06">
        <w:rPr>
          <w:sz w:val="28"/>
          <w:szCs w:val="28"/>
        </w:rPr>
        <w:t>5</w:t>
      </w:r>
      <w:r w:rsidR="00663516" w:rsidRPr="000F3A06">
        <w:rPr>
          <w:sz w:val="28"/>
          <w:szCs w:val="28"/>
        </w:rPr>
        <w:t>-202</w:t>
      </w:r>
      <w:r w:rsidR="000F3A06" w:rsidRPr="000F3A06">
        <w:rPr>
          <w:sz w:val="28"/>
          <w:szCs w:val="28"/>
        </w:rPr>
        <w:t>6</w:t>
      </w:r>
      <w:r w:rsidR="00663516" w:rsidRPr="000F3A06">
        <w:rPr>
          <w:sz w:val="28"/>
          <w:szCs w:val="28"/>
        </w:rPr>
        <w:t xml:space="preserve"> годов;</w:t>
      </w:r>
    </w:p>
    <w:p w:rsidR="001C0545" w:rsidRPr="000F3A06" w:rsidRDefault="001C0545" w:rsidP="004C2ADF">
      <w:pPr>
        <w:pStyle w:val="af2"/>
        <w:ind w:firstLine="851"/>
        <w:rPr>
          <w:sz w:val="28"/>
          <w:szCs w:val="28"/>
        </w:rPr>
      </w:pPr>
      <w:r w:rsidRPr="000F3A06">
        <w:rPr>
          <w:sz w:val="28"/>
          <w:szCs w:val="28"/>
        </w:rPr>
        <w:t xml:space="preserve">- на финансирование муниципальной программы Черемисиновского района </w:t>
      </w:r>
      <w:r w:rsidR="00C3085E" w:rsidRPr="000F3A06">
        <w:rPr>
          <w:sz w:val="28"/>
          <w:szCs w:val="28"/>
        </w:rPr>
        <w:t xml:space="preserve">Курской области «Развитие муниципальной службы в сумме </w:t>
      </w:r>
      <w:r w:rsidR="007C0028" w:rsidRPr="000F3A06">
        <w:rPr>
          <w:sz w:val="28"/>
          <w:szCs w:val="28"/>
        </w:rPr>
        <w:t>1 </w:t>
      </w:r>
      <w:r w:rsidR="000F3A06" w:rsidRPr="000F3A06">
        <w:rPr>
          <w:sz w:val="28"/>
          <w:szCs w:val="28"/>
        </w:rPr>
        <w:t>350</w:t>
      </w:r>
      <w:r w:rsidR="007C0028" w:rsidRPr="000F3A06">
        <w:rPr>
          <w:sz w:val="28"/>
          <w:szCs w:val="28"/>
        </w:rPr>
        <w:t> 000,00</w:t>
      </w:r>
      <w:r w:rsidR="002F7AAA" w:rsidRPr="000F3A06">
        <w:rPr>
          <w:sz w:val="28"/>
          <w:szCs w:val="28"/>
        </w:rPr>
        <w:t>руб. на 202</w:t>
      </w:r>
      <w:r w:rsidR="000F3A06" w:rsidRPr="000F3A06">
        <w:rPr>
          <w:sz w:val="28"/>
          <w:szCs w:val="28"/>
        </w:rPr>
        <w:t>4</w:t>
      </w:r>
      <w:r w:rsidR="007C0A1C" w:rsidRPr="000F3A06">
        <w:rPr>
          <w:sz w:val="28"/>
          <w:szCs w:val="28"/>
        </w:rPr>
        <w:t xml:space="preserve"> год и</w:t>
      </w:r>
      <w:r w:rsidR="00EE1C30" w:rsidRPr="000F3A06">
        <w:rPr>
          <w:sz w:val="28"/>
          <w:szCs w:val="28"/>
        </w:rPr>
        <w:t xml:space="preserve"> по </w:t>
      </w:r>
      <w:r w:rsidR="000F3A06" w:rsidRPr="000F3A06">
        <w:rPr>
          <w:sz w:val="28"/>
          <w:szCs w:val="28"/>
        </w:rPr>
        <w:t>1 150</w:t>
      </w:r>
      <w:r w:rsidR="00EE1C30" w:rsidRPr="000F3A06">
        <w:rPr>
          <w:sz w:val="28"/>
          <w:szCs w:val="28"/>
        </w:rPr>
        <w:t> 000,00 руб. на</w:t>
      </w:r>
      <w:r w:rsidR="007C0A1C" w:rsidRPr="000F3A06">
        <w:rPr>
          <w:sz w:val="28"/>
          <w:szCs w:val="28"/>
        </w:rPr>
        <w:t xml:space="preserve"> плановый период 202</w:t>
      </w:r>
      <w:r w:rsidR="000F3A06" w:rsidRPr="000F3A06">
        <w:rPr>
          <w:sz w:val="28"/>
          <w:szCs w:val="28"/>
        </w:rPr>
        <w:t>5</w:t>
      </w:r>
      <w:r w:rsidR="00663516" w:rsidRPr="000F3A06">
        <w:rPr>
          <w:sz w:val="28"/>
          <w:szCs w:val="28"/>
        </w:rPr>
        <w:t>-202</w:t>
      </w:r>
      <w:r w:rsidR="000F3A06" w:rsidRPr="000F3A06">
        <w:rPr>
          <w:sz w:val="28"/>
          <w:szCs w:val="28"/>
        </w:rPr>
        <w:t>6</w:t>
      </w:r>
      <w:r w:rsidR="00C3085E" w:rsidRPr="000F3A06">
        <w:rPr>
          <w:sz w:val="28"/>
          <w:szCs w:val="28"/>
        </w:rPr>
        <w:t xml:space="preserve"> годов</w:t>
      </w:r>
      <w:r w:rsidR="00663516" w:rsidRPr="000F3A06">
        <w:rPr>
          <w:sz w:val="28"/>
          <w:szCs w:val="28"/>
        </w:rPr>
        <w:t>;</w:t>
      </w:r>
    </w:p>
    <w:p w:rsidR="006972A9" w:rsidRPr="006745C3" w:rsidRDefault="00997715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 xml:space="preserve">- </w:t>
      </w:r>
      <w:r w:rsidR="001618E8" w:rsidRPr="006745C3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«Сохранение и развитие архивного дела» </w:t>
      </w:r>
      <w:r w:rsidR="00EE1C30" w:rsidRPr="006745C3">
        <w:rPr>
          <w:sz w:val="28"/>
          <w:szCs w:val="28"/>
        </w:rPr>
        <w:t xml:space="preserve">по </w:t>
      </w:r>
      <w:r w:rsidR="006745C3" w:rsidRPr="006745C3">
        <w:rPr>
          <w:sz w:val="28"/>
          <w:szCs w:val="28"/>
        </w:rPr>
        <w:t>563 825,00</w:t>
      </w:r>
      <w:r w:rsidR="001618E8" w:rsidRPr="006745C3">
        <w:rPr>
          <w:sz w:val="28"/>
          <w:szCs w:val="28"/>
        </w:rPr>
        <w:t>руб.</w:t>
      </w:r>
      <w:r w:rsidR="00C3085E" w:rsidRPr="006745C3">
        <w:rPr>
          <w:sz w:val="28"/>
          <w:szCs w:val="28"/>
        </w:rPr>
        <w:t xml:space="preserve"> на 20</w:t>
      </w:r>
      <w:r w:rsidR="004E7812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4</w:t>
      </w:r>
      <w:r w:rsidR="00C3085E" w:rsidRPr="006745C3">
        <w:rPr>
          <w:sz w:val="28"/>
          <w:szCs w:val="28"/>
        </w:rPr>
        <w:t xml:space="preserve"> год</w:t>
      </w:r>
      <w:r w:rsidR="00EE1C30" w:rsidRPr="006745C3">
        <w:rPr>
          <w:sz w:val="28"/>
          <w:szCs w:val="28"/>
        </w:rPr>
        <w:t xml:space="preserve"> и</w:t>
      </w:r>
      <w:r w:rsidR="002F7AAA" w:rsidRPr="006745C3">
        <w:rPr>
          <w:sz w:val="28"/>
          <w:szCs w:val="28"/>
        </w:rPr>
        <w:t xml:space="preserve"> </w:t>
      </w:r>
      <w:r w:rsidR="00C3085E" w:rsidRPr="006745C3">
        <w:rPr>
          <w:sz w:val="28"/>
          <w:szCs w:val="28"/>
        </w:rPr>
        <w:t>плановый период 20</w:t>
      </w:r>
      <w:r w:rsidR="004E7812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5</w:t>
      </w:r>
      <w:r w:rsidR="00C3085E" w:rsidRPr="006745C3">
        <w:rPr>
          <w:sz w:val="28"/>
          <w:szCs w:val="28"/>
        </w:rPr>
        <w:t>-20</w:t>
      </w:r>
      <w:r w:rsidR="00663516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6</w:t>
      </w:r>
      <w:r w:rsidR="00C3085E" w:rsidRPr="006745C3">
        <w:rPr>
          <w:sz w:val="28"/>
          <w:szCs w:val="28"/>
        </w:rPr>
        <w:t xml:space="preserve"> годов</w:t>
      </w:r>
      <w:r w:rsidR="00663516" w:rsidRPr="006745C3">
        <w:rPr>
          <w:sz w:val="28"/>
          <w:szCs w:val="28"/>
        </w:rPr>
        <w:t>;</w:t>
      </w:r>
      <w:r w:rsidR="001618E8" w:rsidRPr="006745C3">
        <w:rPr>
          <w:sz w:val="28"/>
          <w:szCs w:val="28"/>
        </w:rPr>
        <w:t xml:space="preserve"> </w:t>
      </w:r>
    </w:p>
    <w:p w:rsidR="001618E8" w:rsidRPr="006745C3" w:rsidRDefault="00997715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 xml:space="preserve">- </w:t>
      </w:r>
      <w:r w:rsidR="001618E8" w:rsidRPr="006745C3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</w:t>
      </w:r>
      <w:r w:rsidR="001618E8" w:rsidRPr="006745C3">
        <w:rPr>
          <w:sz w:val="28"/>
          <w:szCs w:val="28"/>
        </w:rPr>
        <w:lastRenderedPageBreak/>
        <w:t>объектах» сумме</w:t>
      </w:r>
      <w:r w:rsidR="00EE1C30" w:rsidRPr="006745C3">
        <w:rPr>
          <w:sz w:val="28"/>
          <w:szCs w:val="28"/>
        </w:rPr>
        <w:t xml:space="preserve"> </w:t>
      </w:r>
      <w:r w:rsidR="007C0028" w:rsidRPr="006745C3">
        <w:rPr>
          <w:sz w:val="28"/>
          <w:szCs w:val="28"/>
        </w:rPr>
        <w:t xml:space="preserve">по </w:t>
      </w:r>
      <w:r w:rsidR="006745C3" w:rsidRPr="006745C3">
        <w:rPr>
          <w:sz w:val="28"/>
          <w:szCs w:val="28"/>
        </w:rPr>
        <w:t>3 292 343</w:t>
      </w:r>
      <w:r w:rsidR="007C0028" w:rsidRPr="006745C3">
        <w:rPr>
          <w:sz w:val="28"/>
          <w:szCs w:val="28"/>
        </w:rPr>
        <w:t>,00</w:t>
      </w:r>
      <w:r w:rsidRPr="006745C3">
        <w:rPr>
          <w:sz w:val="28"/>
          <w:szCs w:val="28"/>
        </w:rPr>
        <w:t>руб.</w:t>
      </w:r>
      <w:r w:rsidR="004E7812" w:rsidRPr="006745C3">
        <w:rPr>
          <w:sz w:val="28"/>
          <w:szCs w:val="28"/>
        </w:rPr>
        <w:t xml:space="preserve"> на 202</w:t>
      </w:r>
      <w:r w:rsidR="006745C3" w:rsidRPr="006745C3">
        <w:rPr>
          <w:sz w:val="28"/>
          <w:szCs w:val="28"/>
        </w:rPr>
        <w:t>4</w:t>
      </w:r>
      <w:r w:rsidR="00C3085E" w:rsidRPr="006745C3">
        <w:rPr>
          <w:sz w:val="28"/>
          <w:szCs w:val="28"/>
        </w:rPr>
        <w:t xml:space="preserve"> год</w:t>
      </w:r>
      <w:r w:rsidR="00EE1C30" w:rsidRPr="006745C3">
        <w:rPr>
          <w:sz w:val="28"/>
          <w:szCs w:val="28"/>
        </w:rPr>
        <w:t xml:space="preserve">, на </w:t>
      </w:r>
      <w:r w:rsidR="00C3085E" w:rsidRPr="006745C3">
        <w:rPr>
          <w:sz w:val="28"/>
          <w:szCs w:val="28"/>
        </w:rPr>
        <w:t>плановый период 20</w:t>
      </w:r>
      <w:r w:rsidR="007C0A1C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5</w:t>
      </w:r>
      <w:r w:rsidR="00C3085E" w:rsidRPr="006745C3">
        <w:rPr>
          <w:sz w:val="28"/>
          <w:szCs w:val="28"/>
        </w:rPr>
        <w:t>-20</w:t>
      </w:r>
      <w:r w:rsidR="008C3E56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6</w:t>
      </w:r>
      <w:r w:rsidR="008C3E56" w:rsidRPr="006745C3">
        <w:rPr>
          <w:sz w:val="28"/>
          <w:szCs w:val="28"/>
        </w:rPr>
        <w:t>годов;</w:t>
      </w:r>
    </w:p>
    <w:p w:rsidR="001618E8" w:rsidRPr="006745C3" w:rsidRDefault="00997715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 xml:space="preserve">- </w:t>
      </w:r>
      <w:r w:rsidR="001618E8" w:rsidRPr="006745C3">
        <w:rPr>
          <w:sz w:val="28"/>
          <w:szCs w:val="28"/>
        </w:rPr>
        <w:t>на финансиро</w:t>
      </w:r>
      <w:r w:rsidR="00442C01" w:rsidRPr="006745C3">
        <w:rPr>
          <w:sz w:val="28"/>
          <w:szCs w:val="28"/>
        </w:rPr>
        <w:t xml:space="preserve">вание муниципальной программы </w:t>
      </w:r>
      <w:r w:rsidR="001618E8" w:rsidRPr="006745C3">
        <w:rPr>
          <w:sz w:val="28"/>
          <w:szCs w:val="28"/>
        </w:rPr>
        <w:t>Черемисиновского района Курской области «Развитие сре</w:t>
      </w:r>
      <w:r w:rsidR="004E7812" w:rsidRPr="006745C3">
        <w:rPr>
          <w:sz w:val="28"/>
          <w:szCs w:val="28"/>
        </w:rPr>
        <w:t>дств массовой информации» на 202</w:t>
      </w:r>
      <w:r w:rsidR="006745C3" w:rsidRPr="006745C3">
        <w:rPr>
          <w:sz w:val="28"/>
          <w:szCs w:val="28"/>
        </w:rPr>
        <w:t>4</w:t>
      </w:r>
      <w:r w:rsidR="004E7812" w:rsidRPr="006745C3">
        <w:rPr>
          <w:sz w:val="28"/>
          <w:szCs w:val="28"/>
        </w:rPr>
        <w:t xml:space="preserve"> год</w:t>
      </w:r>
      <w:r w:rsidR="00EE1C30" w:rsidRPr="006745C3">
        <w:rPr>
          <w:sz w:val="28"/>
          <w:szCs w:val="28"/>
        </w:rPr>
        <w:t xml:space="preserve"> </w:t>
      </w:r>
      <w:r w:rsidR="006745C3" w:rsidRPr="006745C3">
        <w:rPr>
          <w:sz w:val="28"/>
          <w:szCs w:val="28"/>
        </w:rPr>
        <w:t xml:space="preserve">и </w:t>
      </w:r>
      <w:r w:rsidR="004E7812" w:rsidRPr="006745C3">
        <w:rPr>
          <w:sz w:val="28"/>
          <w:szCs w:val="28"/>
        </w:rPr>
        <w:t>плановый период 202</w:t>
      </w:r>
      <w:r w:rsidR="006745C3" w:rsidRPr="006745C3">
        <w:rPr>
          <w:sz w:val="28"/>
          <w:szCs w:val="28"/>
        </w:rPr>
        <w:t>5</w:t>
      </w:r>
      <w:r w:rsidR="009F1E46" w:rsidRPr="006745C3">
        <w:rPr>
          <w:sz w:val="28"/>
          <w:szCs w:val="28"/>
        </w:rPr>
        <w:t xml:space="preserve"> – </w:t>
      </w:r>
      <w:r w:rsidR="008C3E56" w:rsidRPr="006745C3">
        <w:rPr>
          <w:sz w:val="28"/>
          <w:szCs w:val="28"/>
        </w:rPr>
        <w:t>202</w:t>
      </w:r>
      <w:r w:rsidR="006745C3" w:rsidRPr="006745C3">
        <w:rPr>
          <w:sz w:val="28"/>
          <w:szCs w:val="28"/>
        </w:rPr>
        <w:t>6</w:t>
      </w:r>
      <w:r w:rsidR="009F1E46" w:rsidRPr="006745C3">
        <w:rPr>
          <w:sz w:val="28"/>
          <w:szCs w:val="28"/>
        </w:rPr>
        <w:t xml:space="preserve"> </w:t>
      </w:r>
      <w:r w:rsidR="00C3085E" w:rsidRPr="006745C3">
        <w:rPr>
          <w:sz w:val="28"/>
          <w:szCs w:val="28"/>
        </w:rPr>
        <w:t>год</w:t>
      </w:r>
      <w:r w:rsidR="009F1E46" w:rsidRPr="006745C3">
        <w:rPr>
          <w:sz w:val="28"/>
          <w:szCs w:val="28"/>
        </w:rPr>
        <w:t xml:space="preserve">ов </w:t>
      </w:r>
      <w:r w:rsidR="00C3085E" w:rsidRPr="006745C3">
        <w:rPr>
          <w:sz w:val="28"/>
          <w:szCs w:val="28"/>
        </w:rPr>
        <w:t xml:space="preserve">– </w:t>
      </w:r>
      <w:r w:rsidR="009F1E46" w:rsidRPr="006745C3">
        <w:rPr>
          <w:sz w:val="28"/>
          <w:szCs w:val="28"/>
        </w:rPr>
        <w:t xml:space="preserve">по </w:t>
      </w:r>
      <w:r w:rsidR="007C0028" w:rsidRPr="006745C3">
        <w:rPr>
          <w:sz w:val="28"/>
          <w:szCs w:val="28"/>
        </w:rPr>
        <w:t>1</w:t>
      </w:r>
      <w:r w:rsidR="006745C3" w:rsidRPr="006745C3">
        <w:rPr>
          <w:sz w:val="28"/>
          <w:szCs w:val="28"/>
        </w:rPr>
        <w:t>5</w:t>
      </w:r>
      <w:r w:rsidR="001618E8" w:rsidRPr="006745C3">
        <w:rPr>
          <w:sz w:val="28"/>
          <w:szCs w:val="28"/>
        </w:rPr>
        <w:t>0</w:t>
      </w:r>
      <w:r w:rsidR="006972A9" w:rsidRPr="006745C3">
        <w:rPr>
          <w:sz w:val="28"/>
          <w:szCs w:val="28"/>
        </w:rPr>
        <w:t> </w:t>
      </w:r>
      <w:r w:rsidR="001618E8" w:rsidRPr="006745C3">
        <w:rPr>
          <w:sz w:val="28"/>
          <w:szCs w:val="28"/>
        </w:rPr>
        <w:t>000</w:t>
      </w:r>
      <w:r w:rsidR="006972A9" w:rsidRPr="006745C3">
        <w:rPr>
          <w:sz w:val="28"/>
          <w:szCs w:val="28"/>
        </w:rPr>
        <w:t>,00 руб</w:t>
      </w:r>
      <w:r w:rsidR="002D7E2C" w:rsidRPr="006745C3">
        <w:rPr>
          <w:sz w:val="28"/>
          <w:szCs w:val="28"/>
        </w:rPr>
        <w:t>.</w:t>
      </w:r>
      <w:r w:rsidR="006745C3" w:rsidRPr="006745C3">
        <w:rPr>
          <w:sz w:val="28"/>
          <w:szCs w:val="28"/>
        </w:rPr>
        <w:t xml:space="preserve"> на каждый год</w:t>
      </w:r>
      <w:r w:rsidR="00442C01" w:rsidRPr="006745C3">
        <w:rPr>
          <w:sz w:val="28"/>
          <w:szCs w:val="28"/>
        </w:rPr>
        <w:t>;</w:t>
      </w:r>
    </w:p>
    <w:p w:rsidR="00442C01" w:rsidRPr="006745C3" w:rsidRDefault="00442C01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>- на финансирование муниципальной программы</w:t>
      </w:r>
      <w:r w:rsidR="002D7E2C" w:rsidRPr="006745C3">
        <w:rPr>
          <w:sz w:val="28"/>
          <w:szCs w:val="28"/>
        </w:rPr>
        <w:t xml:space="preserve"> Черемисиновского района Курской области «Обеспечение ведения бюджетного (бухгалтерского) учета и формирования бюджетной (бухгалтерской) отчётности органов местного самоуправления и муниципальных учреждений Черемисинов</w:t>
      </w:r>
      <w:r w:rsidR="006745C3" w:rsidRPr="006745C3">
        <w:rPr>
          <w:sz w:val="28"/>
          <w:szCs w:val="28"/>
        </w:rPr>
        <w:t xml:space="preserve">ского района Курской области» </w:t>
      </w:r>
      <w:r w:rsidR="002D7E2C" w:rsidRPr="006745C3">
        <w:rPr>
          <w:sz w:val="28"/>
          <w:szCs w:val="28"/>
        </w:rPr>
        <w:t>на 202</w:t>
      </w:r>
      <w:r w:rsidR="006745C3" w:rsidRPr="006745C3">
        <w:rPr>
          <w:sz w:val="28"/>
          <w:szCs w:val="28"/>
        </w:rPr>
        <w:t>4</w:t>
      </w:r>
      <w:r w:rsidR="002D7E2C" w:rsidRPr="006745C3">
        <w:rPr>
          <w:sz w:val="28"/>
          <w:szCs w:val="28"/>
        </w:rPr>
        <w:t xml:space="preserve"> год и на плановый период 202</w:t>
      </w:r>
      <w:r w:rsidR="006745C3" w:rsidRPr="006745C3">
        <w:rPr>
          <w:sz w:val="28"/>
          <w:szCs w:val="28"/>
        </w:rPr>
        <w:t>5</w:t>
      </w:r>
      <w:r w:rsidR="002D7E2C" w:rsidRPr="006745C3">
        <w:rPr>
          <w:sz w:val="28"/>
          <w:szCs w:val="28"/>
        </w:rPr>
        <w:t>-202</w:t>
      </w:r>
      <w:r w:rsidR="006745C3" w:rsidRPr="006745C3">
        <w:rPr>
          <w:sz w:val="28"/>
          <w:szCs w:val="28"/>
        </w:rPr>
        <w:t>6</w:t>
      </w:r>
      <w:r w:rsidR="002D7E2C" w:rsidRPr="006745C3">
        <w:rPr>
          <w:sz w:val="28"/>
          <w:szCs w:val="28"/>
        </w:rPr>
        <w:t xml:space="preserve"> годов</w:t>
      </w:r>
      <w:r w:rsidR="006745C3" w:rsidRPr="006745C3">
        <w:rPr>
          <w:sz w:val="28"/>
          <w:szCs w:val="28"/>
        </w:rPr>
        <w:t xml:space="preserve"> по 9 316 084,00 руб. на каждый год планируемого периода</w:t>
      </w:r>
      <w:r w:rsidR="002D7E2C" w:rsidRPr="006745C3">
        <w:rPr>
          <w:sz w:val="28"/>
          <w:szCs w:val="28"/>
        </w:rPr>
        <w:t>.</w:t>
      </w:r>
    </w:p>
    <w:p w:rsidR="00B44063" w:rsidRPr="006745C3" w:rsidRDefault="006972A9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>По р</w:t>
      </w:r>
      <w:r w:rsidR="001618E8" w:rsidRPr="006745C3">
        <w:rPr>
          <w:sz w:val="28"/>
          <w:szCs w:val="28"/>
        </w:rPr>
        <w:t>аздел</w:t>
      </w:r>
      <w:r w:rsidRPr="006745C3">
        <w:rPr>
          <w:sz w:val="28"/>
          <w:szCs w:val="28"/>
        </w:rPr>
        <w:t>у</w:t>
      </w:r>
      <w:r w:rsidRPr="006745C3">
        <w:rPr>
          <w:b/>
          <w:sz w:val="28"/>
          <w:szCs w:val="28"/>
        </w:rPr>
        <w:t xml:space="preserve"> 03 00</w:t>
      </w:r>
      <w:r w:rsidR="001618E8" w:rsidRPr="006745C3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6745C3">
        <w:rPr>
          <w:b/>
          <w:sz w:val="28"/>
          <w:szCs w:val="28"/>
        </w:rPr>
        <w:t xml:space="preserve"> д</w:t>
      </w:r>
      <w:r w:rsidR="001618E8" w:rsidRPr="006745C3">
        <w:rPr>
          <w:b/>
          <w:sz w:val="28"/>
          <w:szCs w:val="28"/>
        </w:rPr>
        <w:t>еятельность</w:t>
      </w:r>
      <w:r w:rsidRPr="006745C3">
        <w:rPr>
          <w:b/>
          <w:sz w:val="28"/>
          <w:szCs w:val="28"/>
        </w:rPr>
        <w:t xml:space="preserve">» </w:t>
      </w:r>
      <w:r w:rsidRPr="006745C3">
        <w:rPr>
          <w:sz w:val="28"/>
          <w:szCs w:val="28"/>
        </w:rPr>
        <w:t xml:space="preserve">проектом </w:t>
      </w:r>
      <w:r w:rsidR="006745C3" w:rsidRPr="006745C3">
        <w:rPr>
          <w:sz w:val="28"/>
          <w:szCs w:val="28"/>
        </w:rPr>
        <w:t>р</w:t>
      </w:r>
      <w:r w:rsidRPr="006745C3">
        <w:rPr>
          <w:sz w:val="28"/>
          <w:szCs w:val="28"/>
        </w:rPr>
        <w:t xml:space="preserve">ешения предусматриваются расходы </w:t>
      </w:r>
      <w:r w:rsidR="00C3085E" w:rsidRPr="006745C3">
        <w:rPr>
          <w:sz w:val="28"/>
          <w:szCs w:val="28"/>
        </w:rPr>
        <w:t>на 20</w:t>
      </w:r>
      <w:r w:rsidR="004E7812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4</w:t>
      </w:r>
      <w:r w:rsidR="00EB658F" w:rsidRPr="006745C3">
        <w:rPr>
          <w:sz w:val="28"/>
          <w:szCs w:val="28"/>
        </w:rPr>
        <w:t xml:space="preserve"> год</w:t>
      </w:r>
      <w:r w:rsidR="003157E4" w:rsidRPr="006745C3">
        <w:rPr>
          <w:sz w:val="28"/>
          <w:szCs w:val="28"/>
        </w:rPr>
        <w:t xml:space="preserve"> в сумме </w:t>
      </w:r>
      <w:r w:rsidR="006745C3" w:rsidRPr="006745C3">
        <w:rPr>
          <w:sz w:val="28"/>
          <w:szCs w:val="28"/>
        </w:rPr>
        <w:t>2</w:t>
      </w:r>
      <w:r w:rsidR="003157E4" w:rsidRPr="006745C3">
        <w:rPr>
          <w:sz w:val="28"/>
          <w:szCs w:val="28"/>
        </w:rPr>
        <w:t xml:space="preserve">0 000,00 руб., </w:t>
      </w:r>
      <w:r w:rsidR="009F1E46" w:rsidRPr="006745C3">
        <w:rPr>
          <w:sz w:val="28"/>
          <w:szCs w:val="28"/>
        </w:rPr>
        <w:t>на плановый период 202</w:t>
      </w:r>
      <w:r w:rsidR="006745C3" w:rsidRPr="006745C3">
        <w:rPr>
          <w:sz w:val="28"/>
          <w:szCs w:val="28"/>
        </w:rPr>
        <w:t>5</w:t>
      </w:r>
      <w:r w:rsidR="00C3085E" w:rsidRPr="006745C3">
        <w:rPr>
          <w:sz w:val="28"/>
          <w:szCs w:val="28"/>
        </w:rPr>
        <w:t>-20</w:t>
      </w:r>
      <w:r w:rsidR="008C3E56" w:rsidRPr="006745C3">
        <w:rPr>
          <w:sz w:val="28"/>
          <w:szCs w:val="28"/>
        </w:rPr>
        <w:t>2</w:t>
      </w:r>
      <w:r w:rsidR="006745C3" w:rsidRPr="006745C3">
        <w:rPr>
          <w:sz w:val="28"/>
          <w:szCs w:val="28"/>
        </w:rPr>
        <w:t>6</w:t>
      </w:r>
      <w:r w:rsidR="00C3085E" w:rsidRPr="006745C3">
        <w:rPr>
          <w:sz w:val="28"/>
          <w:szCs w:val="28"/>
        </w:rPr>
        <w:t xml:space="preserve"> годов </w:t>
      </w:r>
      <w:r w:rsidR="00630210" w:rsidRPr="006745C3">
        <w:rPr>
          <w:sz w:val="28"/>
          <w:szCs w:val="28"/>
        </w:rPr>
        <w:t>–</w:t>
      </w:r>
      <w:r w:rsidR="003157E4" w:rsidRPr="006745C3">
        <w:rPr>
          <w:sz w:val="28"/>
          <w:szCs w:val="28"/>
        </w:rPr>
        <w:t xml:space="preserve"> </w:t>
      </w:r>
      <w:r w:rsidR="00630210" w:rsidRPr="006745C3">
        <w:rPr>
          <w:sz w:val="28"/>
          <w:szCs w:val="28"/>
        </w:rPr>
        <w:t xml:space="preserve">так же </w:t>
      </w:r>
      <w:r w:rsidR="009F1E46" w:rsidRPr="006745C3">
        <w:rPr>
          <w:sz w:val="28"/>
          <w:szCs w:val="28"/>
        </w:rPr>
        <w:t xml:space="preserve">по </w:t>
      </w:r>
      <w:r w:rsidR="006745C3" w:rsidRPr="006745C3">
        <w:rPr>
          <w:sz w:val="28"/>
          <w:szCs w:val="28"/>
        </w:rPr>
        <w:t>2</w:t>
      </w:r>
      <w:r w:rsidR="003157E4" w:rsidRPr="006745C3">
        <w:rPr>
          <w:sz w:val="28"/>
          <w:szCs w:val="28"/>
        </w:rPr>
        <w:t>0</w:t>
      </w:r>
      <w:r w:rsidRPr="006745C3">
        <w:rPr>
          <w:sz w:val="28"/>
          <w:szCs w:val="28"/>
        </w:rPr>
        <w:t> 000,00руб.</w:t>
      </w:r>
      <w:r w:rsidR="007053B0" w:rsidRPr="006745C3">
        <w:rPr>
          <w:sz w:val="28"/>
          <w:szCs w:val="28"/>
        </w:rPr>
        <w:t xml:space="preserve"> </w:t>
      </w:r>
    </w:p>
    <w:p w:rsidR="001618E8" w:rsidRPr="0012240E" w:rsidRDefault="007053B0" w:rsidP="004C2ADF">
      <w:pPr>
        <w:pStyle w:val="af2"/>
        <w:ind w:firstLine="851"/>
        <w:rPr>
          <w:sz w:val="28"/>
          <w:szCs w:val="28"/>
        </w:rPr>
      </w:pPr>
      <w:r w:rsidRPr="006745C3">
        <w:rPr>
          <w:sz w:val="28"/>
          <w:szCs w:val="28"/>
        </w:rPr>
        <w:t xml:space="preserve">Данный раздел содержит два подраздела </w:t>
      </w:r>
      <w:r w:rsidR="001618E8" w:rsidRPr="006745C3">
        <w:rPr>
          <w:b/>
          <w:sz w:val="28"/>
          <w:szCs w:val="28"/>
        </w:rPr>
        <w:t>03</w:t>
      </w:r>
      <w:r w:rsidRPr="006745C3">
        <w:rPr>
          <w:b/>
          <w:sz w:val="28"/>
          <w:szCs w:val="28"/>
        </w:rPr>
        <w:t xml:space="preserve"> </w:t>
      </w:r>
      <w:r w:rsidR="001618E8" w:rsidRPr="006745C3">
        <w:rPr>
          <w:b/>
          <w:sz w:val="28"/>
          <w:szCs w:val="28"/>
        </w:rPr>
        <w:t>09 «</w:t>
      </w:r>
      <w:r w:rsidR="0012240E">
        <w:rPr>
          <w:b/>
          <w:sz w:val="28"/>
          <w:szCs w:val="28"/>
        </w:rPr>
        <w:t>Г</w:t>
      </w:r>
      <w:r w:rsidR="000A0898" w:rsidRPr="006745C3">
        <w:rPr>
          <w:b/>
          <w:sz w:val="28"/>
          <w:szCs w:val="28"/>
        </w:rPr>
        <w:t>ражданская оборона</w:t>
      </w:r>
      <w:r w:rsidR="001618E8" w:rsidRPr="006745C3">
        <w:rPr>
          <w:b/>
          <w:sz w:val="28"/>
          <w:szCs w:val="28"/>
        </w:rPr>
        <w:t>»</w:t>
      </w:r>
      <w:r w:rsidRPr="006745C3">
        <w:rPr>
          <w:b/>
          <w:sz w:val="28"/>
          <w:szCs w:val="28"/>
        </w:rPr>
        <w:t xml:space="preserve">, </w:t>
      </w:r>
      <w:r w:rsidR="003157E4" w:rsidRPr="006745C3">
        <w:rPr>
          <w:sz w:val="28"/>
          <w:szCs w:val="28"/>
        </w:rPr>
        <w:t>предусматривающий</w:t>
      </w:r>
      <w:r w:rsidRPr="006745C3">
        <w:rPr>
          <w:sz w:val="28"/>
          <w:szCs w:val="28"/>
        </w:rPr>
        <w:t xml:space="preserve"> расходы на </w:t>
      </w:r>
      <w:r w:rsidR="001618E8" w:rsidRPr="006745C3">
        <w:rPr>
          <w:sz w:val="28"/>
          <w:szCs w:val="28"/>
        </w:rPr>
        <w:t xml:space="preserve">финансирование </w:t>
      </w:r>
      <w:r w:rsidRPr="006745C3">
        <w:rPr>
          <w:sz w:val="28"/>
          <w:szCs w:val="28"/>
        </w:rPr>
        <w:t>муниципальной программы</w:t>
      </w:r>
      <w:r w:rsidR="001618E8" w:rsidRPr="006745C3">
        <w:rPr>
          <w:sz w:val="28"/>
          <w:szCs w:val="28"/>
        </w:rPr>
        <w:t xml:space="preserve"> </w:t>
      </w:r>
      <w:r w:rsidRPr="006745C3">
        <w:rPr>
          <w:sz w:val="28"/>
          <w:szCs w:val="28"/>
        </w:rPr>
        <w:t xml:space="preserve">Черемисиновского района Курской области </w:t>
      </w:r>
      <w:r w:rsidR="001618E8" w:rsidRPr="006745C3">
        <w:rPr>
          <w:sz w:val="28"/>
          <w:szCs w:val="28"/>
        </w:rPr>
        <w:t xml:space="preserve">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C3085E" w:rsidRPr="0012240E">
        <w:rPr>
          <w:sz w:val="28"/>
          <w:szCs w:val="28"/>
        </w:rPr>
        <w:t xml:space="preserve">по </w:t>
      </w:r>
      <w:r w:rsidR="003157E4" w:rsidRPr="0012240E">
        <w:rPr>
          <w:sz w:val="28"/>
          <w:szCs w:val="28"/>
        </w:rPr>
        <w:t>10</w:t>
      </w:r>
      <w:r w:rsidRPr="0012240E">
        <w:rPr>
          <w:sz w:val="28"/>
          <w:szCs w:val="28"/>
        </w:rPr>
        <w:t> </w:t>
      </w:r>
      <w:r w:rsidR="001618E8" w:rsidRPr="0012240E">
        <w:rPr>
          <w:sz w:val="28"/>
          <w:szCs w:val="28"/>
        </w:rPr>
        <w:t>000</w:t>
      </w:r>
      <w:r w:rsidRPr="0012240E">
        <w:rPr>
          <w:sz w:val="28"/>
          <w:szCs w:val="28"/>
        </w:rPr>
        <w:t xml:space="preserve">,00 </w:t>
      </w:r>
      <w:r w:rsidR="001618E8" w:rsidRPr="0012240E">
        <w:rPr>
          <w:sz w:val="28"/>
          <w:szCs w:val="28"/>
        </w:rPr>
        <w:t>руб</w:t>
      </w:r>
      <w:r w:rsidRPr="0012240E">
        <w:rPr>
          <w:sz w:val="28"/>
          <w:szCs w:val="28"/>
        </w:rPr>
        <w:t>.</w:t>
      </w:r>
      <w:r w:rsidR="00C3085E" w:rsidRPr="0012240E">
        <w:rPr>
          <w:sz w:val="28"/>
          <w:szCs w:val="28"/>
        </w:rPr>
        <w:t xml:space="preserve"> в каждом из прогнозируемых периодов</w:t>
      </w:r>
      <w:r w:rsidR="001618E8" w:rsidRPr="0012240E">
        <w:rPr>
          <w:sz w:val="28"/>
          <w:szCs w:val="28"/>
        </w:rPr>
        <w:t xml:space="preserve"> </w:t>
      </w:r>
      <w:r w:rsidRPr="0012240E">
        <w:rPr>
          <w:sz w:val="28"/>
          <w:szCs w:val="28"/>
        </w:rPr>
        <w:t xml:space="preserve">и подраздел </w:t>
      </w:r>
      <w:r w:rsidRPr="0012240E">
        <w:rPr>
          <w:b/>
          <w:sz w:val="28"/>
          <w:szCs w:val="28"/>
        </w:rPr>
        <w:t>03 10</w:t>
      </w:r>
      <w:r w:rsidRPr="0012240E">
        <w:rPr>
          <w:sz w:val="28"/>
          <w:szCs w:val="28"/>
        </w:rPr>
        <w:t xml:space="preserve"> </w:t>
      </w:r>
      <w:r w:rsidRPr="0012240E">
        <w:rPr>
          <w:b/>
          <w:sz w:val="28"/>
          <w:szCs w:val="28"/>
        </w:rPr>
        <w:t>«</w:t>
      </w:r>
      <w:r w:rsidR="0012240E" w:rsidRPr="0012240E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12240E">
        <w:rPr>
          <w:b/>
          <w:sz w:val="28"/>
          <w:szCs w:val="28"/>
        </w:rPr>
        <w:t>»</w:t>
      </w:r>
      <w:r w:rsidRPr="0012240E">
        <w:rPr>
          <w:sz w:val="28"/>
          <w:szCs w:val="28"/>
        </w:rPr>
        <w:t xml:space="preserve"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0A0898" w:rsidRPr="0012240E">
        <w:rPr>
          <w:sz w:val="28"/>
          <w:szCs w:val="28"/>
        </w:rPr>
        <w:t xml:space="preserve">по </w:t>
      </w:r>
      <w:r w:rsidR="0012240E" w:rsidRPr="0012240E">
        <w:rPr>
          <w:sz w:val="28"/>
          <w:szCs w:val="28"/>
        </w:rPr>
        <w:t>1</w:t>
      </w:r>
      <w:r w:rsidR="003157E4" w:rsidRPr="0012240E">
        <w:rPr>
          <w:sz w:val="28"/>
          <w:szCs w:val="28"/>
        </w:rPr>
        <w:t>0</w:t>
      </w:r>
      <w:r w:rsidRPr="0012240E">
        <w:rPr>
          <w:sz w:val="28"/>
          <w:szCs w:val="28"/>
        </w:rPr>
        <w:t> 000,00руб.</w:t>
      </w:r>
      <w:r w:rsidR="000A0898" w:rsidRPr="0012240E">
        <w:rPr>
          <w:sz w:val="28"/>
          <w:szCs w:val="28"/>
        </w:rPr>
        <w:t xml:space="preserve"> на 20</w:t>
      </w:r>
      <w:r w:rsidR="004E7812" w:rsidRPr="0012240E">
        <w:rPr>
          <w:sz w:val="28"/>
          <w:szCs w:val="28"/>
        </w:rPr>
        <w:t>2</w:t>
      </w:r>
      <w:r w:rsidR="0012240E" w:rsidRPr="0012240E">
        <w:rPr>
          <w:sz w:val="28"/>
          <w:szCs w:val="28"/>
        </w:rPr>
        <w:t>4</w:t>
      </w:r>
      <w:r w:rsidR="000A0898" w:rsidRPr="0012240E">
        <w:rPr>
          <w:sz w:val="28"/>
          <w:szCs w:val="28"/>
        </w:rPr>
        <w:t xml:space="preserve"> год и</w:t>
      </w:r>
      <w:r w:rsidR="003157E4" w:rsidRPr="0012240E">
        <w:rPr>
          <w:sz w:val="28"/>
          <w:szCs w:val="28"/>
        </w:rPr>
        <w:t xml:space="preserve"> </w:t>
      </w:r>
      <w:r w:rsidR="000A0898" w:rsidRPr="0012240E">
        <w:rPr>
          <w:sz w:val="28"/>
          <w:szCs w:val="28"/>
        </w:rPr>
        <w:t>плановый период 20</w:t>
      </w:r>
      <w:r w:rsidR="009F1E46" w:rsidRPr="0012240E">
        <w:rPr>
          <w:sz w:val="28"/>
          <w:szCs w:val="28"/>
        </w:rPr>
        <w:t>2</w:t>
      </w:r>
      <w:r w:rsidR="0012240E" w:rsidRPr="0012240E">
        <w:rPr>
          <w:sz w:val="28"/>
          <w:szCs w:val="28"/>
        </w:rPr>
        <w:t>5</w:t>
      </w:r>
      <w:r w:rsidR="000A0898" w:rsidRPr="0012240E">
        <w:rPr>
          <w:sz w:val="28"/>
          <w:szCs w:val="28"/>
        </w:rPr>
        <w:t>-20</w:t>
      </w:r>
      <w:r w:rsidR="008C3E56" w:rsidRPr="0012240E">
        <w:rPr>
          <w:sz w:val="28"/>
          <w:szCs w:val="28"/>
        </w:rPr>
        <w:t>2</w:t>
      </w:r>
      <w:r w:rsidR="0012240E" w:rsidRPr="0012240E">
        <w:rPr>
          <w:sz w:val="28"/>
          <w:szCs w:val="28"/>
        </w:rPr>
        <w:t>6</w:t>
      </w:r>
      <w:r w:rsidR="000A0898" w:rsidRPr="0012240E">
        <w:rPr>
          <w:sz w:val="28"/>
          <w:szCs w:val="28"/>
        </w:rPr>
        <w:t xml:space="preserve"> годов.</w:t>
      </w:r>
    </w:p>
    <w:p w:rsidR="00B44063" w:rsidRPr="0012240E" w:rsidRDefault="007053B0" w:rsidP="004C2AD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 xml:space="preserve">Расходы </w:t>
      </w:r>
      <w:r w:rsidR="00EE06F8" w:rsidRPr="0012240E">
        <w:rPr>
          <w:bCs/>
          <w:sz w:val="28"/>
          <w:szCs w:val="28"/>
        </w:rPr>
        <w:t>в</w:t>
      </w:r>
      <w:r w:rsidR="001C64A1" w:rsidRPr="0012240E">
        <w:rPr>
          <w:bCs/>
          <w:sz w:val="28"/>
          <w:szCs w:val="28"/>
        </w:rPr>
        <w:t xml:space="preserve"> </w:t>
      </w:r>
      <w:r w:rsidR="00EE06F8" w:rsidRPr="0012240E">
        <w:rPr>
          <w:bCs/>
          <w:sz w:val="28"/>
          <w:szCs w:val="28"/>
        </w:rPr>
        <w:t xml:space="preserve">целом </w:t>
      </w:r>
      <w:r w:rsidRPr="0012240E">
        <w:rPr>
          <w:bCs/>
          <w:sz w:val="28"/>
          <w:szCs w:val="28"/>
        </w:rPr>
        <w:t xml:space="preserve">по разделу </w:t>
      </w:r>
      <w:r w:rsidRPr="0012240E">
        <w:rPr>
          <w:b/>
          <w:bCs/>
          <w:sz w:val="28"/>
          <w:szCs w:val="28"/>
        </w:rPr>
        <w:t>04 00</w:t>
      </w:r>
      <w:r w:rsidR="001618E8" w:rsidRPr="0012240E">
        <w:rPr>
          <w:b/>
          <w:bCs/>
          <w:sz w:val="28"/>
          <w:szCs w:val="28"/>
        </w:rPr>
        <w:t xml:space="preserve"> «Национальная экономика»</w:t>
      </w:r>
      <w:r w:rsidR="00EE06F8" w:rsidRPr="0012240E">
        <w:rPr>
          <w:b/>
          <w:bCs/>
          <w:sz w:val="28"/>
          <w:szCs w:val="28"/>
        </w:rPr>
        <w:t xml:space="preserve"> </w:t>
      </w:r>
      <w:r w:rsidR="00EE06F8" w:rsidRPr="0012240E">
        <w:rPr>
          <w:bCs/>
          <w:sz w:val="28"/>
          <w:szCs w:val="28"/>
        </w:rPr>
        <w:t>на</w:t>
      </w:r>
      <w:r w:rsidR="000A0898" w:rsidRPr="0012240E">
        <w:rPr>
          <w:bCs/>
          <w:sz w:val="28"/>
          <w:szCs w:val="28"/>
        </w:rPr>
        <w:t xml:space="preserve"> 20</w:t>
      </w:r>
      <w:r w:rsidR="004E7812" w:rsidRPr="0012240E">
        <w:rPr>
          <w:bCs/>
          <w:sz w:val="28"/>
          <w:szCs w:val="28"/>
        </w:rPr>
        <w:t>2</w:t>
      </w:r>
      <w:r w:rsidR="0012240E" w:rsidRPr="0012240E">
        <w:rPr>
          <w:bCs/>
          <w:sz w:val="28"/>
          <w:szCs w:val="28"/>
        </w:rPr>
        <w:t>4</w:t>
      </w:r>
      <w:r w:rsidR="000A0898" w:rsidRPr="0012240E">
        <w:rPr>
          <w:bCs/>
          <w:sz w:val="28"/>
          <w:szCs w:val="28"/>
        </w:rPr>
        <w:t>г</w:t>
      </w:r>
      <w:r w:rsidR="00EE06F8" w:rsidRPr="0012240E">
        <w:rPr>
          <w:bCs/>
          <w:sz w:val="28"/>
          <w:szCs w:val="28"/>
        </w:rPr>
        <w:t xml:space="preserve">од планируются в сумме </w:t>
      </w:r>
      <w:r w:rsidR="0012240E" w:rsidRPr="0012240E">
        <w:rPr>
          <w:bCs/>
          <w:sz w:val="28"/>
          <w:szCs w:val="28"/>
        </w:rPr>
        <w:t>7 566 403</w:t>
      </w:r>
      <w:r w:rsidR="000A0898" w:rsidRPr="0012240E">
        <w:rPr>
          <w:bCs/>
          <w:sz w:val="28"/>
          <w:szCs w:val="28"/>
        </w:rPr>
        <w:t>,00</w:t>
      </w:r>
      <w:r w:rsidR="00EE06F8" w:rsidRPr="0012240E">
        <w:rPr>
          <w:bCs/>
          <w:sz w:val="28"/>
          <w:szCs w:val="28"/>
        </w:rPr>
        <w:t xml:space="preserve"> руб.</w:t>
      </w:r>
      <w:r w:rsidR="009F1E46" w:rsidRPr="0012240E">
        <w:rPr>
          <w:bCs/>
          <w:sz w:val="28"/>
          <w:szCs w:val="28"/>
        </w:rPr>
        <w:t>; на 202</w:t>
      </w:r>
      <w:r w:rsidR="0012240E" w:rsidRPr="0012240E">
        <w:rPr>
          <w:bCs/>
          <w:sz w:val="28"/>
          <w:szCs w:val="28"/>
        </w:rPr>
        <w:t>5</w:t>
      </w:r>
      <w:r w:rsidR="000A0898" w:rsidRPr="0012240E">
        <w:rPr>
          <w:bCs/>
          <w:sz w:val="28"/>
          <w:szCs w:val="28"/>
        </w:rPr>
        <w:t xml:space="preserve"> год</w:t>
      </w:r>
      <w:r w:rsidR="00194D7C" w:rsidRPr="0012240E">
        <w:rPr>
          <w:bCs/>
          <w:sz w:val="28"/>
          <w:szCs w:val="28"/>
        </w:rPr>
        <w:t xml:space="preserve"> </w:t>
      </w:r>
      <w:r w:rsidR="000A0898" w:rsidRPr="0012240E">
        <w:rPr>
          <w:bCs/>
          <w:sz w:val="28"/>
          <w:szCs w:val="28"/>
        </w:rPr>
        <w:t>–</w:t>
      </w:r>
      <w:r w:rsidR="00194D7C" w:rsidRPr="0012240E">
        <w:rPr>
          <w:bCs/>
          <w:sz w:val="28"/>
          <w:szCs w:val="28"/>
        </w:rPr>
        <w:t xml:space="preserve"> </w:t>
      </w:r>
      <w:r w:rsidR="0012240E" w:rsidRPr="0012240E">
        <w:rPr>
          <w:bCs/>
          <w:sz w:val="28"/>
          <w:szCs w:val="28"/>
        </w:rPr>
        <w:t>6 836 277</w:t>
      </w:r>
      <w:r w:rsidR="001C64A1" w:rsidRPr="0012240E">
        <w:rPr>
          <w:bCs/>
          <w:sz w:val="28"/>
          <w:szCs w:val="28"/>
        </w:rPr>
        <w:t>,00</w:t>
      </w:r>
      <w:r w:rsidR="0034121B" w:rsidRPr="0012240E">
        <w:rPr>
          <w:bCs/>
          <w:sz w:val="28"/>
          <w:szCs w:val="28"/>
        </w:rPr>
        <w:t xml:space="preserve"> руб.; на 202</w:t>
      </w:r>
      <w:r w:rsidR="0012240E" w:rsidRPr="0012240E">
        <w:rPr>
          <w:bCs/>
          <w:sz w:val="28"/>
          <w:szCs w:val="28"/>
        </w:rPr>
        <w:t>6</w:t>
      </w:r>
      <w:r w:rsidR="00194D7C" w:rsidRPr="0012240E">
        <w:rPr>
          <w:bCs/>
          <w:sz w:val="28"/>
          <w:szCs w:val="28"/>
        </w:rPr>
        <w:t xml:space="preserve"> год – </w:t>
      </w:r>
      <w:r w:rsidR="001C64A1" w:rsidRPr="0012240E">
        <w:rPr>
          <w:bCs/>
          <w:sz w:val="28"/>
          <w:szCs w:val="28"/>
        </w:rPr>
        <w:t>6</w:t>
      </w:r>
      <w:r w:rsidR="0012240E" w:rsidRPr="0012240E">
        <w:rPr>
          <w:bCs/>
          <w:sz w:val="28"/>
          <w:szCs w:val="28"/>
        </w:rPr>
        <w:t> 645 347</w:t>
      </w:r>
      <w:r w:rsidR="00194D7C" w:rsidRPr="0012240E">
        <w:rPr>
          <w:bCs/>
          <w:sz w:val="28"/>
          <w:szCs w:val="28"/>
        </w:rPr>
        <w:t>,00 руб.</w:t>
      </w:r>
      <w:r w:rsidR="00EE06F8" w:rsidRPr="0012240E">
        <w:rPr>
          <w:bCs/>
          <w:sz w:val="28"/>
          <w:szCs w:val="28"/>
        </w:rPr>
        <w:t xml:space="preserve"> </w:t>
      </w:r>
      <w:r w:rsidR="00630210" w:rsidRPr="0012240E">
        <w:rPr>
          <w:bCs/>
          <w:sz w:val="28"/>
          <w:szCs w:val="28"/>
        </w:rPr>
        <w:t>Данный раздел состоит из нескольких подразделов.</w:t>
      </w:r>
      <w:r w:rsidR="00EE06F8" w:rsidRPr="0012240E">
        <w:rPr>
          <w:bCs/>
          <w:sz w:val="28"/>
          <w:szCs w:val="28"/>
        </w:rPr>
        <w:t xml:space="preserve"> </w:t>
      </w:r>
    </w:p>
    <w:p w:rsidR="00B44063" w:rsidRPr="0012240E" w:rsidRDefault="00FE0F1B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2240E">
        <w:rPr>
          <w:iCs/>
          <w:sz w:val="28"/>
          <w:szCs w:val="28"/>
        </w:rPr>
        <w:t>П</w:t>
      </w:r>
      <w:r w:rsidR="001618E8" w:rsidRPr="0012240E">
        <w:rPr>
          <w:iCs/>
          <w:sz w:val="28"/>
          <w:szCs w:val="28"/>
        </w:rPr>
        <w:t xml:space="preserve">о подразделу </w:t>
      </w:r>
      <w:r w:rsidR="001618E8" w:rsidRPr="00FB20A1">
        <w:rPr>
          <w:b/>
          <w:iCs/>
          <w:sz w:val="28"/>
          <w:szCs w:val="28"/>
        </w:rPr>
        <w:t>04</w:t>
      </w:r>
      <w:r w:rsidR="00194D7C" w:rsidRPr="00FB20A1">
        <w:rPr>
          <w:b/>
          <w:iCs/>
          <w:sz w:val="28"/>
          <w:szCs w:val="28"/>
        </w:rPr>
        <w:t xml:space="preserve"> </w:t>
      </w:r>
      <w:r w:rsidR="001618E8" w:rsidRPr="00FB20A1">
        <w:rPr>
          <w:b/>
          <w:iCs/>
          <w:sz w:val="28"/>
          <w:szCs w:val="28"/>
        </w:rPr>
        <w:t>01 «Общеэкономические</w:t>
      </w:r>
      <w:r w:rsidR="001618E8" w:rsidRPr="0012240E">
        <w:rPr>
          <w:b/>
          <w:iCs/>
          <w:sz w:val="28"/>
          <w:szCs w:val="28"/>
        </w:rPr>
        <w:t xml:space="preserve"> вопросы»</w:t>
      </w:r>
      <w:r w:rsidR="001618E8" w:rsidRPr="0012240E">
        <w:rPr>
          <w:iCs/>
          <w:sz w:val="28"/>
          <w:szCs w:val="28"/>
        </w:rPr>
        <w:t xml:space="preserve"> предусмотрены расходы</w:t>
      </w:r>
      <w:r w:rsidR="00EE06F8" w:rsidRPr="0012240E">
        <w:rPr>
          <w:iCs/>
          <w:sz w:val="28"/>
          <w:szCs w:val="28"/>
        </w:rPr>
        <w:t xml:space="preserve"> </w:t>
      </w:r>
      <w:r w:rsidR="001618E8" w:rsidRPr="0012240E">
        <w:rPr>
          <w:iCs/>
          <w:sz w:val="28"/>
          <w:szCs w:val="28"/>
        </w:rPr>
        <w:t xml:space="preserve">на финансирование </w:t>
      </w:r>
      <w:r w:rsidR="00EE06F8" w:rsidRPr="0012240E">
        <w:rPr>
          <w:iCs/>
          <w:sz w:val="28"/>
          <w:szCs w:val="28"/>
        </w:rPr>
        <w:t>м</w:t>
      </w:r>
      <w:r w:rsidR="001618E8" w:rsidRPr="0012240E">
        <w:rPr>
          <w:iCs/>
          <w:sz w:val="28"/>
          <w:szCs w:val="28"/>
        </w:rPr>
        <w:t xml:space="preserve">униципальной программы Черемисиновского   района Курской   области «Содействие занятости населения» </w:t>
      </w:r>
      <w:r w:rsidR="00194D7C" w:rsidRPr="0012240E">
        <w:rPr>
          <w:iCs/>
          <w:sz w:val="28"/>
          <w:szCs w:val="28"/>
        </w:rPr>
        <w:t>на 20</w:t>
      </w:r>
      <w:r w:rsidR="004E7812" w:rsidRPr="0012240E">
        <w:rPr>
          <w:iCs/>
          <w:sz w:val="28"/>
          <w:szCs w:val="28"/>
        </w:rPr>
        <w:t>2</w:t>
      </w:r>
      <w:r w:rsidR="00FB20A1">
        <w:rPr>
          <w:iCs/>
          <w:sz w:val="28"/>
          <w:szCs w:val="28"/>
        </w:rPr>
        <w:t>4</w:t>
      </w:r>
      <w:r w:rsidR="00194D7C" w:rsidRPr="0012240E">
        <w:rPr>
          <w:iCs/>
          <w:sz w:val="28"/>
          <w:szCs w:val="28"/>
        </w:rPr>
        <w:t xml:space="preserve"> год и плановый период 2</w:t>
      </w:r>
      <w:r w:rsidR="0034121B" w:rsidRPr="0012240E">
        <w:rPr>
          <w:iCs/>
          <w:sz w:val="28"/>
          <w:szCs w:val="28"/>
        </w:rPr>
        <w:t>0</w:t>
      </w:r>
      <w:r w:rsidR="009F1E46" w:rsidRPr="0012240E">
        <w:rPr>
          <w:iCs/>
          <w:sz w:val="28"/>
          <w:szCs w:val="28"/>
        </w:rPr>
        <w:t>2</w:t>
      </w:r>
      <w:r w:rsidR="00FB20A1">
        <w:rPr>
          <w:iCs/>
          <w:sz w:val="28"/>
          <w:szCs w:val="28"/>
        </w:rPr>
        <w:t>5</w:t>
      </w:r>
      <w:r w:rsidR="00194D7C" w:rsidRPr="0012240E">
        <w:rPr>
          <w:iCs/>
          <w:sz w:val="28"/>
          <w:szCs w:val="28"/>
        </w:rPr>
        <w:t>-20</w:t>
      </w:r>
      <w:r w:rsidR="0034121B" w:rsidRPr="0012240E">
        <w:rPr>
          <w:iCs/>
          <w:sz w:val="28"/>
          <w:szCs w:val="28"/>
        </w:rPr>
        <w:t>2</w:t>
      </w:r>
      <w:r w:rsidR="00FB20A1">
        <w:rPr>
          <w:iCs/>
          <w:sz w:val="28"/>
          <w:szCs w:val="28"/>
        </w:rPr>
        <w:t xml:space="preserve">6 </w:t>
      </w:r>
      <w:r w:rsidR="00194D7C" w:rsidRPr="0012240E">
        <w:rPr>
          <w:iCs/>
          <w:sz w:val="28"/>
          <w:szCs w:val="28"/>
        </w:rPr>
        <w:t>годов</w:t>
      </w:r>
      <w:r w:rsidR="00FB20A1">
        <w:rPr>
          <w:iCs/>
          <w:sz w:val="28"/>
          <w:szCs w:val="28"/>
        </w:rPr>
        <w:t xml:space="preserve"> по 334 700,00</w:t>
      </w:r>
      <w:r w:rsidR="00FB20A1" w:rsidRPr="0012240E">
        <w:rPr>
          <w:iCs/>
          <w:sz w:val="28"/>
          <w:szCs w:val="28"/>
        </w:rPr>
        <w:t xml:space="preserve"> руб.</w:t>
      </w:r>
      <w:r w:rsidR="00FB20A1">
        <w:rPr>
          <w:iCs/>
          <w:sz w:val="28"/>
          <w:szCs w:val="28"/>
        </w:rPr>
        <w:t xml:space="preserve"> на каждый год планируемого периода</w:t>
      </w:r>
      <w:r w:rsidR="00194D7C" w:rsidRPr="0012240E">
        <w:rPr>
          <w:iCs/>
          <w:sz w:val="28"/>
          <w:szCs w:val="28"/>
        </w:rPr>
        <w:t>.</w:t>
      </w:r>
      <w:r w:rsidR="00630210" w:rsidRPr="0012240E">
        <w:rPr>
          <w:iCs/>
          <w:sz w:val="28"/>
          <w:szCs w:val="28"/>
        </w:rPr>
        <w:t xml:space="preserve"> </w:t>
      </w:r>
    </w:p>
    <w:p w:rsidR="00B44063" w:rsidRPr="00FB20A1" w:rsidRDefault="00FE0F1B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B20A1">
        <w:rPr>
          <w:iCs/>
          <w:sz w:val="28"/>
          <w:szCs w:val="28"/>
        </w:rPr>
        <w:t>П</w:t>
      </w:r>
      <w:r w:rsidR="001618E8" w:rsidRPr="00FB20A1">
        <w:rPr>
          <w:iCs/>
          <w:sz w:val="28"/>
          <w:szCs w:val="28"/>
        </w:rPr>
        <w:t xml:space="preserve">о подразделу </w:t>
      </w:r>
      <w:r w:rsidR="001618E8" w:rsidRPr="00FB20A1">
        <w:rPr>
          <w:b/>
          <w:iCs/>
          <w:sz w:val="28"/>
          <w:szCs w:val="28"/>
        </w:rPr>
        <w:t>04</w:t>
      </w:r>
      <w:r w:rsidR="00194D7C" w:rsidRPr="00FB20A1">
        <w:rPr>
          <w:b/>
          <w:iCs/>
          <w:sz w:val="28"/>
          <w:szCs w:val="28"/>
        </w:rPr>
        <w:t xml:space="preserve"> </w:t>
      </w:r>
      <w:r w:rsidR="001618E8" w:rsidRPr="00FB20A1">
        <w:rPr>
          <w:b/>
          <w:iCs/>
          <w:sz w:val="28"/>
          <w:szCs w:val="28"/>
        </w:rPr>
        <w:t>09 «Дорожное хозяйство (дорожные фонды)</w:t>
      </w:r>
      <w:r w:rsidR="00FB20A1" w:rsidRPr="00FB20A1">
        <w:rPr>
          <w:b/>
          <w:iCs/>
          <w:sz w:val="28"/>
          <w:szCs w:val="28"/>
        </w:rPr>
        <w:t>»</w:t>
      </w:r>
      <w:r w:rsidR="00CB52A6" w:rsidRPr="00FB20A1">
        <w:rPr>
          <w:b/>
          <w:iCs/>
          <w:sz w:val="28"/>
          <w:szCs w:val="28"/>
        </w:rPr>
        <w:t xml:space="preserve"> </w:t>
      </w:r>
      <w:r w:rsidR="00194D7C" w:rsidRPr="00FB20A1">
        <w:rPr>
          <w:iCs/>
          <w:sz w:val="28"/>
          <w:szCs w:val="28"/>
        </w:rPr>
        <w:t xml:space="preserve">объем </w:t>
      </w:r>
      <w:r w:rsidR="001618E8" w:rsidRPr="00FB20A1">
        <w:rPr>
          <w:iCs/>
          <w:sz w:val="28"/>
          <w:szCs w:val="28"/>
        </w:rPr>
        <w:t>расход</w:t>
      </w:r>
      <w:r w:rsidR="00194D7C" w:rsidRPr="00FB20A1">
        <w:rPr>
          <w:iCs/>
          <w:sz w:val="28"/>
          <w:szCs w:val="28"/>
        </w:rPr>
        <w:t>ов составляют средства</w:t>
      </w:r>
      <w:r w:rsidR="00EE06F8" w:rsidRPr="00FB20A1">
        <w:rPr>
          <w:iCs/>
          <w:sz w:val="28"/>
          <w:szCs w:val="28"/>
        </w:rPr>
        <w:t xml:space="preserve"> </w:t>
      </w:r>
      <w:r w:rsidR="001618E8" w:rsidRPr="00FB20A1">
        <w:rPr>
          <w:iCs/>
          <w:sz w:val="28"/>
          <w:szCs w:val="28"/>
        </w:rPr>
        <w:t>на финансирование муниципальной программ</w:t>
      </w:r>
      <w:r w:rsidR="00EE06F8" w:rsidRPr="00FB20A1">
        <w:rPr>
          <w:iCs/>
          <w:sz w:val="28"/>
          <w:szCs w:val="28"/>
        </w:rPr>
        <w:t xml:space="preserve">ы </w:t>
      </w:r>
      <w:r w:rsidR="00194D7C" w:rsidRPr="00FB20A1">
        <w:rPr>
          <w:iCs/>
          <w:sz w:val="28"/>
          <w:szCs w:val="28"/>
        </w:rPr>
        <w:t>«</w:t>
      </w:r>
      <w:r w:rsidR="00EE06F8" w:rsidRPr="00FB20A1">
        <w:rPr>
          <w:iCs/>
          <w:sz w:val="28"/>
          <w:szCs w:val="28"/>
        </w:rPr>
        <w:t>Развитие т</w:t>
      </w:r>
      <w:r w:rsidR="001618E8" w:rsidRPr="00FB20A1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FB20A1" w:rsidRPr="00FB20A1">
        <w:rPr>
          <w:iCs/>
          <w:sz w:val="28"/>
          <w:szCs w:val="28"/>
        </w:rPr>
        <w:t>4 876 700,00</w:t>
      </w:r>
      <w:r w:rsidR="004F309B" w:rsidRPr="00FB20A1">
        <w:rPr>
          <w:iCs/>
          <w:sz w:val="28"/>
          <w:szCs w:val="28"/>
        </w:rPr>
        <w:t>руб</w:t>
      </w:r>
      <w:r w:rsidR="00CB52A6" w:rsidRPr="00FB20A1">
        <w:rPr>
          <w:iCs/>
          <w:sz w:val="28"/>
          <w:szCs w:val="28"/>
        </w:rPr>
        <w:t>.</w:t>
      </w:r>
      <w:r w:rsidR="004E7812" w:rsidRPr="00FB20A1">
        <w:rPr>
          <w:iCs/>
          <w:sz w:val="28"/>
          <w:szCs w:val="28"/>
        </w:rPr>
        <w:t xml:space="preserve"> на 202</w:t>
      </w:r>
      <w:r w:rsidR="00FB20A1" w:rsidRPr="00FB20A1">
        <w:rPr>
          <w:iCs/>
          <w:sz w:val="28"/>
          <w:szCs w:val="28"/>
        </w:rPr>
        <w:t>4</w:t>
      </w:r>
      <w:r w:rsidR="00194D7C" w:rsidRPr="00FB20A1">
        <w:rPr>
          <w:iCs/>
          <w:sz w:val="28"/>
          <w:szCs w:val="28"/>
        </w:rPr>
        <w:t xml:space="preserve">год, </w:t>
      </w:r>
      <w:r w:rsidR="00FB20A1" w:rsidRPr="00FB20A1">
        <w:rPr>
          <w:iCs/>
          <w:sz w:val="28"/>
          <w:szCs w:val="28"/>
        </w:rPr>
        <w:t xml:space="preserve">5 030 600,00 </w:t>
      </w:r>
      <w:r w:rsidR="00194D7C" w:rsidRPr="00FB20A1">
        <w:rPr>
          <w:iCs/>
          <w:sz w:val="28"/>
          <w:szCs w:val="28"/>
        </w:rPr>
        <w:t>руб. - на 20</w:t>
      </w:r>
      <w:r w:rsidR="004F309B" w:rsidRPr="00FB20A1">
        <w:rPr>
          <w:iCs/>
          <w:sz w:val="28"/>
          <w:szCs w:val="28"/>
        </w:rPr>
        <w:t>2</w:t>
      </w:r>
      <w:r w:rsidR="00FB20A1" w:rsidRPr="00FB20A1">
        <w:rPr>
          <w:iCs/>
          <w:sz w:val="28"/>
          <w:szCs w:val="28"/>
        </w:rPr>
        <w:t>5</w:t>
      </w:r>
      <w:r w:rsidR="00194D7C" w:rsidRPr="00FB20A1">
        <w:rPr>
          <w:iCs/>
          <w:sz w:val="28"/>
          <w:szCs w:val="28"/>
        </w:rPr>
        <w:t xml:space="preserve"> год, </w:t>
      </w:r>
      <w:r w:rsidR="00FB20A1" w:rsidRPr="00FB20A1">
        <w:rPr>
          <w:iCs/>
          <w:sz w:val="28"/>
          <w:szCs w:val="28"/>
        </w:rPr>
        <w:t>5 066 400,00</w:t>
      </w:r>
      <w:r w:rsidR="009967FE" w:rsidRPr="00FB20A1">
        <w:rPr>
          <w:iCs/>
          <w:sz w:val="28"/>
          <w:szCs w:val="28"/>
        </w:rPr>
        <w:t xml:space="preserve"> руб. - на 202</w:t>
      </w:r>
      <w:r w:rsidR="00FB20A1" w:rsidRPr="00FB20A1">
        <w:rPr>
          <w:iCs/>
          <w:sz w:val="28"/>
          <w:szCs w:val="28"/>
        </w:rPr>
        <w:t>6</w:t>
      </w:r>
      <w:r w:rsidR="00194D7C" w:rsidRPr="00FB20A1">
        <w:rPr>
          <w:iCs/>
          <w:sz w:val="28"/>
          <w:szCs w:val="28"/>
        </w:rPr>
        <w:t xml:space="preserve"> год</w:t>
      </w:r>
      <w:r w:rsidR="004E7812" w:rsidRPr="00FB20A1">
        <w:rPr>
          <w:iCs/>
          <w:sz w:val="28"/>
          <w:szCs w:val="28"/>
        </w:rPr>
        <w:t>.</w:t>
      </w:r>
      <w:r w:rsidR="004F309B" w:rsidRPr="00FB20A1">
        <w:rPr>
          <w:iCs/>
          <w:sz w:val="28"/>
          <w:szCs w:val="28"/>
        </w:rPr>
        <w:t xml:space="preserve"> </w:t>
      </w:r>
    </w:p>
    <w:p w:rsidR="00C54B16" w:rsidRPr="00FB20A1" w:rsidRDefault="004E7812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B20A1">
        <w:rPr>
          <w:iCs/>
          <w:sz w:val="28"/>
          <w:szCs w:val="28"/>
        </w:rPr>
        <w:t xml:space="preserve">По подразделу </w:t>
      </w:r>
      <w:r w:rsidRPr="00FB20A1">
        <w:rPr>
          <w:b/>
          <w:iCs/>
          <w:sz w:val="28"/>
          <w:szCs w:val="28"/>
        </w:rPr>
        <w:t>04 12</w:t>
      </w:r>
      <w:r w:rsidRPr="00FB20A1">
        <w:rPr>
          <w:iCs/>
          <w:sz w:val="28"/>
          <w:szCs w:val="28"/>
        </w:rPr>
        <w:t xml:space="preserve"> </w:t>
      </w:r>
      <w:r w:rsidRPr="00FB20A1">
        <w:rPr>
          <w:b/>
          <w:iCs/>
          <w:sz w:val="28"/>
          <w:szCs w:val="28"/>
        </w:rPr>
        <w:t>«Другие вопросы в области национальной экономики»</w:t>
      </w:r>
      <w:r w:rsidR="00AE4DAB" w:rsidRPr="00FB20A1">
        <w:rPr>
          <w:b/>
          <w:iCs/>
          <w:sz w:val="28"/>
          <w:szCs w:val="28"/>
        </w:rPr>
        <w:t xml:space="preserve"> </w:t>
      </w:r>
      <w:r w:rsidR="00AE4DAB" w:rsidRPr="00FB20A1">
        <w:rPr>
          <w:iCs/>
          <w:sz w:val="28"/>
          <w:szCs w:val="28"/>
        </w:rPr>
        <w:t>объем расходов</w:t>
      </w:r>
      <w:r w:rsidR="00AE4DAB" w:rsidRPr="00FB20A1">
        <w:rPr>
          <w:b/>
          <w:iCs/>
          <w:sz w:val="28"/>
          <w:szCs w:val="28"/>
        </w:rPr>
        <w:t xml:space="preserve"> </w:t>
      </w:r>
      <w:r w:rsidR="00AE4DAB" w:rsidRPr="00FB20A1">
        <w:rPr>
          <w:iCs/>
          <w:sz w:val="28"/>
          <w:szCs w:val="28"/>
        </w:rPr>
        <w:t>на</w:t>
      </w:r>
      <w:r w:rsidR="00AE4DAB" w:rsidRPr="007277E7">
        <w:rPr>
          <w:iCs/>
          <w:color w:val="FF0000"/>
          <w:sz w:val="28"/>
          <w:szCs w:val="28"/>
        </w:rPr>
        <w:t xml:space="preserve"> </w:t>
      </w:r>
      <w:r w:rsidR="00AE4DAB" w:rsidRPr="00FB20A1">
        <w:rPr>
          <w:iCs/>
          <w:sz w:val="28"/>
          <w:szCs w:val="28"/>
        </w:rPr>
        <w:t>202</w:t>
      </w:r>
      <w:r w:rsidR="00FB20A1" w:rsidRPr="00FB20A1">
        <w:rPr>
          <w:iCs/>
          <w:sz w:val="28"/>
          <w:szCs w:val="28"/>
        </w:rPr>
        <w:t>4</w:t>
      </w:r>
      <w:r w:rsidR="00AE4DAB" w:rsidRPr="00FB20A1">
        <w:rPr>
          <w:iCs/>
          <w:sz w:val="28"/>
          <w:szCs w:val="28"/>
        </w:rPr>
        <w:t xml:space="preserve"> год предусматривается в объеме </w:t>
      </w:r>
      <w:r w:rsidR="00FB20A1" w:rsidRPr="00FB20A1">
        <w:rPr>
          <w:iCs/>
          <w:sz w:val="28"/>
          <w:szCs w:val="28"/>
        </w:rPr>
        <w:t>2 345 003,00</w:t>
      </w:r>
      <w:r w:rsidR="002F45A6" w:rsidRPr="00FB20A1">
        <w:rPr>
          <w:iCs/>
          <w:sz w:val="28"/>
          <w:szCs w:val="28"/>
        </w:rPr>
        <w:t xml:space="preserve"> руб., на 202</w:t>
      </w:r>
      <w:r w:rsidR="00FB20A1" w:rsidRPr="00FB20A1">
        <w:rPr>
          <w:iCs/>
          <w:sz w:val="28"/>
          <w:szCs w:val="28"/>
        </w:rPr>
        <w:t>5</w:t>
      </w:r>
      <w:r w:rsidR="002F45A6" w:rsidRPr="00FB20A1">
        <w:rPr>
          <w:iCs/>
          <w:sz w:val="28"/>
          <w:szCs w:val="28"/>
        </w:rPr>
        <w:t xml:space="preserve"> год </w:t>
      </w:r>
      <w:r w:rsidR="00013894" w:rsidRPr="00FB20A1">
        <w:rPr>
          <w:iCs/>
          <w:sz w:val="28"/>
          <w:szCs w:val="28"/>
        </w:rPr>
        <w:t xml:space="preserve">– </w:t>
      </w:r>
      <w:r w:rsidR="00FB20A1" w:rsidRPr="00FB20A1">
        <w:rPr>
          <w:iCs/>
          <w:sz w:val="28"/>
          <w:szCs w:val="28"/>
        </w:rPr>
        <w:t>1 470 977</w:t>
      </w:r>
      <w:r w:rsidR="002F45A6" w:rsidRPr="00FB20A1">
        <w:rPr>
          <w:iCs/>
          <w:sz w:val="28"/>
          <w:szCs w:val="28"/>
        </w:rPr>
        <w:t>,00 руб., на 202</w:t>
      </w:r>
      <w:r w:rsidR="00FB20A1" w:rsidRPr="00FB20A1">
        <w:rPr>
          <w:iCs/>
          <w:sz w:val="28"/>
          <w:szCs w:val="28"/>
        </w:rPr>
        <w:t>6</w:t>
      </w:r>
      <w:r w:rsidR="00013894" w:rsidRPr="00FB20A1">
        <w:rPr>
          <w:iCs/>
          <w:sz w:val="28"/>
          <w:szCs w:val="28"/>
        </w:rPr>
        <w:t xml:space="preserve"> год – </w:t>
      </w:r>
      <w:r w:rsidR="001C64A1" w:rsidRPr="00FB20A1">
        <w:rPr>
          <w:iCs/>
          <w:sz w:val="28"/>
          <w:szCs w:val="28"/>
        </w:rPr>
        <w:t>1</w:t>
      </w:r>
      <w:r w:rsidR="00FB20A1" w:rsidRPr="00FB20A1">
        <w:rPr>
          <w:iCs/>
          <w:sz w:val="28"/>
          <w:szCs w:val="28"/>
        </w:rPr>
        <w:t> 244 247</w:t>
      </w:r>
      <w:r w:rsidR="00013894" w:rsidRPr="00FB20A1">
        <w:rPr>
          <w:iCs/>
          <w:sz w:val="28"/>
          <w:szCs w:val="28"/>
        </w:rPr>
        <w:t>,00</w:t>
      </w:r>
      <w:r w:rsidR="002F45A6" w:rsidRPr="00FB20A1">
        <w:rPr>
          <w:iCs/>
          <w:sz w:val="28"/>
          <w:szCs w:val="28"/>
        </w:rPr>
        <w:t xml:space="preserve"> руб.</w:t>
      </w:r>
      <w:r w:rsidR="00630210" w:rsidRPr="00FB20A1">
        <w:rPr>
          <w:iCs/>
          <w:sz w:val="28"/>
          <w:szCs w:val="28"/>
        </w:rPr>
        <w:t xml:space="preserve"> и содержит в себе бюджетные ассигнования</w:t>
      </w:r>
      <w:r w:rsidR="00C54B16" w:rsidRPr="00FB20A1">
        <w:rPr>
          <w:iCs/>
          <w:sz w:val="28"/>
          <w:szCs w:val="28"/>
        </w:rPr>
        <w:t>:</w:t>
      </w:r>
    </w:p>
    <w:p w:rsidR="00C54B16" w:rsidRPr="00FB20A1" w:rsidRDefault="00C54B16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B20A1">
        <w:rPr>
          <w:iCs/>
          <w:sz w:val="28"/>
          <w:szCs w:val="28"/>
        </w:rPr>
        <w:lastRenderedPageBreak/>
        <w:t xml:space="preserve">- </w:t>
      </w:r>
      <w:r w:rsidR="00630210" w:rsidRPr="00FB20A1">
        <w:rPr>
          <w:iCs/>
          <w:sz w:val="28"/>
          <w:szCs w:val="28"/>
        </w:rPr>
        <w:t>на финансирование муниципальной программы Черемисиновского района Курской области «</w:t>
      </w:r>
      <w:r w:rsidRPr="00FB20A1">
        <w:rPr>
          <w:iCs/>
          <w:sz w:val="28"/>
          <w:szCs w:val="28"/>
        </w:rPr>
        <w:t>Управление муниципальным имуществом и земельными ресурсами» в сумме</w:t>
      </w:r>
      <w:r w:rsidRPr="007277E7">
        <w:rPr>
          <w:iCs/>
          <w:color w:val="FF0000"/>
          <w:sz w:val="28"/>
          <w:szCs w:val="28"/>
        </w:rPr>
        <w:t xml:space="preserve"> </w:t>
      </w:r>
      <w:r w:rsidR="00FB20A1" w:rsidRPr="00FB20A1">
        <w:rPr>
          <w:iCs/>
          <w:sz w:val="28"/>
          <w:szCs w:val="28"/>
        </w:rPr>
        <w:t xml:space="preserve">563 270,00 руб. на 2024 год и </w:t>
      </w:r>
      <w:r w:rsidRPr="00FB20A1">
        <w:rPr>
          <w:iCs/>
          <w:sz w:val="28"/>
          <w:szCs w:val="28"/>
        </w:rPr>
        <w:t xml:space="preserve">по </w:t>
      </w:r>
      <w:r w:rsidR="00FB20A1" w:rsidRPr="00FB20A1">
        <w:rPr>
          <w:iCs/>
          <w:sz w:val="28"/>
          <w:szCs w:val="28"/>
        </w:rPr>
        <w:t>3</w:t>
      </w:r>
      <w:r w:rsidRPr="00FB20A1">
        <w:rPr>
          <w:iCs/>
          <w:sz w:val="28"/>
          <w:szCs w:val="28"/>
        </w:rPr>
        <w:t xml:space="preserve">50 000,00 руб. на каждый год </w:t>
      </w:r>
      <w:r w:rsidR="00FB20A1" w:rsidRPr="00FB20A1">
        <w:rPr>
          <w:iCs/>
          <w:sz w:val="28"/>
          <w:szCs w:val="28"/>
        </w:rPr>
        <w:t>планового периода 2025-2026 годов</w:t>
      </w:r>
      <w:r w:rsidRPr="00FB20A1">
        <w:rPr>
          <w:iCs/>
          <w:sz w:val="28"/>
          <w:szCs w:val="28"/>
        </w:rPr>
        <w:t>;</w:t>
      </w:r>
    </w:p>
    <w:p w:rsidR="008A7F5E" w:rsidRPr="0038165D" w:rsidRDefault="00C54B16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8165D">
        <w:rPr>
          <w:iCs/>
          <w:sz w:val="28"/>
          <w:szCs w:val="28"/>
        </w:rPr>
        <w:t xml:space="preserve">- </w:t>
      </w:r>
      <w:r w:rsidR="008A7F5E" w:rsidRPr="0038165D">
        <w:rPr>
          <w:iCs/>
          <w:sz w:val="28"/>
          <w:szCs w:val="28"/>
        </w:rPr>
        <w:t>на финансирование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 в сумме 1</w:t>
      </w:r>
      <w:r w:rsidR="0038165D" w:rsidRPr="0038165D">
        <w:rPr>
          <w:iCs/>
          <w:sz w:val="28"/>
          <w:szCs w:val="28"/>
        </w:rPr>
        <w:t> 771 733,00</w:t>
      </w:r>
      <w:r w:rsidR="008A7F5E" w:rsidRPr="0038165D">
        <w:rPr>
          <w:iCs/>
          <w:sz w:val="28"/>
          <w:szCs w:val="28"/>
        </w:rPr>
        <w:t xml:space="preserve"> руб. на 202</w:t>
      </w:r>
      <w:r w:rsidR="0038165D" w:rsidRPr="0038165D">
        <w:rPr>
          <w:iCs/>
          <w:sz w:val="28"/>
          <w:szCs w:val="28"/>
        </w:rPr>
        <w:t>4</w:t>
      </w:r>
      <w:r w:rsidR="008A7F5E" w:rsidRPr="0038165D">
        <w:rPr>
          <w:iCs/>
          <w:sz w:val="28"/>
          <w:szCs w:val="28"/>
        </w:rPr>
        <w:t xml:space="preserve"> год, </w:t>
      </w:r>
      <w:r w:rsidR="0038165D" w:rsidRPr="0038165D">
        <w:rPr>
          <w:iCs/>
          <w:sz w:val="28"/>
          <w:szCs w:val="28"/>
        </w:rPr>
        <w:t>1 110 977</w:t>
      </w:r>
      <w:r w:rsidR="008A7F5E" w:rsidRPr="0038165D">
        <w:rPr>
          <w:iCs/>
          <w:sz w:val="28"/>
          <w:szCs w:val="28"/>
        </w:rPr>
        <w:t>,00 руб. на 202</w:t>
      </w:r>
      <w:r w:rsidR="0038165D" w:rsidRPr="0038165D">
        <w:rPr>
          <w:iCs/>
          <w:sz w:val="28"/>
          <w:szCs w:val="28"/>
        </w:rPr>
        <w:t>5 год, 884 247</w:t>
      </w:r>
      <w:r w:rsidR="008A7F5E" w:rsidRPr="0038165D">
        <w:rPr>
          <w:iCs/>
          <w:sz w:val="28"/>
          <w:szCs w:val="28"/>
        </w:rPr>
        <w:t>,00 руб. на 202</w:t>
      </w:r>
      <w:r w:rsidR="0038165D" w:rsidRPr="0038165D">
        <w:rPr>
          <w:iCs/>
          <w:sz w:val="28"/>
          <w:szCs w:val="28"/>
        </w:rPr>
        <w:t>6</w:t>
      </w:r>
      <w:r w:rsidR="008A7F5E" w:rsidRPr="0038165D">
        <w:rPr>
          <w:iCs/>
          <w:sz w:val="28"/>
          <w:szCs w:val="28"/>
        </w:rPr>
        <w:t xml:space="preserve"> год;</w:t>
      </w:r>
    </w:p>
    <w:p w:rsidR="008A7F5E" w:rsidRPr="0038165D" w:rsidRDefault="008A7F5E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8165D">
        <w:rPr>
          <w:iCs/>
          <w:sz w:val="28"/>
          <w:szCs w:val="28"/>
        </w:rPr>
        <w:t>- на финансирование муниципальной программы Черемисиновского района Курской области «Развитие экономики Черемисиновско</w:t>
      </w:r>
      <w:r w:rsidR="0038165D" w:rsidRPr="0038165D">
        <w:rPr>
          <w:iCs/>
          <w:sz w:val="28"/>
          <w:szCs w:val="28"/>
        </w:rPr>
        <w:t>го</w:t>
      </w:r>
      <w:r w:rsidRPr="0038165D">
        <w:rPr>
          <w:iCs/>
          <w:sz w:val="28"/>
          <w:szCs w:val="28"/>
        </w:rPr>
        <w:t xml:space="preserve"> район</w:t>
      </w:r>
      <w:r w:rsidR="0038165D" w:rsidRPr="0038165D">
        <w:rPr>
          <w:iCs/>
          <w:sz w:val="28"/>
          <w:szCs w:val="28"/>
        </w:rPr>
        <w:t>а</w:t>
      </w:r>
      <w:r w:rsidRPr="0038165D">
        <w:rPr>
          <w:iCs/>
          <w:sz w:val="28"/>
          <w:szCs w:val="28"/>
        </w:rPr>
        <w:t>» в сумме по 10 000,00 руб. на 202</w:t>
      </w:r>
      <w:r w:rsidR="0038165D" w:rsidRPr="0038165D">
        <w:rPr>
          <w:iCs/>
          <w:sz w:val="28"/>
          <w:szCs w:val="28"/>
        </w:rPr>
        <w:t>4</w:t>
      </w:r>
      <w:r w:rsidRPr="0038165D">
        <w:rPr>
          <w:iCs/>
          <w:sz w:val="28"/>
          <w:szCs w:val="28"/>
        </w:rPr>
        <w:t xml:space="preserve"> год и плановый период 202</w:t>
      </w:r>
      <w:r w:rsidR="0038165D" w:rsidRPr="0038165D">
        <w:rPr>
          <w:iCs/>
          <w:sz w:val="28"/>
          <w:szCs w:val="28"/>
        </w:rPr>
        <w:t>5</w:t>
      </w:r>
      <w:r w:rsidRPr="0038165D">
        <w:rPr>
          <w:iCs/>
          <w:sz w:val="28"/>
          <w:szCs w:val="28"/>
        </w:rPr>
        <w:t>-202</w:t>
      </w:r>
      <w:r w:rsidR="0038165D" w:rsidRPr="0038165D">
        <w:rPr>
          <w:iCs/>
          <w:sz w:val="28"/>
          <w:szCs w:val="28"/>
        </w:rPr>
        <w:t>6</w:t>
      </w:r>
      <w:r w:rsidRPr="0038165D">
        <w:rPr>
          <w:iCs/>
          <w:sz w:val="28"/>
          <w:szCs w:val="28"/>
        </w:rPr>
        <w:t xml:space="preserve"> годов.</w:t>
      </w:r>
    </w:p>
    <w:p w:rsidR="0038165D" w:rsidRDefault="0038165D" w:rsidP="0001389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B1E84">
        <w:rPr>
          <w:bCs/>
          <w:sz w:val="28"/>
          <w:szCs w:val="28"/>
        </w:rPr>
        <w:t xml:space="preserve">Расходы по разделу </w:t>
      </w:r>
      <w:r w:rsidRPr="00EB1E84">
        <w:rPr>
          <w:b/>
          <w:bCs/>
          <w:sz w:val="28"/>
          <w:szCs w:val="28"/>
        </w:rPr>
        <w:t>05 00 «Жилищно-коммунальное хозяйство»</w:t>
      </w:r>
      <w:r w:rsidRPr="00EB1E84">
        <w:rPr>
          <w:bCs/>
          <w:sz w:val="28"/>
          <w:szCs w:val="28"/>
        </w:rPr>
        <w:t xml:space="preserve">, состоящему из одного подраздела </w:t>
      </w:r>
      <w:r w:rsidRPr="00EB1E84">
        <w:rPr>
          <w:b/>
          <w:bCs/>
          <w:sz w:val="28"/>
          <w:szCs w:val="28"/>
        </w:rPr>
        <w:t>05 02 «Коммунальное хозяйство»</w:t>
      </w:r>
      <w:r w:rsidRPr="00EB1E84">
        <w:rPr>
          <w:bCs/>
          <w:sz w:val="28"/>
          <w:szCs w:val="28"/>
        </w:rPr>
        <w:t xml:space="preserve"> запланированы только на 2024 год в рамках реализации муниципальной программы Черемисиновского района Курской области «</w:t>
      </w:r>
      <w:r w:rsidR="00EB1E84" w:rsidRPr="00EB1E84">
        <w:rPr>
          <w:iCs/>
          <w:sz w:val="28"/>
          <w:szCs w:val="28"/>
        </w:rPr>
        <w:t>Обеспечение доступным и комфортным жильем и коммунальными услугами граждан в Черемисиновском районе» в сумме 1 182 000,00 руб.</w:t>
      </w:r>
    </w:p>
    <w:p w:rsidR="00EB1E84" w:rsidRPr="00EB1E84" w:rsidRDefault="00EB1E84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Расходы по разделу </w:t>
      </w:r>
      <w:r w:rsidRPr="00EB1E84">
        <w:rPr>
          <w:b/>
          <w:iCs/>
          <w:sz w:val="28"/>
          <w:szCs w:val="28"/>
        </w:rPr>
        <w:t>06 00 «Охрана окружающей среды»</w:t>
      </w:r>
      <w:r>
        <w:rPr>
          <w:iCs/>
          <w:sz w:val="28"/>
          <w:szCs w:val="28"/>
        </w:rPr>
        <w:t xml:space="preserve">, содержащему один подраздел </w:t>
      </w:r>
      <w:r w:rsidRPr="00EB1E84">
        <w:rPr>
          <w:b/>
          <w:iCs/>
          <w:sz w:val="28"/>
          <w:szCs w:val="28"/>
        </w:rPr>
        <w:t>06 05 «Другие вопросы в области окружающей среды»</w:t>
      </w:r>
      <w:r>
        <w:rPr>
          <w:iCs/>
          <w:sz w:val="28"/>
          <w:szCs w:val="28"/>
        </w:rPr>
        <w:t xml:space="preserve">, предусматриваются бюджетные ассигнования для реализации муниципальной программы Черемисиновского района Курской области «Охрана окружающей среды Черемисиновского района» в равной сумме на каждый год планируемого периода – по 29 262,00 руб. на 2024 год и плановый период 2025-2026 годов. </w:t>
      </w:r>
    </w:p>
    <w:p w:rsidR="00B44063" w:rsidRPr="00EB1E84" w:rsidRDefault="00A36260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B1E84">
        <w:rPr>
          <w:bCs/>
          <w:sz w:val="28"/>
          <w:szCs w:val="28"/>
        </w:rPr>
        <w:t>Расходы по разделу</w:t>
      </w:r>
      <w:r w:rsidRPr="00EB1E84">
        <w:rPr>
          <w:b/>
          <w:bCs/>
          <w:sz w:val="28"/>
          <w:szCs w:val="28"/>
        </w:rPr>
        <w:t xml:space="preserve"> 07 00 </w:t>
      </w:r>
      <w:r w:rsidR="001618E8" w:rsidRPr="00EB1E84">
        <w:rPr>
          <w:b/>
          <w:bCs/>
          <w:sz w:val="28"/>
          <w:szCs w:val="28"/>
        </w:rPr>
        <w:t>«Образование»</w:t>
      </w:r>
      <w:r w:rsidR="000A706D" w:rsidRPr="00EB1E84">
        <w:rPr>
          <w:b/>
          <w:bCs/>
          <w:sz w:val="28"/>
          <w:szCs w:val="28"/>
        </w:rPr>
        <w:t xml:space="preserve"> </w:t>
      </w:r>
      <w:r w:rsidR="000A706D" w:rsidRPr="00EB1E84">
        <w:rPr>
          <w:bCs/>
          <w:sz w:val="28"/>
          <w:szCs w:val="28"/>
        </w:rPr>
        <w:t>в целом</w:t>
      </w:r>
      <w:r w:rsidRPr="00EB1E84">
        <w:rPr>
          <w:b/>
          <w:bCs/>
          <w:sz w:val="28"/>
          <w:szCs w:val="28"/>
        </w:rPr>
        <w:t xml:space="preserve"> </w:t>
      </w:r>
      <w:r w:rsidRPr="00EB1E84">
        <w:rPr>
          <w:bCs/>
          <w:sz w:val="28"/>
          <w:szCs w:val="28"/>
        </w:rPr>
        <w:t>на 20</w:t>
      </w:r>
      <w:r w:rsidR="009F72ED" w:rsidRPr="00EB1E84">
        <w:rPr>
          <w:bCs/>
          <w:sz w:val="28"/>
          <w:szCs w:val="28"/>
        </w:rPr>
        <w:t>2</w:t>
      </w:r>
      <w:r w:rsidR="00EB1E84" w:rsidRPr="00EB1E84">
        <w:rPr>
          <w:bCs/>
          <w:sz w:val="28"/>
          <w:szCs w:val="28"/>
        </w:rPr>
        <w:t>4</w:t>
      </w:r>
      <w:r w:rsidRPr="00EB1E84">
        <w:rPr>
          <w:bCs/>
          <w:sz w:val="28"/>
          <w:szCs w:val="28"/>
        </w:rPr>
        <w:t xml:space="preserve"> год</w:t>
      </w:r>
      <w:r w:rsidR="009F72ED" w:rsidRPr="00EB1E84">
        <w:rPr>
          <w:bCs/>
          <w:sz w:val="28"/>
          <w:szCs w:val="28"/>
        </w:rPr>
        <w:t xml:space="preserve"> предусматриваются в сумме </w:t>
      </w:r>
      <w:r w:rsidR="00EB1E84" w:rsidRPr="00EB1E84">
        <w:rPr>
          <w:bCs/>
          <w:sz w:val="28"/>
          <w:szCs w:val="28"/>
        </w:rPr>
        <w:t>796 278,00</w:t>
      </w:r>
      <w:r w:rsidR="009F72ED" w:rsidRPr="00EB1E84">
        <w:rPr>
          <w:bCs/>
          <w:sz w:val="28"/>
          <w:szCs w:val="28"/>
        </w:rPr>
        <w:t xml:space="preserve"> руб., на</w:t>
      </w:r>
      <w:r w:rsidR="00194D7C" w:rsidRPr="00EB1E84">
        <w:rPr>
          <w:bCs/>
          <w:sz w:val="28"/>
          <w:szCs w:val="28"/>
        </w:rPr>
        <w:t xml:space="preserve"> плановый период 20</w:t>
      </w:r>
      <w:r w:rsidR="004F309B" w:rsidRPr="00EB1E84">
        <w:rPr>
          <w:bCs/>
          <w:sz w:val="28"/>
          <w:szCs w:val="28"/>
        </w:rPr>
        <w:t>2</w:t>
      </w:r>
      <w:r w:rsidR="00EB1E84" w:rsidRPr="00EB1E84">
        <w:rPr>
          <w:bCs/>
          <w:sz w:val="28"/>
          <w:szCs w:val="28"/>
        </w:rPr>
        <w:t>5</w:t>
      </w:r>
      <w:r w:rsidR="00194D7C" w:rsidRPr="00EB1E84">
        <w:rPr>
          <w:bCs/>
          <w:sz w:val="28"/>
          <w:szCs w:val="28"/>
        </w:rPr>
        <w:t>-20</w:t>
      </w:r>
      <w:r w:rsidR="009967FE" w:rsidRPr="00EB1E84">
        <w:rPr>
          <w:bCs/>
          <w:sz w:val="28"/>
          <w:szCs w:val="28"/>
        </w:rPr>
        <w:t>2</w:t>
      </w:r>
      <w:r w:rsidR="00EB1E84" w:rsidRPr="00EB1E84">
        <w:rPr>
          <w:bCs/>
          <w:sz w:val="28"/>
          <w:szCs w:val="28"/>
        </w:rPr>
        <w:t>6</w:t>
      </w:r>
      <w:r w:rsidR="00194D7C" w:rsidRPr="00EB1E84">
        <w:rPr>
          <w:bCs/>
          <w:sz w:val="28"/>
          <w:szCs w:val="28"/>
        </w:rPr>
        <w:t xml:space="preserve"> годов</w:t>
      </w:r>
      <w:r w:rsidR="009F72ED" w:rsidRPr="00EB1E84">
        <w:rPr>
          <w:bCs/>
          <w:sz w:val="28"/>
          <w:szCs w:val="28"/>
        </w:rPr>
        <w:t xml:space="preserve"> – </w:t>
      </w:r>
      <w:r w:rsidR="00194D7C" w:rsidRPr="00EB1E84">
        <w:rPr>
          <w:bCs/>
          <w:sz w:val="28"/>
          <w:szCs w:val="28"/>
        </w:rPr>
        <w:t>по</w:t>
      </w:r>
      <w:r w:rsidR="009F72ED" w:rsidRPr="00EB1E84">
        <w:rPr>
          <w:bCs/>
          <w:sz w:val="28"/>
          <w:szCs w:val="28"/>
        </w:rPr>
        <w:t xml:space="preserve"> </w:t>
      </w:r>
      <w:r w:rsidR="008A7F5E" w:rsidRPr="00EB1E84">
        <w:rPr>
          <w:bCs/>
          <w:sz w:val="28"/>
          <w:szCs w:val="28"/>
        </w:rPr>
        <w:t>1</w:t>
      </w:r>
      <w:r w:rsidR="00EB1E84" w:rsidRPr="00EB1E84">
        <w:rPr>
          <w:bCs/>
          <w:sz w:val="28"/>
          <w:szCs w:val="28"/>
        </w:rPr>
        <w:t>24</w:t>
      </w:r>
      <w:r w:rsidR="008A7F5E" w:rsidRPr="00EB1E84">
        <w:rPr>
          <w:bCs/>
          <w:sz w:val="28"/>
          <w:szCs w:val="28"/>
        </w:rPr>
        <w:t> </w:t>
      </w:r>
      <w:r w:rsidR="00EB1E84" w:rsidRPr="00EB1E84">
        <w:rPr>
          <w:bCs/>
          <w:sz w:val="28"/>
          <w:szCs w:val="28"/>
        </w:rPr>
        <w:t>438</w:t>
      </w:r>
      <w:r w:rsidR="008A7F5E" w:rsidRPr="00EB1E84">
        <w:rPr>
          <w:bCs/>
          <w:sz w:val="28"/>
          <w:szCs w:val="28"/>
        </w:rPr>
        <w:t>,00</w:t>
      </w:r>
      <w:r w:rsidRPr="00EB1E84">
        <w:rPr>
          <w:bCs/>
          <w:sz w:val="28"/>
          <w:szCs w:val="28"/>
        </w:rPr>
        <w:t xml:space="preserve"> руб.</w:t>
      </w:r>
      <w:r w:rsidR="009A4341" w:rsidRPr="00EB1E84">
        <w:rPr>
          <w:bCs/>
          <w:sz w:val="28"/>
          <w:szCs w:val="28"/>
        </w:rPr>
        <w:t xml:space="preserve"> </w:t>
      </w:r>
    </w:p>
    <w:p w:rsidR="00B44063" w:rsidRPr="00EB1E84" w:rsidRDefault="000A706D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B1E84">
        <w:rPr>
          <w:bCs/>
          <w:sz w:val="28"/>
          <w:szCs w:val="28"/>
        </w:rPr>
        <w:t>П</w:t>
      </w:r>
      <w:r w:rsidR="009A4341" w:rsidRPr="00EB1E84">
        <w:rPr>
          <w:bCs/>
          <w:sz w:val="28"/>
          <w:szCs w:val="28"/>
        </w:rPr>
        <w:t xml:space="preserve">о подразделу </w:t>
      </w:r>
      <w:r w:rsidR="009A4341" w:rsidRPr="00EB1E84">
        <w:rPr>
          <w:b/>
          <w:bCs/>
          <w:sz w:val="28"/>
          <w:szCs w:val="28"/>
        </w:rPr>
        <w:t>07 07</w:t>
      </w:r>
      <w:r w:rsidR="009A4341" w:rsidRPr="00EB1E84">
        <w:rPr>
          <w:bCs/>
          <w:sz w:val="28"/>
          <w:szCs w:val="28"/>
        </w:rPr>
        <w:t xml:space="preserve"> </w:t>
      </w:r>
      <w:r w:rsidR="001C64A1" w:rsidRPr="00EB1E84">
        <w:rPr>
          <w:b/>
          <w:bCs/>
          <w:sz w:val="28"/>
          <w:szCs w:val="28"/>
        </w:rPr>
        <w:t>«Молодежная политика</w:t>
      </w:r>
      <w:r w:rsidR="009A4341" w:rsidRPr="00EB1E84">
        <w:rPr>
          <w:b/>
          <w:bCs/>
          <w:sz w:val="28"/>
          <w:szCs w:val="28"/>
        </w:rPr>
        <w:t xml:space="preserve">» </w:t>
      </w:r>
      <w:r w:rsidR="009A4341" w:rsidRPr="00EB1E84">
        <w:rPr>
          <w:bCs/>
          <w:sz w:val="28"/>
          <w:szCs w:val="28"/>
        </w:rPr>
        <w:t>для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1E84">
        <w:rPr>
          <w:bCs/>
          <w:sz w:val="28"/>
          <w:szCs w:val="28"/>
        </w:rPr>
        <w:t xml:space="preserve"> бюджетные ассигнования запланированы в сумме </w:t>
      </w:r>
      <w:r w:rsidR="00EB1E84" w:rsidRPr="00EB1E84">
        <w:rPr>
          <w:bCs/>
          <w:sz w:val="28"/>
          <w:szCs w:val="28"/>
        </w:rPr>
        <w:t>50 000,00</w:t>
      </w:r>
      <w:r w:rsidRPr="00EB1E84">
        <w:rPr>
          <w:bCs/>
          <w:sz w:val="28"/>
          <w:szCs w:val="28"/>
        </w:rPr>
        <w:t xml:space="preserve"> руб</w:t>
      </w:r>
      <w:r w:rsidR="009A4341" w:rsidRPr="00EB1E84">
        <w:rPr>
          <w:bCs/>
          <w:sz w:val="28"/>
          <w:szCs w:val="28"/>
        </w:rPr>
        <w:t>.</w:t>
      </w:r>
      <w:r w:rsidRPr="00EB1E84">
        <w:rPr>
          <w:bCs/>
          <w:sz w:val="28"/>
          <w:szCs w:val="28"/>
        </w:rPr>
        <w:t xml:space="preserve"> на 202</w:t>
      </w:r>
      <w:r w:rsidR="00EB1E84" w:rsidRPr="00EB1E84">
        <w:rPr>
          <w:bCs/>
          <w:sz w:val="28"/>
          <w:szCs w:val="28"/>
        </w:rPr>
        <w:t>4</w:t>
      </w:r>
      <w:r w:rsidRPr="00EB1E84">
        <w:rPr>
          <w:bCs/>
          <w:sz w:val="28"/>
          <w:szCs w:val="28"/>
        </w:rPr>
        <w:t xml:space="preserve"> год, на плановый период 202</w:t>
      </w:r>
      <w:r w:rsidR="00EB1E84" w:rsidRPr="00EB1E84">
        <w:rPr>
          <w:bCs/>
          <w:sz w:val="28"/>
          <w:szCs w:val="28"/>
        </w:rPr>
        <w:t>5</w:t>
      </w:r>
      <w:r w:rsidRPr="00EB1E84">
        <w:rPr>
          <w:bCs/>
          <w:sz w:val="28"/>
          <w:szCs w:val="28"/>
        </w:rPr>
        <w:t>-202</w:t>
      </w:r>
      <w:r w:rsidR="00EB1E84" w:rsidRPr="00EB1E84">
        <w:rPr>
          <w:bCs/>
          <w:sz w:val="28"/>
          <w:szCs w:val="28"/>
        </w:rPr>
        <w:t>6</w:t>
      </w:r>
      <w:r w:rsidRPr="00EB1E84">
        <w:rPr>
          <w:bCs/>
          <w:sz w:val="28"/>
          <w:szCs w:val="28"/>
        </w:rPr>
        <w:t xml:space="preserve"> годов </w:t>
      </w:r>
      <w:r w:rsidR="00EB1E84" w:rsidRPr="00EB1E84">
        <w:rPr>
          <w:bCs/>
          <w:sz w:val="28"/>
          <w:szCs w:val="28"/>
        </w:rPr>
        <w:t>–</w:t>
      </w:r>
      <w:r w:rsidRPr="00EB1E84">
        <w:rPr>
          <w:bCs/>
          <w:sz w:val="28"/>
          <w:szCs w:val="28"/>
        </w:rPr>
        <w:t xml:space="preserve"> </w:t>
      </w:r>
      <w:r w:rsidR="00EB1E84" w:rsidRPr="00EB1E84">
        <w:rPr>
          <w:bCs/>
          <w:sz w:val="28"/>
          <w:szCs w:val="28"/>
        </w:rPr>
        <w:t xml:space="preserve">так же </w:t>
      </w:r>
      <w:r w:rsidRPr="00EB1E84">
        <w:rPr>
          <w:bCs/>
          <w:sz w:val="28"/>
          <w:szCs w:val="28"/>
        </w:rPr>
        <w:t xml:space="preserve">по </w:t>
      </w:r>
      <w:r w:rsidR="00EB1E84" w:rsidRPr="00EB1E84">
        <w:rPr>
          <w:bCs/>
          <w:sz w:val="28"/>
          <w:szCs w:val="28"/>
        </w:rPr>
        <w:t>5</w:t>
      </w:r>
      <w:r w:rsidRPr="00EB1E84">
        <w:rPr>
          <w:bCs/>
          <w:sz w:val="28"/>
          <w:szCs w:val="28"/>
        </w:rPr>
        <w:t xml:space="preserve">0 000,00 руб. на каждый год. </w:t>
      </w:r>
    </w:p>
    <w:p w:rsidR="001618E8" w:rsidRPr="00EB1E84" w:rsidRDefault="000A706D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B1E84">
        <w:rPr>
          <w:bCs/>
          <w:sz w:val="28"/>
          <w:szCs w:val="28"/>
        </w:rPr>
        <w:t xml:space="preserve">По подразделу </w:t>
      </w:r>
      <w:r w:rsidRPr="00EB1E84">
        <w:rPr>
          <w:b/>
          <w:bCs/>
          <w:sz w:val="28"/>
          <w:szCs w:val="28"/>
        </w:rPr>
        <w:t>07 09</w:t>
      </w:r>
      <w:r w:rsidRPr="00EB1E84">
        <w:rPr>
          <w:bCs/>
          <w:sz w:val="28"/>
          <w:szCs w:val="28"/>
        </w:rPr>
        <w:t xml:space="preserve"> </w:t>
      </w:r>
      <w:r w:rsidRPr="00EB1E84">
        <w:rPr>
          <w:b/>
          <w:bCs/>
          <w:sz w:val="28"/>
          <w:szCs w:val="28"/>
        </w:rPr>
        <w:t>«Другие вопросы в области образования»</w:t>
      </w:r>
      <w:r w:rsidRPr="00EB1E84">
        <w:rPr>
          <w:bCs/>
          <w:sz w:val="28"/>
          <w:szCs w:val="28"/>
        </w:rPr>
        <w:t xml:space="preserve"> для реализации муниципальной программы Черемисиновского района Курской области</w:t>
      </w:r>
      <w:r w:rsidR="00A23020" w:rsidRPr="00EB1E84">
        <w:rPr>
          <w:bCs/>
          <w:sz w:val="28"/>
          <w:szCs w:val="28"/>
        </w:rPr>
        <w:t xml:space="preserve"> «Развитие образования» расходы предусмотрены в сумме </w:t>
      </w:r>
      <w:r w:rsidR="00EB1E84" w:rsidRPr="00EB1E84">
        <w:rPr>
          <w:bCs/>
          <w:sz w:val="28"/>
          <w:szCs w:val="28"/>
        </w:rPr>
        <w:t>746 278,00</w:t>
      </w:r>
      <w:r w:rsidR="00A23020" w:rsidRPr="00EB1E84">
        <w:rPr>
          <w:bCs/>
          <w:sz w:val="28"/>
          <w:szCs w:val="28"/>
        </w:rPr>
        <w:t>руб. на 202</w:t>
      </w:r>
      <w:r w:rsidR="00EB1E84" w:rsidRPr="00EB1E84">
        <w:rPr>
          <w:bCs/>
          <w:sz w:val="28"/>
          <w:szCs w:val="28"/>
        </w:rPr>
        <w:t>4</w:t>
      </w:r>
      <w:r w:rsidR="00A23020" w:rsidRPr="00EB1E84">
        <w:rPr>
          <w:bCs/>
          <w:sz w:val="28"/>
          <w:szCs w:val="28"/>
        </w:rPr>
        <w:t xml:space="preserve"> год и по </w:t>
      </w:r>
      <w:r w:rsidR="00EB1E84" w:rsidRPr="00EB1E84">
        <w:rPr>
          <w:bCs/>
          <w:sz w:val="28"/>
          <w:szCs w:val="28"/>
        </w:rPr>
        <w:t>74 438</w:t>
      </w:r>
      <w:r w:rsidR="00A23020" w:rsidRPr="00EB1E84">
        <w:rPr>
          <w:bCs/>
          <w:sz w:val="28"/>
          <w:szCs w:val="28"/>
        </w:rPr>
        <w:t xml:space="preserve">,00 руб. на </w:t>
      </w:r>
      <w:r w:rsidR="00EB1E84" w:rsidRPr="00EB1E84">
        <w:rPr>
          <w:bCs/>
          <w:sz w:val="28"/>
          <w:szCs w:val="28"/>
        </w:rPr>
        <w:t xml:space="preserve">каждый год </w:t>
      </w:r>
      <w:r w:rsidR="00A23020" w:rsidRPr="00EB1E84">
        <w:rPr>
          <w:bCs/>
          <w:sz w:val="28"/>
          <w:szCs w:val="28"/>
        </w:rPr>
        <w:t>планов</w:t>
      </w:r>
      <w:r w:rsidR="00EB1E84" w:rsidRPr="00EB1E84">
        <w:rPr>
          <w:bCs/>
          <w:sz w:val="28"/>
          <w:szCs w:val="28"/>
        </w:rPr>
        <w:t>ого</w:t>
      </w:r>
      <w:r w:rsidR="00A23020" w:rsidRPr="00EB1E84">
        <w:rPr>
          <w:bCs/>
          <w:sz w:val="28"/>
          <w:szCs w:val="28"/>
        </w:rPr>
        <w:t xml:space="preserve"> период</w:t>
      </w:r>
      <w:r w:rsidR="00EB1E84" w:rsidRPr="00EB1E84">
        <w:rPr>
          <w:bCs/>
          <w:sz w:val="28"/>
          <w:szCs w:val="28"/>
        </w:rPr>
        <w:t>а</w:t>
      </w:r>
      <w:r w:rsidR="00A23020" w:rsidRPr="00EB1E84">
        <w:rPr>
          <w:bCs/>
          <w:sz w:val="28"/>
          <w:szCs w:val="28"/>
        </w:rPr>
        <w:t xml:space="preserve"> 202</w:t>
      </w:r>
      <w:r w:rsidR="00EB1E84" w:rsidRPr="00EB1E84">
        <w:rPr>
          <w:bCs/>
          <w:sz w:val="28"/>
          <w:szCs w:val="28"/>
        </w:rPr>
        <w:t>5</w:t>
      </w:r>
      <w:r w:rsidR="00A23020" w:rsidRPr="00EB1E84">
        <w:rPr>
          <w:bCs/>
          <w:sz w:val="28"/>
          <w:szCs w:val="28"/>
        </w:rPr>
        <w:t>-202</w:t>
      </w:r>
      <w:r w:rsidR="00EB1E84" w:rsidRPr="00EB1E84">
        <w:rPr>
          <w:bCs/>
          <w:sz w:val="28"/>
          <w:szCs w:val="28"/>
        </w:rPr>
        <w:t>6</w:t>
      </w:r>
      <w:r w:rsidR="00A23020" w:rsidRPr="00EB1E84">
        <w:rPr>
          <w:bCs/>
          <w:sz w:val="28"/>
          <w:szCs w:val="28"/>
        </w:rPr>
        <w:t>годов.</w:t>
      </w:r>
    </w:p>
    <w:p w:rsidR="00EB1E84" w:rsidRPr="00EB1E84" w:rsidRDefault="00EB1E84" w:rsidP="00EB1E8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Расходы по разделу </w:t>
      </w:r>
      <w:r w:rsidRPr="00EB1E84"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>8</w:t>
      </w:r>
      <w:r w:rsidRPr="00EB1E84">
        <w:rPr>
          <w:b/>
          <w:iCs/>
          <w:sz w:val="28"/>
          <w:szCs w:val="28"/>
        </w:rPr>
        <w:t xml:space="preserve"> 00 «</w:t>
      </w:r>
      <w:r w:rsidR="004D46D0">
        <w:rPr>
          <w:b/>
          <w:iCs/>
          <w:sz w:val="28"/>
          <w:szCs w:val="28"/>
        </w:rPr>
        <w:t>Культура, кинематография»</w:t>
      </w:r>
      <w:r>
        <w:rPr>
          <w:iCs/>
          <w:sz w:val="28"/>
          <w:szCs w:val="28"/>
        </w:rPr>
        <w:t xml:space="preserve">, содержащему один подраздел </w:t>
      </w:r>
      <w:r w:rsidRPr="00EB1E84">
        <w:rPr>
          <w:b/>
          <w:iCs/>
          <w:sz w:val="28"/>
          <w:szCs w:val="28"/>
        </w:rPr>
        <w:t>0</w:t>
      </w:r>
      <w:r w:rsidR="004D46D0">
        <w:rPr>
          <w:b/>
          <w:iCs/>
          <w:sz w:val="28"/>
          <w:szCs w:val="28"/>
        </w:rPr>
        <w:t>8</w:t>
      </w:r>
      <w:r w:rsidRPr="00EB1E84">
        <w:rPr>
          <w:b/>
          <w:iCs/>
          <w:sz w:val="28"/>
          <w:szCs w:val="28"/>
        </w:rPr>
        <w:t xml:space="preserve"> 0</w:t>
      </w:r>
      <w:r w:rsidR="004D46D0">
        <w:rPr>
          <w:b/>
          <w:iCs/>
          <w:sz w:val="28"/>
          <w:szCs w:val="28"/>
        </w:rPr>
        <w:t>1</w:t>
      </w:r>
      <w:r w:rsidRPr="00EB1E84">
        <w:rPr>
          <w:b/>
          <w:iCs/>
          <w:sz w:val="28"/>
          <w:szCs w:val="28"/>
        </w:rPr>
        <w:t xml:space="preserve"> «</w:t>
      </w:r>
      <w:r w:rsidR="004D46D0">
        <w:rPr>
          <w:b/>
          <w:iCs/>
          <w:sz w:val="28"/>
          <w:szCs w:val="28"/>
        </w:rPr>
        <w:t>Культура</w:t>
      </w:r>
      <w:r w:rsidRPr="00EB1E84">
        <w:rPr>
          <w:b/>
          <w:iCs/>
          <w:sz w:val="28"/>
          <w:szCs w:val="28"/>
        </w:rPr>
        <w:t>»</w:t>
      </w:r>
      <w:r>
        <w:rPr>
          <w:iCs/>
          <w:sz w:val="28"/>
          <w:szCs w:val="28"/>
        </w:rPr>
        <w:t>, предусматриваются бюджетные ассигнования для реализации муниципальной программы Черемисиновского района Курской области «</w:t>
      </w:r>
      <w:r w:rsidR="004D46D0">
        <w:rPr>
          <w:iCs/>
          <w:sz w:val="28"/>
          <w:szCs w:val="28"/>
        </w:rPr>
        <w:t>Развитие культуры</w:t>
      </w:r>
      <w:r>
        <w:rPr>
          <w:iCs/>
          <w:sz w:val="28"/>
          <w:szCs w:val="28"/>
        </w:rPr>
        <w:t xml:space="preserve">» в сумме </w:t>
      </w:r>
      <w:r w:rsidR="004D46D0">
        <w:rPr>
          <w:iCs/>
          <w:sz w:val="28"/>
          <w:szCs w:val="28"/>
        </w:rPr>
        <w:t xml:space="preserve">29 699 855,00 руб. на 2024год, </w:t>
      </w:r>
      <w:r>
        <w:rPr>
          <w:iCs/>
          <w:sz w:val="28"/>
          <w:szCs w:val="28"/>
        </w:rPr>
        <w:t>на каждый год план</w:t>
      </w:r>
      <w:r w:rsidR="004D46D0">
        <w:rPr>
          <w:iCs/>
          <w:sz w:val="28"/>
          <w:szCs w:val="28"/>
        </w:rPr>
        <w:t>ового</w:t>
      </w:r>
      <w:r>
        <w:rPr>
          <w:iCs/>
          <w:sz w:val="28"/>
          <w:szCs w:val="28"/>
        </w:rPr>
        <w:t xml:space="preserve"> периода </w:t>
      </w:r>
      <w:r w:rsidR="004D46D0">
        <w:rPr>
          <w:iCs/>
          <w:sz w:val="28"/>
          <w:szCs w:val="28"/>
        </w:rPr>
        <w:t xml:space="preserve">2025-2026 годов </w:t>
      </w:r>
      <w:r>
        <w:rPr>
          <w:iCs/>
          <w:sz w:val="28"/>
          <w:szCs w:val="28"/>
        </w:rPr>
        <w:t xml:space="preserve">– по </w:t>
      </w:r>
      <w:r w:rsidR="004D46D0">
        <w:rPr>
          <w:iCs/>
          <w:sz w:val="28"/>
          <w:szCs w:val="28"/>
        </w:rPr>
        <w:t>30 660 455,00</w:t>
      </w:r>
      <w:r>
        <w:rPr>
          <w:iCs/>
          <w:sz w:val="28"/>
          <w:szCs w:val="28"/>
        </w:rPr>
        <w:t>руб.</w:t>
      </w:r>
    </w:p>
    <w:p w:rsidR="00194D7C" w:rsidRPr="004D46D0" w:rsidRDefault="00194D7C" w:rsidP="004C2ADF">
      <w:pPr>
        <w:pStyle w:val="af2"/>
        <w:ind w:firstLine="851"/>
        <w:rPr>
          <w:bCs/>
          <w:sz w:val="28"/>
          <w:szCs w:val="28"/>
        </w:rPr>
      </w:pPr>
      <w:r w:rsidRPr="004D46D0">
        <w:rPr>
          <w:bCs/>
          <w:sz w:val="28"/>
          <w:szCs w:val="28"/>
        </w:rPr>
        <w:t xml:space="preserve">По разделу </w:t>
      </w:r>
      <w:r w:rsidRPr="004D46D0">
        <w:rPr>
          <w:b/>
          <w:bCs/>
          <w:sz w:val="28"/>
          <w:szCs w:val="28"/>
        </w:rPr>
        <w:t>09 00</w:t>
      </w:r>
      <w:r w:rsidRPr="004D46D0">
        <w:rPr>
          <w:bCs/>
          <w:sz w:val="28"/>
          <w:szCs w:val="28"/>
        </w:rPr>
        <w:t xml:space="preserve"> </w:t>
      </w:r>
      <w:r w:rsidRPr="004D46D0">
        <w:rPr>
          <w:b/>
          <w:bCs/>
          <w:sz w:val="28"/>
          <w:szCs w:val="28"/>
        </w:rPr>
        <w:t>«З</w:t>
      </w:r>
      <w:r w:rsidR="00A02E80" w:rsidRPr="004D46D0">
        <w:rPr>
          <w:b/>
          <w:bCs/>
          <w:sz w:val="28"/>
          <w:szCs w:val="28"/>
        </w:rPr>
        <w:t>д</w:t>
      </w:r>
      <w:r w:rsidRPr="004D46D0">
        <w:rPr>
          <w:b/>
          <w:bCs/>
          <w:sz w:val="28"/>
          <w:szCs w:val="28"/>
        </w:rPr>
        <w:t xml:space="preserve">равоохранение» </w:t>
      </w:r>
      <w:r w:rsidR="00A02E80" w:rsidRPr="004D46D0">
        <w:rPr>
          <w:bCs/>
          <w:sz w:val="28"/>
          <w:szCs w:val="28"/>
        </w:rPr>
        <w:t xml:space="preserve">расходы предусмотрены </w:t>
      </w:r>
      <w:r w:rsidR="004D46D0">
        <w:rPr>
          <w:bCs/>
          <w:sz w:val="28"/>
          <w:szCs w:val="28"/>
        </w:rPr>
        <w:t xml:space="preserve">в равной сумме </w:t>
      </w:r>
      <w:r w:rsidR="00A02E80" w:rsidRPr="004D46D0">
        <w:rPr>
          <w:bCs/>
          <w:sz w:val="28"/>
          <w:szCs w:val="28"/>
        </w:rPr>
        <w:t>на 20</w:t>
      </w:r>
      <w:r w:rsidR="00091465" w:rsidRPr="004D46D0">
        <w:rPr>
          <w:bCs/>
          <w:sz w:val="28"/>
          <w:szCs w:val="28"/>
        </w:rPr>
        <w:t>2</w:t>
      </w:r>
      <w:r w:rsidR="004D46D0" w:rsidRPr="004D46D0">
        <w:rPr>
          <w:bCs/>
          <w:sz w:val="28"/>
          <w:szCs w:val="28"/>
        </w:rPr>
        <w:t xml:space="preserve">4 </w:t>
      </w:r>
      <w:r w:rsidR="004F309B" w:rsidRPr="004D46D0">
        <w:rPr>
          <w:bCs/>
          <w:sz w:val="28"/>
          <w:szCs w:val="28"/>
        </w:rPr>
        <w:t>год</w:t>
      </w:r>
      <w:r w:rsidR="00013894" w:rsidRPr="004D46D0">
        <w:rPr>
          <w:bCs/>
          <w:sz w:val="28"/>
          <w:szCs w:val="28"/>
        </w:rPr>
        <w:t xml:space="preserve"> </w:t>
      </w:r>
      <w:r w:rsidR="004D46D0" w:rsidRPr="004D46D0">
        <w:rPr>
          <w:bCs/>
          <w:sz w:val="28"/>
          <w:szCs w:val="28"/>
        </w:rPr>
        <w:t>и</w:t>
      </w:r>
      <w:r w:rsidR="00013894" w:rsidRPr="004D46D0">
        <w:rPr>
          <w:bCs/>
          <w:sz w:val="28"/>
          <w:szCs w:val="28"/>
        </w:rPr>
        <w:t xml:space="preserve"> на</w:t>
      </w:r>
      <w:r w:rsidR="004F309B" w:rsidRPr="004D46D0">
        <w:rPr>
          <w:bCs/>
          <w:sz w:val="28"/>
          <w:szCs w:val="28"/>
        </w:rPr>
        <w:t xml:space="preserve"> плановый период 202</w:t>
      </w:r>
      <w:r w:rsidR="004D46D0" w:rsidRPr="004D46D0">
        <w:rPr>
          <w:bCs/>
          <w:sz w:val="28"/>
          <w:szCs w:val="28"/>
        </w:rPr>
        <w:t>5</w:t>
      </w:r>
      <w:r w:rsidR="00A02E80" w:rsidRPr="004D46D0">
        <w:rPr>
          <w:bCs/>
          <w:sz w:val="28"/>
          <w:szCs w:val="28"/>
        </w:rPr>
        <w:t>-20</w:t>
      </w:r>
      <w:r w:rsidR="009967FE" w:rsidRPr="004D46D0">
        <w:rPr>
          <w:bCs/>
          <w:sz w:val="28"/>
          <w:szCs w:val="28"/>
        </w:rPr>
        <w:t>2</w:t>
      </w:r>
      <w:r w:rsidR="004D46D0" w:rsidRPr="004D46D0">
        <w:rPr>
          <w:bCs/>
          <w:sz w:val="28"/>
          <w:szCs w:val="28"/>
        </w:rPr>
        <w:t>6</w:t>
      </w:r>
      <w:r w:rsidR="00013894" w:rsidRPr="004D46D0">
        <w:rPr>
          <w:bCs/>
          <w:sz w:val="28"/>
          <w:szCs w:val="28"/>
        </w:rPr>
        <w:t xml:space="preserve"> годов</w:t>
      </w:r>
      <w:r w:rsidR="00971170" w:rsidRPr="004D46D0">
        <w:rPr>
          <w:bCs/>
          <w:sz w:val="28"/>
          <w:szCs w:val="28"/>
        </w:rPr>
        <w:t xml:space="preserve"> – по </w:t>
      </w:r>
      <w:r w:rsidR="004D46D0" w:rsidRPr="004D46D0">
        <w:rPr>
          <w:bCs/>
          <w:sz w:val="28"/>
          <w:szCs w:val="28"/>
        </w:rPr>
        <w:t>839 636,00</w:t>
      </w:r>
      <w:r w:rsidR="00971170" w:rsidRPr="004D46D0">
        <w:rPr>
          <w:bCs/>
          <w:sz w:val="28"/>
          <w:szCs w:val="28"/>
        </w:rPr>
        <w:t xml:space="preserve"> руб.</w:t>
      </w:r>
      <w:r w:rsidR="00A02E80" w:rsidRPr="004D46D0">
        <w:rPr>
          <w:bCs/>
          <w:sz w:val="28"/>
          <w:szCs w:val="28"/>
        </w:rPr>
        <w:t xml:space="preserve"> </w:t>
      </w:r>
      <w:r w:rsidR="00A02E80" w:rsidRPr="004D46D0">
        <w:rPr>
          <w:bCs/>
          <w:sz w:val="28"/>
          <w:szCs w:val="28"/>
        </w:rPr>
        <w:lastRenderedPageBreak/>
        <w:t xml:space="preserve">Средства запланированы для </w:t>
      </w:r>
      <w:r w:rsidR="00091465" w:rsidRPr="004D46D0">
        <w:rPr>
          <w:bCs/>
          <w:sz w:val="28"/>
          <w:szCs w:val="28"/>
        </w:rPr>
        <w:t xml:space="preserve">организации </w:t>
      </w:r>
      <w:r w:rsidR="004F599F" w:rsidRPr="004D46D0">
        <w:rPr>
          <w:bCs/>
          <w:sz w:val="28"/>
          <w:szCs w:val="28"/>
        </w:rPr>
        <w:t>мероприятий при осуществлении деятельности по обращению с животными без владельцев</w:t>
      </w:r>
      <w:r w:rsidR="00A02E80" w:rsidRPr="004D46D0">
        <w:rPr>
          <w:bCs/>
          <w:sz w:val="28"/>
          <w:szCs w:val="28"/>
        </w:rPr>
        <w:t>.</w:t>
      </w:r>
      <w:r w:rsidR="004F599F" w:rsidRPr="004D46D0">
        <w:rPr>
          <w:bCs/>
          <w:sz w:val="28"/>
          <w:szCs w:val="28"/>
        </w:rPr>
        <w:t xml:space="preserve"> Данный раздел состоит из одного подраздела </w:t>
      </w:r>
      <w:r w:rsidR="004F599F" w:rsidRPr="004D46D0">
        <w:rPr>
          <w:b/>
          <w:bCs/>
          <w:sz w:val="28"/>
          <w:szCs w:val="28"/>
        </w:rPr>
        <w:t>09 07 «Санитарно-эпидемиологическое благополучие»</w:t>
      </w:r>
      <w:r w:rsidR="004F599F" w:rsidRPr="004D46D0">
        <w:rPr>
          <w:bCs/>
          <w:sz w:val="28"/>
          <w:szCs w:val="28"/>
        </w:rPr>
        <w:t>.</w:t>
      </w:r>
    </w:p>
    <w:p w:rsidR="00B44063" w:rsidRPr="004D46D0" w:rsidRDefault="009A4341" w:rsidP="004C2AD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D46D0">
        <w:rPr>
          <w:bCs/>
          <w:sz w:val="28"/>
          <w:szCs w:val="28"/>
        </w:rPr>
        <w:t>По р</w:t>
      </w:r>
      <w:r w:rsidR="001618E8" w:rsidRPr="004D46D0">
        <w:rPr>
          <w:bCs/>
          <w:sz w:val="28"/>
          <w:szCs w:val="28"/>
        </w:rPr>
        <w:t>аздел</w:t>
      </w:r>
      <w:r w:rsidRPr="004D46D0">
        <w:rPr>
          <w:bCs/>
          <w:sz w:val="28"/>
          <w:szCs w:val="28"/>
        </w:rPr>
        <w:t>у</w:t>
      </w:r>
      <w:r w:rsidR="001618E8" w:rsidRPr="004D46D0">
        <w:rPr>
          <w:bCs/>
          <w:sz w:val="28"/>
          <w:szCs w:val="28"/>
        </w:rPr>
        <w:t xml:space="preserve"> </w:t>
      </w:r>
      <w:r w:rsidR="001618E8" w:rsidRPr="004D46D0">
        <w:rPr>
          <w:b/>
          <w:bCs/>
          <w:sz w:val="28"/>
          <w:szCs w:val="28"/>
        </w:rPr>
        <w:t>10</w:t>
      </w:r>
      <w:r w:rsidRPr="004D46D0">
        <w:rPr>
          <w:b/>
          <w:bCs/>
          <w:sz w:val="28"/>
          <w:szCs w:val="28"/>
        </w:rPr>
        <w:t xml:space="preserve"> </w:t>
      </w:r>
      <w:r w:rsidR="001618E8" w:rsidRPr="004D46D0">
        <w:rPr>
          <w:b/>
          <w:bCs/>
          <w:sz w:val="28"/>
          <w:szCs w:val="28"/>
        </w:rPr>
        <w:t>00 «Социальная политика»</w:t>
      </w:r>
      <w:r w:rsidRPr="004D46D0">
        <w:rPr>
          <w:b/>
          <w:bCs/>
          <w:sz w:val="28"/>
          <w:szCs w:val="28"/>
        </w:rPr>
        <w:t xml:space="preserve"> </w:t>
      </w:r>
      <w:r w:rsidRPr="004D46D0">
        <w:rPr>
          <w:bCs/>
          <w:sz w:val="28"/>
          <w:szCs w:val="28"/>
        </w:rPr>
        <w:t>в целом расходы на 20</w:t>
      </w:r>
      <w:r w:rsidR="00091465" w:rsidRPr="004D46D0">
        <w:rPr>
          <w:bCs/>
          <w:sz w:val="28"/>
          <w:szCs w:val="28"/>
        </w:rPr>
        <w:t>2</w:t>
      </w:r>
      <w:r w:rsidR="004D46D0" w:rsidRPr="004D46D0">
        <w:rPr>
          <w:bCs/>
          <w:sz w:val="28"/>
          <w:szCs w:val="28"/>
        </w:rPr>
        <w:t>4</w:t>
      </w:r>
      <w:r w:rsidR="00091465" w:rsidRPr="004D46D0">
        <w:rPr>
          <w:bCs/>
          <w:sz w:val="28"/>
          <w:szCs w:val="28"/>
        </w:rPr>
        <w:t xml:space="preserve"> год</w:t>
      </w:r>
      <w:r w:rsidR="00013894" w:rsidRPr="004D46D0">
        <w:rPr>
          <w:bCs/>
          <w:sz w:val="28"/>
          <w:szCs w:val="28"/>
        </w:rPr>
        <w:t xml:space="preserve"> </w:t>
      </w:r>
      <w:r w:rsidR="00971170" w:rsidRPr="004D46D0">
        <w:rPr>
          <w:bCs/>
          <w:sz w:val="28"/>
          <w:szCs w:val="28"/>
        </w:rPr>
        <w:t xml:space="preserve">запланированы в сумме </w:t>
      </w:r>
      <w:r w:rsidR="004D46D0" w:rsidRPr="004D46D0">
        <w:rPr>
          <w:bCs/>
          <w:sz w:val="28"/>
          <w:szCs w:val="28"/>
        </w:rPr>
        <w:t>22 973 852,00</w:t>
      </w:r>
      <w:r w:rsidR="00013894" w:rsidRPr="004D46D0">
        <w:rPr>
          <w:bCs/>
          <w:sz w:val="28"/>
          <w:szCs w:val="28"/>
        </w:rPr>
        <w:t xml:space="preserve"> руб., </w:t>
      </w:r>
      <w:r w:rsidR="004F309B" w:rsidRPr="004D46D0">
        <w:rPr>
          <w:bCs/>
          <w:sz w:val="28"/>
          <w:szCs w:val="28"/>
        </w:rPr>
        <w:t>на</w:t>
      </w:r>
      <w:r w:rsidR="00013894" w:rsidRPr="004D46D0">
        <w:rPr>
          <w:bCs/>
          <w:sz w:val="28"/>
          <w:szCs w:val="28"/>
        </w:rPr>
        <w:t xml:space="preserve"> плановый период 202</w:t>
      </w:r>
      <w:r w:rsidR="004D46D0" w:rsidRPr="004D46D0">
        <w:rPr>
          <w:bCs/>
          <w:sz w:val="28"/>
          <w:szCs w:val="28"/>
        </w:rPr>
        <w:t>5</w:t>
      </w:r>
      <w:r w:rsidR="002D4F77" w:rsidRPr="004D46D0">
        <w:rPr>
          <w:bCs/>
          <w:sz w:val="28"/>
          <w:szCs w:val="28"/>
        </w:rPr>
        <w:t>-202</w:t>
      </w:r>
      <w:r w:rsidR="004D46D0" w:rsidRPr="004D46D0">
        <w:rPr>
          <w:bCs/>
          <w:sz w:val="28"/>
          <w:szCs w:val="28"/>
        </w:rPr>
        <w:t>6</w:t>
      </w:r>
      <w:r w:rsidR="004F309B" w:rsidRPr="004D46D0">
        <w:rPr>
          <w:bCs/>
          <w:sz w:val="28"/>
          <w:szCs w:val="28"/>
        </w:rPr>
        <w:t xml:space="preserve"> </w:t>
      </w:r>
      <w:r w:rsidR="00A02E80" w:rsidRPr="004D46D0">
        <w:rPr>
          <w:bCs/>
          <w:sz w:val="28"/>
          <w:szCs w:val="28"/>
        </w:rPr>
        <w:t>год</w:t>
      </w:r>
      <w:r w:rsidR="00013894" w:rsidRPr="004D46D0">
        <w:rPr>
          <w:bCs/>
          <w:sz w:val="28"/>
          <w:szCs w:val="28"/>
        </w:rPr>
        <w:t>ов</w:t>
      </w:r>
      <w:r w:rsidR="00A02E80" w:rsidRPr="004D46D0">
        <w:rPr>
          <w:bCs/>
          <w:sz w:val="28"/>
          <w:szCs w:val="28"/>
        </w:rPr>
        <w:t xml:space="preserve"> – </w:t>
      </w:r>
      <w:r w:rsidR="004D46D0" w:rsidRPr="004D46D0">
        <w:rPr>
          <w:bCs/>
          <w:sz w:val="28"/>
          <w:szCs w:val="28"/>
        </w:rPr>
        <w:t>13 632 173</w:t>
      </w:r>
      <w:r w:rsidR="00971170" w:rsidRPr="004D46D0">
        <w:rPr>
          <w:bCs/>
          <w:sz w:val="28"/>
          <w:szCs w:val="28"/>
        </w:rPr>
        <w:t xml:space="preserve">,00 руб. и </w:t>
      </w:r>
      <w:r w:rsidR="004F599F" w:rsidRPr="004D46D0">
        <w:rPr>
          <w:bCs/>
          <w:sz w:val="28"/>
          <w:szCs w:val="28"/>
        </w:rPr>
        <w:t>1</w:t>
      </w:r>
      <w:r w:rsidR="004D46D0" w:rsidRPr="004D46D0">
        <w:rPr>
          <w:bCs/>
          <w:sz w:val="28"/>
          <w:szCs w:val="28"/>
        </w:rPr>
        <w:t>9 516 959,00</w:t>
      </w:r>
      <w:r w:rsidR="00971170" w:rsidRPr="004D46D0">
        <w:rPr>
          <w:bCs/>
          <w:sz w:val="28"/>
          <w:szCs w:val="28"/>
        </w:rPr>
        <w:t xml:space="preserve"> </w:t>
      </w:r>
      <w:r w:rsidR="002D4F77" w:rsidRPr="004D46D0">
        <w:rPr>
          <w:bCs/>
          <w:sz w:val="28"/>
          <w:szCs w:val="28"/>
        </w:rPr>
        <w:t>руб</w:t>
      </w:r>
      <w:r w:rsidR="00A02E80" w:rsidRPr="004D46D0">
        <w:rPr>
          <w:bCs/>
          <w:sz w:val="28"/>
          <w:szCs w:val="28"/>
        </w:rPr>
        <w:t>.</w:t>
      </w:r>
      <w:r w:rsidR="00971170" w:rsidRPr="004D46D0">
        <w:rPr>
          <w:bCs/>
          <w:sz w:val="28"/>
          <w:szCs w:val="28"/>
        </w:rPr>
        <w:t xml:space="preserve"> соответственно.</w:t>
      </w:r>
      <w:r w:rsidRPr="004D46D0">
        <w:rPr>
          <w:bCs/>
          <w:sz w:val="28"/>
          <w:szCs w:val="28"/>
        </w:rPr>
        <w:t xml:space="preserve"> </w:t>
      </w:r>
    </w:p>
    <w:p w:rsidR="00B44063" w:rsidRPr="004D46D0" w:rsidRDefault="009A4341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6D0">
        <w:rPr>
          <w:bCs/>
          <w:sz w:val="28"/>
          <w:szCs w:val="28"/>
        </w:rPr>
        <w:t>П</w:t>
      </w:r>
      <w:r w:rsidR="001618E8" w:rsidRPr="004D46D0">
        <w:rPr>
          <w:sz w:val="28"/>
          <w:szCs w:val="28"/>
        </w:rPr>
        <w:t>о</w:t>
      </w:r>
      <w:r w:rsidR="001618E8" w:rsidRPr="004D46D0">
        <w:rPr>
          <w:iCs/>
          <w:sz w:val="28"/>
          <w:szCs w:val="28"/>
        </w:rPr>
        <w:t xml:space="preserve"> подразделу </w:t>
      </w:r>
      <w:r w:rsidR="001618E8" w:rsidRPr="004D46D0">
        <w:rPr>
          <w:b/>
          <w:iCs/>
          <w:sz w:val="28"/>
          <w:szCs w:val="28"/>
        </w:rPr>
        <w:t>10</w:t>
      </w:r>
      <w:r w:rsidRPr="004D46D0">
        <w:rPr>
          <w:b/>
          <w:iCs/>
          <w:sz w:val="28"/>
          <w:szCs w:val="28"/>
        </w:rPr>
        <w:t xml:space="preserve"> </w:t>
      </w:r>
      <w:r w:rsidR="001618E8" w:rsidRPr="004D46D0">
        <w:rPr>
          <w:b/>
          <w:iCs/>
          <w:sz w:val="28"/>
          <w:szCs w:val="28"/>
        </w:rPr>
        <w:t>01</w:t>
      </w:r>
      <w:r w:rsidR="001618E8" w:rsidRPr="004D46D0">
        <w:rPr>
          <w:iCs/>
          <w:sz w:val="28"/>
          <w:szCs w:val="28"/>
        </w:rPr>
        <w:t xml:space="preserve"> </w:t>
      </w:r>
      <w:r w:rsidR="001618E8" w:rsidRPr="004D46D0">
        <w:rPr>
          <w:b/>
          <w:iCs/>
          <w:sz w:val="28"/>
          <w:szCs w:val="28"/>
        </w:rPr>
        <w:t>«Пенсионное   обеспечение»</w:t>
      </w:r>
      <w:r w:rsidRPr="004D46D0">
        <w:rPr>
          <w:b/>
          <w:iCs/>
          <w:sz w:val="28"/>
          <w:szCs w:val="28"/>
        </w:rPr>
        <w:t xml:space="preserve"> </w:t>
      </w:r>
      <w:r w:rsidR="00971170" w:rsidRPr="004D46D0">
        <w:rPr>
          <w:iCs/>
          <w:sz w:val="28"/>
          <w:szCs w:val="28"/>
        </w:rPr>
        <w:t>расходы предусматриваются</w:t>
      </w:r>
      <w:r w:rsidR="00971170" w:rsidRPr="004D46D0">
        <w:rPr>
          <w:b/>
          <w:iCs/>
          <w:sz w:val="28"/>
          <w:szCs w:val="28"/>
        </w:rPr>
        <w:t xml:space="preserve"> </w:t>
      </w:r>
      <w:r w:rsidRPr="004D46D0">
        <w:rPr>
          <w:iCs/>
          <w:sz w:val="28"/>
          <w:szCs w:val="28"/>
        </w:rPr>
        <w:t>н</w:t>
      </w:r>
      <w:r w:rsidR="001618E8" w:rsidRPr="004D46D0">
        <w:rPr>
          <w:sz w:val="28"/>
          <w:szCs w:val="28"/>
        </w:rPr>
        <w:t xml:space="preserve">а финансирование </w:t>
      </w:r>
      <w:r w:rsidRPr="004D46D0">
        <w:rPr>
          <w:sz w:val="28"/>
          <w:szCs w:val="28"/>
        </w:rPr>
        <w:t xml:space="preserve">муниципальной программы Черемисиновского района Курской области </w:t>
      </w:r>
      <w:r w:rsidR="001618E8" w:rsidRPr="004D46D0">
        <w:rPr>
          <w:sz w:val="28"/>
          <w:szCs w:val="28"/>
        </w:rPr>
        <w:t xml:space="preserve">«Социальная   поддержка   граждан» в сумме </w:t>
      </w:r>
      <w:r w:rsidR="004D46D0" w:rsidRPr="004D46D0">
        <w:rPr>
          <w:sz w:val="28"/>
          <w:szCs w:val="28"/>
        </w:rPr>
        <w:t>по 2</w:t>
      </w:r>
      <w:r w:rsidR="00971170" w:rsidRPr="004D46D0">
        <w:rPr>
          <w:sz w:val="28"/>
          <w:szCs w:val="28"/>
        </w:rPr>
        <w:t>00 000,00 руб. на 202</w:t>
      </w:r>
      <w:r w:rsidR="004D46D0" w:rsidRPr="004D46D0">
        <w:rPr>
          <w:sz w:val="28"/>
          <w:szCs w:val="28"/>
        </w:rPr>
        <w:t>4</w:t>
      </w:r>
      <w:r w:rsidR="00971170" w:rsidRPr="004D46D0">
        <w:rPr>
          <w:sz w:val="28"/>
          <w:szCs w:val="28"/>
        </w:rPr>
        <w:t xml:space="preserve"> год и </w:t>
      </w:r>
      <w:r w:rsidR="002D4F77" w:rsidRPr="004D46D0">
        <w:rPr>
          <w:sz w:val="28"/>
          <w:szCs w:val="28"/>
        </w:rPr>
        <w:t xml:space="preserve">плановый период </w:t>
      </w:r>
      <w:r w:rsidR="00A02E80" w:rsidRPr="004D46D0">
        <w:rPr>
          <w:sz w:val="28"/>
          <w:szCs w:val="28"/>
        </w:rPr>
        <w:t>20</w:t>
      </w:r>
      <w:r w:rsidR="004F309B" w:rsidRPr="004D46D0">
        <w:rPr>
          <w:sz w:val="28"/>
          <w:szCs w:val="28"/>
        </w:rPr>
        <w:t>2</w:t>
      </w:r>
      <w:r w:rsidR="004D46D0" w:rsidRPr="004D46D0">
        <w:rPr>
          <w:sz w:val="28"/>
          <w:szCs w:val="28"/>
        </w:rPr>
        <w:t>5</w:t>
      </w:r>
      <w:r w:rsidR="002D4F77" w:rsidRPr="004D46D0">
        <w:rPr>
          <w:sz w:val="28"/>
          <w:szCs w:val="28"/>
        </w:rPr>
        <w:t>-202</w:t>
      </w:r>
      <w:r w:rsidR="004D46D0" w:rsidRPr="004D46D0">
        <w:rPr>
          <w:sz w:val="28"/>
          <w:szCs w:val="28"/>
        </w:rPr>
        <w:t>6</w:t>
      </w:r>
      <w:r w:rsidR="00A02E80" w:rsidRPr="004D46D0">
        <w:rPr>
          <w:sz w:val="28"/>
          <w:szCs w:val="28"/>
        </w:rPr>
        <w:t xml:space="preserve"> год</w:t>
      </w:r>
      <w:r w:rsidR="002D4F77" w:rsidRPr="004D46D0">
        <w:rPr>
          <w:sz w:val="28"/>
          <w:szCs w:val="28"/>
        </w:rPr>
        <w:t>ов</w:t>
      </w:r>
      <w:r w:rsidR="004F309B" w:rsidRPr="004D46D0">
        <w:rPr>
          <w:sz w:val="28"/>
          <w:szCs w:val="28"/>
        </w:rPr>
        <w:t>.</w:t>
      </w:r>
      <w:r w:rsidR="00A02E80" w:rsidRPr="004D46D0">
        <w:rPr>
          <w:sz w:val="28"/>
          <w:szCs w:val="28"/>
        </w:rPr>
        <w:t xml:space="preserve"> </w:t>
      </w:r>
      <w:r w:rsidR="002D4F77" w:rsidRPr="004D46D0">
        <w:rPr>
          <w:sz w:val="28"/>
          <w:szCs w:val="28"/>
        </w:rPr>
        <w:t>Расходы</w:t>
      </w:r>
      <w:r w:rsidR="001618E8" w:rsidRPr="004D46D0">
        <w:rPr>
          <w:sz w:val="28"/>
          <w:szCs w:val="28"/>
        </w:rPr>
        <w:t xml:space="preserve">   предназначены</w:t>
      </w:r>
      <w:r w:rsidR="00A02E80" w:rsidRPr="004D46D0">
        <w:rPr>
          <w:sz w:val="28"/>
          <w:szCs w:val="28"/>
        </w:rPr>
        <w:t xml:space="preserve"> для выплаты пенсий</w:t>
      </w:r>
      <w:r w:rsidR="001618E8" w:rsidRPr="004D46D0">
        <w:rPr>
          <w:sz w:val="28"/>
          <w:szCs w:val="28"/>
        </w:rPr>
        <w:t xml:space="preserve"> </w:t>
      </w:r>
      <w:r w:rsidR="004F599F" w:rsidRPr="004D46D0">
        <w:rPr>
          <w:sz w:val="28"/>
          <w:szCs w:val="28"/>
        </w:rPr>
        <w:t xml:space="preserve">за выслугу лет </w:t>
      </w:r>
      <w:r w:rsidR="00A02E80" w:rsidRPr="004D46D0">
        <w:rPr>
          <w:sz w:val="28"/>
          <w:szCs w:val="28"/>
        </w:rPr>
        <w:t>и</w:t>
      </w:r>
      <w:r w:rsidR="001618E8" w:rsidRPr="004D46D0">
        <w:rPr>
          <w:sz w:val="28"/>
          <w:szCs w:val="28"/>
        </w:rPr>
        <w:t xml:space="preserve"> доплат к п</w:t>
      </w:r>
      <w:r w:rsidR="004F599F" w:rsidRPr="004D46D0">
        <w:rPr>
          <w:sz w:val="28"/>
          <w:szCs w:val="28"/>
        </w:rPr>
        <w:t>енсиям муниципальных   служащих</w:t>
      </w:r>
      <w:r w:rsidR="001618E8" w:rsidRPr="004D46D0">
        <w:rPr>
          <w:sz w:val="28"/>
          <w:szCs w:val="28"/>
        </w:rPr>
        <w:t>.</w:t>
      </w:r>
      <w:r w:rsidR="004F599F" w:rsidRPr="004D46D0">
        <w:rPr>
          <w:sz w:val="28"/>
          <w:szCs w:val="28"/>
        </w:rPr>
        <w:t xml:space="preserve"> </w:t>
      </w:r>
    </w:p>
    <w:p w:rsidR="00B44063" w:rsidRPr="00D925F9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5F9">
        <w:rPr>
          <w:sz w:val="28"/>
          <w:szCs w:val="28"/>
        </w:rPr>
        <w:t>П</w:t>
      </w:r>
      <w:r w:rsidR="001618E8" w:rsidRPr="00D925F9">
        <w:rPr>
          <w:sz w:val="28"/>
          <w:szCs w:val="28"/>
        </w:rPr>
        <w:t xml:space="preserve">о   подразделу </w:t>
      </w:r>
      <w:r w:rsidR="001618E8" w:rsidRPr="00D925F9">
        <w:rPr>
          <w:b/>
          <w:sz w:val="28"/>
          <w:szCs w:val="28"/>
        </w:rPr>
        <w:t>10</w:t>
      </w:r>
      <w:r w:rsidR="00A21A4D" w:rsidRPr="00D925F9">
        <w:rPr>
          <w:b/>
          <w:sz w:val="28"/>
          <w:szCs w:val="28"/>
        </w:rPr>
        <w:t xml:space="preserve"> </w:t>
      </w:r>
      <w:r w:rsidR="001618E8" w:rsidRPr="00D925F9">
        <w:rPr>
          <w:b/>
          <w:sz w:val="28"/>
          <w:szCs w:val="28"/>
        </w:rPr>
        <w:t xml:space="preserve">03 </w:t>
      </w:r>
      <w:r w:rsidR="009A4341" w:rsidRPr="00D925F9">
        <w:rPr>
          <w:b/>
          <w:sz w:val="28"/>
          <w:szCs w:val="28"/>
        </w:rPr>
        <w:t>«</w:t>
      </w:r>
      <w:r w:rsidR="001618E8" w:rsidRPr="00D925F9">
        <w:rPr>
          <w:b/>
          <w:sz w:val="28"/>
          <w:szCs w:val="28"/>
        </w:rPr>
        <w:t>Социальное обеспечени</w:t>
      </w:r>
      <w:r w:rsidR="009A4341" w:rsidRPr="00D925F9">
        <w:rPr>
          <w:b/>
          <w:sz w:val="28"/>
          <w:szCs w:val="28"/>
        </w:rPr>
        <w:t>е</w:t>
      </w:r>
      <w:r w:rsidR="001618E8" w:rsidRPr="00D925F9">
        <w:rPr>
          <w:b/>
          <w:sz w:val="28"/>
          <w:szCs w:val="28"/>
        </w:rPr>
        <w:t xml:space="preserve"> населения»</w:t>
      </w:r>
      <w:r w:rsidR="00091465" w:rsidRPr="00D925F9">
        <w:rPr>
          <w:sz w:val="28"/>
          <w:szCs w:val="28"/>
        </w:rPr>
        <w:t>,</w:t>
      </w:r>
      <w:r w:rsidR="00091465" w:rsidRPr="00D925F9">
        <w:rPr>
          <w:b/>
          <w:sz w:val="28"/>
          <w:szCs w:val="28"/>
        </w:rPr>
        <w:t xml:space="preserve"> </w:t>
      </w:r>
      <w:r w:rsidR="00091465" w:rsidRPr="00D925F9">
        <w:rPr>
          <w:sz w:val="28"/>
          <w:szCs w:val="28"/>
        </w:rPr>
        <w:t>в том числе</w:t>
      </w:r>
      <w:r w:rsidR="00091465" w:rsidRPr="00D925F9">
        <w:rPr>
          <w:b/>
          <w:sz w:val="28"/>
          <w:szCs w:val="28"/>
        </w:rPr>
        <w:t xml:space="preserve"> </w:t>
      </w:r>
      <w:r w:rsidR="009A4341" w:rsidRPr="00D925F9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 w:rsidRPr="00D925F9">
        <w:rPr>
          <w:sz w:val="28"/>
          <w:szCs w:val="28"/>
        </w:rPr>
        <w:t xml:space="preserve">расходы предусматриваются </w:t>
      </w:r>
      <w:r w:rsidR="002D4F77" w:rsidRPr="00D925F9">
        <w:rPr>
          <w:sz w:val="28"/>
          <w:szCs w:val="28"/>
        </w:rPr>
        <w:t>на</w:t>
      </w:r>
      <w:r w:rsidR="00A02E80" w:rsidRPr="00D925F9">
        <w:rPr>
          <w:sz w:val="28"/>
          <w:szCs w:val="28"/>
        </w:rPr>
        <w:t xml:space="preserve"> 20</w:t>
      </w:r>
      <w:r w:rsidR="00091465" w:rsidRPr="00D925F9">
        <w:rPr>
          <w:sz w:val="28"/>
          <w:szCs w:val="28"/>
        </w:rPr>
        <w:t>2</w:t>
      </w:r>
      <w:r w:rsidR="004D46D0" w:rsidRPr="00D925F9">
        <w:rPr>
          <w:sz w:val="28"/>
          <w:szCs w:val="28"/>
        </w:rPr>
        <w:t>4</w:t>
      </w:r>
      <w:r w:rsidR="00A02E80" w:rsidRPr="00D925F9">
        <w:rPr>
          <w:sz w:val="28"/>
          <w:szCs w:val="28"/>
        </w:rPr>
        <w:t xml:space="preserve"> год</w:t>
      </w:r>
      <w:r w:rsidR="004F599F" w:rsidRPr="00D925F9">
        <w:rPr>
          <w:sz w:val="28"/>
          <w:szCs w:val="28"/>
        </w:rPr>
        <w:t xml:space="preserve"> и</w:t>
      </w:r>
      <w:r w:rsidR="002D4F77" w:rsidRPr="00D925F9">
        <w:rPr>
          <w:sz w:val="28"/>
          <w:szCs w:val="28"/>
        </w:rPr>
        <w:t xml:space="preserve"> плановый</w:t>
      </w:r>
      <w:r w:rsidR="00A02E80" w:rsidRPr="00D925F9">
        <w:rPr>
          <w:sz w:val="28"/>
          <w:szCs w:val="28"/>
        </w:rPr>
        <w:t xml:space="preserve"> период 20</w:t>
      </w:r>
      <w:r w:rsidR="0074638C" w:rsidRPr="00D925F9">
        <w:rPr>
          <w:sz w:val="28"/>
          <w:szCs w:val="28"/>
        </w:rPr>
        <w:t>2</w:t>
      </w:r>
      <w:r w:rsidR="004D46D0" w:rsidRPr="00D925F9">
        <w:rPr>
          <w:sz w:val="28"/>
          <w:szCs w:val="28"/>
        </w:rPr>
        <w:t>5</w:t>
      </w:r>
      <w:r w:rsidR="00A02E80" w:rsidRPr="00D925F9">
        <w:rPr>
          <w:sz w:val="28"/>
          <w:szCs w:val="28"/>
        </w:rPr>
        <w:t>-20</w:t>
      </w:r>
      <w:r w:rsidR="002D4F77" w:rsidRPr="00D925F9">
        <w:rPr>
          <w:sz w:val="28"/>
          <w:szCs w:val="28"/>
        </w:rPr>
        <w:t>2</w:t>
      </w:r>
      <w:r w:rsidR="004D46D0" w:rsidRPr="00D925F9">
        <w:rPr>
          <w:sz w:val="28"/>
          <w:szCs w:val="28"/>
        </w:rPr>
        <w:t>6</w:t>
      </w:r>
      <w:r w:rsidR="00A02E80" w:rsidRPr="00D925F9">
        <w:rPr>
          <w:sz w:val="28"/>
          <w:szCs w:val="28"/>
        </w:rPr>
        <w:t xml:space="preserve"> годов</w:t>
      </w:r>
      <w:r w:rsidR="00971170" w:rsidRPr="00D925F9">
        <w:rPr>
          <w:sz w:val="28"/>
          <w:szCs w:val="28"/>
        </w:rPr>
        <w:t xml:space="preserve"> – </w:t>
      </w:r>
      <w:r w:rsidR="00A02E80" w:rsidRPr="00D925F9">
        <w:rPr>
          <w:sz w:val="28"/>
          <w:szCs w:val="28"/>
        </w:rPr>
        <w:t>по </w:t>
      </w:r>
      <w:r w:rsidR="004D46D0" w:rsidRPr="00D925F9">
        <w:rPr>
          <w:sz w:val="28"/>
          <w:szCs w:val="28"/>
        </w:rPr>
        <w:t>4 265 934,00</w:t>
      </w:r>
      <w:r w:rsidR="009A4341" w:rsidRPr="00D925F9">
        <w:rPr>
          <w:sz w:val="28"/>
          <w:szCs w:val="28"/>
        </w:rPr>
        <w:t>руб.</w:t>
      </w:r>
      <w:r w:rsidR="00A02E80" w:rsidRPr="00D925F9">
        <w:rPr>
          <w:sz w:val="28"/>
          <w:szCs w:val="28"/>
        </w:rPr>
        <w:t xml:space="preserve"> Эт</w:t>
      </w:r>
      <w:r w:rsidR="00A21A4D" w:rsidRPr="00D925F9">
        <w:rPr>
          <w:sz w:val="28"/>
          <w:szCs w:val="28"/>
        </w:rPr>
        <w:t>им подразделом предусматривается выплата</w:t>
      </w:r>
      <w:r w:rsidR="009A4341" w:rsidRPr="00D925F9">
        <w:rPr>
          <w:sz w:val="28"/>
          <w:szCs w:val="28"/>
        </w:rPr>
        <w:t xml:space="preserve"> </w:t>
      </w:r>
      <w:r w:rsidR="00A21A4D" w:rsidRPr="00D925F9">
        <w:rPr>
          <w:sz w:val="28"/>
          <w:szCs w:val="28"/>
        </w:rPr>
        <w:t xml:space="preserve">ежемесячных пособий на ребенка, </w:t>
      </w:r>
      <w:r w:rsidR="00A02E80" w:rsidRPr="00D925F9">
        <w:rPr>
          <w:sz w:val="28"/>
          <w:szCs w:val="28"/>
        </w:rPr>
        <w:t>оказание мер социальной поддержки ветеранам Великой Оте</w:t>
      </w:r>
      <w:r w:rsidR="00D53FC5" w:rsidRPr="00D925F9">
        <w:rPr>
          <w:sz w:val="28"/>
          <w:szCs w:val="28"/>
        </w:rPr>
        <w:t>ч</w:t>
      </w:r>
      <w:r w:rsidR="00A02E80" w:rsidRPr="00D925F9">
        <w:rPr>
          <w:sz w:val="28"/>
          <w:szCs w:val="28"/>
        </w:rPr>
        <w:t>ественной войны, боевых действий и их семьям, ветеранам труда и труженикам тыла</w:t>
      </w:r>
      <w:r w:rsidR="00D53FC5" w:rsidRPr="00D925F9">
        <w:rPr>
          <w:sz w:val="28"/>
          <w:szCs w:val="28"/>
        </w:rPr>
        <w:t>.</w:t>
      </w:r>
      <w:r w:rsidR="004F599F" w:rsidRPr="00D925F9">
        <w:rPr>
          <w:sz w:val="28"/>
          <w:szCs w:val="28"/>
        </w:rPr>
        <w:t xml:space="preserve"> </w:t>
      </w:r>
    </w:p>
    <w:p w:rsidR="0020673A" w:rsidRPr="00823B4C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B4C">
        <w:rPr>
          <w:sz w:val="28"/>
          <w:szCs w:val="28"/>
        </w:rPr>
        <w:t>П</w:t>
      </w:r>
      <w:r w:rsidR="001618E8" w:rsidRPr="00823B4C">
        <w:rPr>
          <w:sz w:val="28"/>
          <w:szCs w:val="28"/>
        </w:rPr>
        <w:t xml:space="preserve">о подразделу </w:t>
      </w:r>
      <w:r w:rsidR="001618E8" w:rsidRPr="00823B4C">
        <w:rPr>
          <w:b/>
          <w:sz w:val="28"/>
          <w:szCs w:val="28"/>
        </w:rPr>
        <w:t>10</w:t>
      </w:r>
      <w:r w:rsidR="00A21A4D" w:rsidRPr="00823B4C">
        <w:rPr>
          <w:b/>
          <w:sz w:val="28"/>
          <w:szCs w:val="28"/>
        </w:rPr>
        <w:t xml:space="preserve"> </w:t>
      </w:r>
      <w:r w:rsidR="001618E8" w:rsidRPr="00823B4C">
        <w:rPr>
          <w:b/>
          <w:sz w:val="28"/>
          <w:szCs w:val="28"/>
        </w:rPr>
        <w:t>04</w:t>
      </w:r>
      <w:r w:rsidR="001618E8" w:rsidRPr="00823B4C">
        <w:rPr>
          <w:b/>
          <w:spacing w:val="3"/>
          <w:sz w:val="28"/>
          <w:szCs w:val="28"/>
        </w:rPr>
        <w:t xml:space="preserve"> «Охрана семьи и детства»</w:t>
      </w:r>
      <w:r w:rsidR="00A21A4D" w:rsidRPr="00823B4C">
        <w:rPr>
          <w:b/>
          <w:spacing w:val="3"/>
          <w:sz w:val="28"/>
          <w:szCs w:val="28"/>
        </w:rPr>
        <w:t xml:space="preserve"> </w:t>
      </w:r>
      <w:r w:rsidR="00A21A4D" w:rsidRPr="00823B4C">
        <w:rPr>
          <w:sz w:val="28"/>
          <w:szCs w:val="28"/>
        </w:rPr>
        <w:t xml:space="preserve">расходы предусматриваются в сумме </w:t>
      </w:r>
      <w:r w:rsidR="00823B4C" w:rsidRPr="00823B4C">
        <w:rPr>
          <w:sz w:val="28"/>
          <w:szCs w:val="28"/>
        </w:rPr>
        <w:t xml:space="preserve">16 834 418,00 </w:t>
      </w:r>
      <w:r w:rsidR="00A21A4D" w:rsidRPr="00823B4C">
        <w:rPr>
          <w:sz w:val="28"/>
          <w:szCs w:val="28"/>
        </w:rPr>
        <w:t>руб.</w:t>
      </w:r>
      <w:r w:rsidR="00D53FC5" w:rsidRPr="00823B4C">
        <w:rPr>
          <w:sz w:val="28"/>
          <w:szCs w:val="28"/>
        </w:rPr>
        <w:t xml:space="preserve"> на 20</w:t>
      </w:r>
      <w:r w:rsidR="00013894" w:rsidRPr="00823B4C">
        <w:rPr>
          <w:sz w:val="28"/>
          <w:szCs w:val="28"/>
        </w:rPr>
        <w:t>2</w:t>
      </w:r>
      <w:r w:rsidR="00823B4C" w:rsidRPr="00823B4C">
        <w:rPr>
          <w:sz w:val="28"/>
          <w:szCs w:val="28"/>
        </w:rPr>
        <w:t>4</w:t>
      </w:r>
      <w:r w:rsidR="00D455A4" w:rsidRPr="00823B4C">
        <w:rPr>
          <w:sz w:val="28"/>
          <w:szCs w:val="28"/>
        </w:rPr>
        <w:t xml:space="preserve"> год</w:t>
      </w:r>
      <w:r w:rsidR="006853CF" w:rsidRPr="00823B4C">
        <w:rPr>
          <w:sz w:val="28"/>
          <w:szCs w:val="28"/>
        </w:rPr>
        <w:t>,</w:t>
      </w:r>
      <w:r w:rsidR="00D455A4" w:rsidRPr="00823B4C">
        <w:rPr>
          <w:sz w:val="28"/>
          <w:szCs w:val="28"/>
        </w:rPr>
        <w:t xml:space="preserve"> </w:t>
      </w:r>
      <w:r w:rsidR="006853CF" w:rsidRPr="00823B4C">
        <w:rPr>
          <w:sz w:val="28"/>
          <w:szCs w:val="28"/>
        </w:rPr>
        <w:t>на</w:t>
      </w:r>
      <w:r w:rsidR="00D455A4" w:rsidRPr="00823B4C">
        <w:rPr>
          <w:sz w:val="28"/>
          <w:szCs w:val="28"/>
        </w:rPr>
        <w:t xml:space="preserve"> плановый период 202</w:t>
      </w:r>
      <w:r w:rsidR="00823B4C" w:rsidRPr="00823B4C">
        <w:rPr>
          <w:sz w:val="28"/>
          <w:szCs w:val="28"/>
        </w:rPr>
        <w:t>5</w:t>
      </w:r>
      <w:r w:rsidR="00D53FC5" w:rsidRPr="00823B4C">
        <w:rPr>
          <w:sz w:val="28"/>
          <w:szCs w:val="28"/>
        </w:rPr>
        <w:t>-20</w:t>
      </w:r>
      <w:r w:rsidR="00056F37" w:rsidRPr="00823B4C">
        <w:rPr>
          <w:sz w:val="28"/>
          <w:szCs w:val="28"/>
        </w:rPr>
        <w:t>2</w:t>
      </w:r>
      <w:r w:rsidR="00823B4C" w:rsidRPr="00823B4C">
        <w:rPr>
          <w:sz w:val="28"/>
          <w:szCs w:val="28"/>
        </w:rPr>
        <w:t>6</w:t>
      </w:r>
      <w:r w:rsidR="00D53FC5" w:rsidRPr="00823B4C">
        <w:rPr>
          <w:sz w:val="28"/>
          <w:szCs w:val="28"/>
        </w:rPr>
        <w:t xml:space="preserve"> годов</w:t>
      </w:r>
      <w:r w:rsidR="006853CF" w:rsidRPr="00823B4C">
        <w:rPr>
          <w:sz w:val="28"/>
          <w:szCs w:val="28"/>
        </w:rPr>
        <w:t xml:space="preserve"> </w:t>
      </w:r>
      <w:r w:rsidR="00823B4C" w:rsidRPr="00823B4C">
        <w:rPr>
          <w:sz w:val="28"/>
          <w:szCs w:val="28"/>
        </w:rPr>
        <w:t>7 492 739</w:t>
      </w:r>
      <w:r w:rsidR="003E0B15" w:rsidRPr="00823B4C">
        <w:rPr>
          <w:sz w:val="28"/>
          <w:szCs w:val="28"/>
        </w:rPr>
        <w:t xml:space="preserve">,00 </w:t>
      </w:r>
      <w:r w:rsidR="006853CF" w:rsidRPr="00823B4C">
        <w:rPr>
          <w:sz w:val="28"/>
          <w:szCs w:val="28"/>
        </w:rPr>
        <w:t xml:space="preserve">руб. и </w:t>
      </w:r>
      <w:r w:rsidR="00823B4C" w:rsidRPr="00823B4C">
        <w:rPr>
          <w:sz w:val="28"/>
          <w:szCs w:val="28"/>
        </w:rPr>
        <w:t>13 377 525</w:t>
      </w:r>
      <w:r w:rsidR="006853CF" w:rsidRPr="00823B4C">
        <w:rPr>
          <w:sz w:val="28"/>
          <w:szCs w:val="28"/>
        </w:rPr>
        <w:t>,00 руб. соответственно</w:t>
      </w:r>
      <w:r w:rsidR="00D53FC5" w:rsidRPr="00823B4C">
        <w:rPr>
          <w:sz w:val="28"/>
          <w:szCs w:val="28"/>
        </w:rPr>
        <w:t>.</w:t>
      </w:r>
      <w:r w:rsidR="00A21A4D" w:rsidRPr="00823B4C">
        <w:rPr>
          <w:sz w:val="28"/>
          <w:szCs w:val="28"/>
        </w:rPr>
        <w:t xml:space="preserve"> </w:t>
      </w:r>
      <w:r w:rsidR="0020673A" w:rsidRPr="00823B4C">
        <w:rPr>
          <w:sz w:val="28"/>
          <w:szCs w:val="28"/>
        </w:rPr>
        <w:t>По данному подразделу запланированы расходы:</w:t>
      </w:r>
    </w:p>
    <w:p w:rsidR="0020673A" w:rsidRPr="0031721A" w:rsidRDefault="0020673A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B4C">
        <w:rPr>
          <w:sz w:val="28"/>
          <w:szCs w:val="28"/>
        </w:rPr>
        <w:t xml:space="preserve">- для реализации муниципальной программы </w:t>
      </w:r>
      <w:r w:rsidRPr="0031721A">
        <w:rPr>
          <w:sz w:val="28"/>
          <w:szCs w:val="28"/>
        </w:rPr>
        <w:t xml:space="preserve">Черемисиновского района Курской области </w:t>
      </w:r>
      <w:r w:rsidR="0031721A" w:rsidRPr="0031721A">
        <w:rPr>
          <w:sz w:val="28"/>
          <w:szCs w:val="28"/>
        </w:rPr>
        <w:t>«</w:t>
      </w:r>
      <w:r w:rsidRPr="0031721A">
        <w:rPr>
          <w:sz w:val="28"/>
          <w:szCs w:val="28"/>
        </w:rPr>
        <w:t xml:space="preserve">Социальная поддержка граждан» в сумме </w:t>
      </w:r>
      <w:r w:rsidR="0031721A" w:rsidRPr="0031721A">
        <w:rPr>
          <w:sz w:val="28"/>
          <w:szCs w:val="28"/>
        </w:rPr>
        <w:t>4 550 345,</w:t>
      </w:r>
      <w:r w:rsidRPr="0031721A">
        <w:rPr>
          <w:sz w:val="28"/>
          <w:szCs w:val="28"/>
        </w:rPr>
        <w:t>00 руб. на 202</w:t>
      </w:r>
      <w:r w:rsidR="0031721A" w:rsidRPr="0031721A">
        <w:rPr>
          <w:sz w:val="28"/>
          <w:szCs w:val="28"/>
        </w:rPr>
        <w:t>4</w:t>
      </w:r>
      <w:r w:rsidRPr="0031721A">
        <w:rPr>
          <w:sz w:val="28"/>
          <w:szCs w:val="28"/>
        </w:rPr>
        <w:t xml:space="preserve"> год, на плановый период 202</w:t>
      </w:r>
      <w:r w:rsidR="0031721A" w:rsidRPr="0031721A">
        <w:rPr>
          <w:sz w:val="28"/>
          <w:szCs w:val="28"/>
        </w:rPr>
        <w:t>5</w:t>
      </w:r>
      <w:r w:rsidRPr="0031721A">
        <w:rPr>
          <w:sz w:val="28"/>
          <w:szCs w:val="28"/>
        </w:rPr>
        <w:t>-202</w:t>
      </w:r>
      <w:r w:rsidR="0031721A" w:rsidRPr="0031721A">
        <w:rPr>
          <w:sz w:val="28"/>
          <w:szCs w:val="28"/>
        </w:rPr>
        <w:t>6</w:t>
      </w:r>
      <w:r w:rsidRPr="0031721A">
        <w:rPr>
          <w:sz w:val="28"/>
          <w:szCs w:val="28"/>
        </w:rPr>
        <w:t xml:space="preserve"> годов – </w:t>
      </w:r>
      <w:r w:rsidR="0031721A" w:rsidRPr="0031721A">
        <w:rPr>
          <w:sz w:val="28"/>
          <w:szCs w:val="28"/>
        </w:rPr>
        <w:t xml:space="preserve">так же </w:t>
      </w:r>
      <w:r w:rsidRPr="0031721A">
        <w:rPr>
          <w:sz w:val="28"/>
          <w:szCs w:val="28"/>
        </w:rPr>
        <w:t xml:space="preserve">по </w:t>
      </w:r>
      <w:r w:rsidR="0031721A" w:rsidRPr="0031721A">
        <w:rPr>
          <w:sz w:val="28"/>
          <w:szCs w:val="28"/>
        </w:rPr>
        <w:t>4 550 345</w:t>
      </w:r>
      <w:r w:rsidRPr="0031721A">
        <w:rPr>
          <w:sz w:val="28"/>
          <w:szCs w:val="28"/>
        </w:rPr>
        <w:t>,00 руб. на каждый год планового периода, которые включают ежемесячную выплату на детей в возрасте от трех до семи лет включительно, выплату на содержание ребенка в семье опекуна и приемной семье, а также вознаграждение, причитающееся приемному родителю;</w:t>
      </w:r>
    </w:p>
    <w:p w:rsidR="0020673A" w:rsidRPr="00896F39" w:rsidRDefault="0020673A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721A">
        <w:rPr>
          <w:sz w:val="28"/>
          <w:szCs w:val="28"/>
        </w:rPr>
        <w:t xml:space="preserve">- для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района» в сумме </w:t>
      </w:r>
      <w:r w:rsidRPr="00896F39">
        <w:rPr>
          <w:sz w:val="28"/>
          <w:szCs w:val="28"/>
        </w:rPr>
        <w:t>1</w:t>
      </w:r>
      <w:r w:rsidR="006863C5" w:rsidRPr="00896F39">
        <w:rPr>
          <w:sz w:val="28"/>
          <w:szCs w:val="28"/>
        </w:rPr>
        <w:t>2 284 073,00</w:t>
      </w:r>
      <w:r w:rsidRPr="00896F39">
        <w:rPr>
          <w:sz w:val="28"/>
          <w:szCs w:val="28"/>
        </w:rPr>
        <w:t xml:space="preserve"> руб. на 202</w:t>
      </w:r>
      <w:r w:rsidR="006863C5" w:rsidRPr="00896F39">
        <w:rPr>
          <w:sz w:val="28"/>
          <w:szCs w:val="28"/>
        </w:rPr>
        <w:t>4</w:t>
      </w:r>
      <w:r w:rsidRPr="00896F39">
        <w:rPr>
          <w:sz w:val="28"/>
          <w:szCs w:val="28"/>
        </w:rPr>
        <w:t xml:space="preserve"> год, на плановый период 202</w:t>
      </w:r>
      <w:r w:rsidR="00896F39" w:rsidRPr="00896F39">
        <w:rPr>
          <w:sz w:val="28"/>
          <w:szCs w:val="28"/>
        </w:rPr>
        <w:t>5</w:t>
      </w:r>
      <w:r w:rsidRPr="00896F39">
        <w:rPr>
          <w:sz w:val="28"/>
          <w:szCs w:val="28"/>
        </w:rPr>
        <w:t>-202</w:t>
      </w:r>
      <w:r w:rsidR="00896F39" w:rsidRPr="00896F39">
        <w:rPr>
          <w:sz w:val="28"/>
          <w:szCs w:val="28"/>
        </w:rPr>
        <w:t>6</w:t>
      </w:r>
      <w:r w:rsidRPr="00896F39">
        <w:rPr>
          <w:sz w:val="28"/>
          <w:szCs w:val="28"/>
        </w:rPr>
        <w:t xml:space="preserve"> годов – </w:t>
      </w:r>
      <w:r w:rsidR="00896F39" w:rsidRPr="00896F39">
        <w:rPr>
          <w:sz w:val="28"/>
          <w:szCs w:val="28"/>
        </w:rPr>
        <w:t xml:space="preserve">2 942 394,00 </w:t>
      </w:r>
      <w:r w:rsidRPr="00896F39">
        <w:rPr>
          <w:sz w:val="28"/>
          <w:szCs w:val="28"/>
        </w:rPr>
        <w:t xml:space="preserve">руб. и </w:t>
      </w:r>
      <w:r w:rsidR="00896F39" w:rsidRPr="00896F39">
        <w:rPr>
          <w:sz w:val="28"/>
          <w:szCs w:val="28"/>
        </w:rPr>
        <w:t>8 827 180</w:t>
      </w:r>
      <w:r w:rsidRPr="00896F39">
        <w:rPr>
          <w:sz w:val="28"/>
          <w:szCs w:val="28"/>
        </w:rPr>
        <w:t xml:space="preserve">,00 руб. соответственно, которые предусматривают предоставление жилых помещений детям-сиротам и детям, оставшимся без попечения родителей, лицам из </w:t>
      </w:r>
      <w:r w:rsidR="002334D9" w:rsidRPr="00896F39">
        <w:rPr>
          <w:sz w:val="28"/>
          <w:szCs w:val="28"/>
        </w:rPr>
        <w:t xml:space="preserve">их </w:t>
      </w:r>
      <w:r w:rsidRPr="00896F39">
        <w:rPr>
          <w:sz w:val="28"/>
          <w:szCs w:val="28"/>
        </w:rPr>
        <w:t>числа</w:t>
      </w:r>
      <w:r w:rsidR="002334D9" w:rsidRPr="00896F39">
        <w:rPr>
          <w:sz w:val="28"/>
          <w:szCs w:val="28"/>
        </w:rPr>
        <w:t>, по договорам найма специализированных жилых помещений за счет средств областного бюджета</w:t>
      </w:r>
      <w:r w:rsidRPr="00896F39">
        <w:rPr>
          <w:sz w:val="28"/>
          <w:szCs w:val="28"/>
        </w:rPr>
        <w:t>.</w:t>
      </w:r>
    </w:p>
    <w:p w:rsidR="00A21A4D" w:rsidRPr="00896F39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6F39">
        <w:rPr>
          <w:sz w:val="28"/>
          <w:szCs w:val="28"/>
        </w:rPr>
        <w:t>По</w:t>
      </w:r>
      <w:r w:rsidR="00FF7B8A" w:rsidRPr="00896F39">
        <w:rPr>
          <w:sz w:val="28"/>
          <w:szCs w:val="28"/>
        </w:rPr>
        <w:t xml:space="preserve"> </w:t>
      </w:r>
      <w:r w:rsidR="001618E8" w:rsidRPr="00896F39">
        <w:rPr>
          <w:sz w:val="28"/>
          <w:szCs w:val="28"/>
        </w:rPr>
        <w:t xml:space="preserve">подразделу </w:t>
      </w:r>
      <w:r w:rsidR="001618E8" w:rsidRPr="00896F39">
        <w:rPr>
          <w:b/>
          <w:sz w:val="28"/>
          <w:szCs w:val="28"/>
        </w:rPr>
        <w:t>10</w:t>
      </w:r>
      <w:r w:rsidR="000A0898" w:rsidRPr="00896F39">
        <w:rPr>
          <w:b/>
          <w:sz w:val="28"/>
          <w:szCs w:val="28"/>
        </w:rPr>
        <w:t xml:space="preserve"> </w:t>
      </w:r>
      <w:r w:rsidR="001618E8" w:rsidRPr="00896F39">
        <w:rPr>
          <w:b/>
          <w:sz w:val="28"/>
          <w:szCs w:val="28"/>
        </w:rPr>
        <w:t>06</w:t>
      </w:r>
      <w:r w:rsidR="001618E8" w:rsidRPr="00896F39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896F39">
        <w:rPr>
          <w:b/>
          <w:spacing w:val="3"/>
          <w:sz w:val="28"/>
          <w:szCs w:val="28"/>
        </w:rPr>
        <w:t xml:space="preserve"> </w:t>
      </w:r>
      <w:r w:rsidR="00A21A4D" w:rsidRPr="00896F39">
        <w:rPr>
          <w:spacing w:val="3"/>
          <w:sz w:val="28"/>
          <w:szCs w:val="28"/>
        </w:rPr>
        <w:t>п</w:t>
      </w:r>
      <w:r w:rsidR="001618E8" w:rsidRPr="00896F39">
        <w:rPr>
          <w:spacing w:val="3"/>
          <w:sz w:val="28"/>
          <w:szCs w:val="28"/>
        </w:rPr>
        <w:t xml:space="preserve">редусмотрены расходы </w:t>
      </w:r>
      <w:r w:rsidR="004820C0" w:rsidRPr="00896F39">
        <w:rPr>
          <w:spacing w:val="3"/>
          <w:sz w:val="28"/>
          <w:szCs w:val="28"/>
        </w:rPr>
        <w:t xml:space="preserve">в </w:t>
      </w:r>
      <w:r w:rsidR="00896F39" w:rsidRPr="00896F39">
        <w:rPr>
          <w:spacing w:val="3"/>
          <w:sz w:val="28"/>
          <w:szCs w:val="28"/>
        </w:rPr>
        <w:t>равной сумме</w:t>
      </w:r>
      <w:r w:rsidR="004820C0" w:rsidRPr="00896F39">
        <w:rPr>
          <w:spacing w:val="3"/>
          <w:sz w:val="28"/>
          <w:szCs w:val="28"/>
        </w:rPr>
        <w:t xml:space="preserve"> </w:t>
      </w:r>
      <w:r w:rsidR="006853CF" w:rsidRPr="00896F39">
        <w:rPr>
          <w:spacing w:val="3"/>
          <w:sz w:val="28"/>
          <w:szCs w:val="28"/>
        </w:rPr>
        <w:t xml:space="preserve">по </w:t>
      </w:r>
      <w:r w:rsidR="00896F39" w:rsidRPr="00896F39">
        <w:rPr>
          <w:spacing w:val="3"/>
          <w:sz w:val="28"/>
          <w:szCs w:val="28"/>
        </w:rPr>
        <w:t>1 673 500,00</w:t>
      </w:r>
      <w:r w:rsidR="004820C0" w:rsidRPr="00896F39">
        <w:rPr>
          <w:spacing w:val="3"/>
          <w:sz w:val="28"/>
          <w:szCs w:val="28"/>
        </w:rPr>
        <w:t xml:space="preserve"> руб. на 202</w:t>
      </w:r>
      <w:r w:rsidR="00896F39" w:rsidRPr="00896F39">
        <w:rPr>
          <w:spacing w:val="3"/>
          <w:sz w:val="28"/>
          <w:szCs w:val="28"/>
        </w:rPr>
        <w:t>4</w:t>
      </w:r>
      <w:r w:rsidR="004820C0" w:rsidRPr="00896F39">
        <w:rPr>
          <w:spacing w:val="3"/>
          <w:sz w:val="28"/>
          <w:szCs w:val="28"/>
        </w:rPr>
        <w:t xml:space="preserve"> год </w:t>
      </w:r>
      <w:r w:rsidR="006853CF" w:rsidRPr="00896F39">
        <w:rPr>
          <w:spacing w:val="3"/>
          <w:sz w:val="28"/>
          <w:szCs w:val="28"/>
        </w:rPr>
        <w:t>и</w:t>
      </w:r>
      <w:r w:rsidR="001618E8" w:rsidRPr="00896F39">
        <w:rPr>
          <w:spacing w:val="3"/>
          <w:sz w:val="28"/>
          <w:szCs w:val="28"/>
        </w:rPr>
        <w:t xml:space="preserve"> </w:t>
      </w:r>
      <w:r w:rsidR="00D455A4" w:rsidRPr="00896F39">
        <w:rPr>
          <w:spacing w:val="3"/>
          <w:sz w:val="28"/>
          <w:szCs w:val="28"/>
        </w:rPr>
        <w:t>плановый период 202</w:t>
      </w:r>
      <w:r w:rsidR="00896F39" w:rsidRPr="00896F39">
        <w:rPr>
          <w:spacing w:val="3"/>
          <w:sz w:val="28"/>
          <w:szCs w:val="28"/>
        </w:rPr>
        <w:t>5</w:t>
      </w:r>
      <w:r w:rsidR="00D53FC5" w:rsidRPr="00896F39">
        <w:rPr>
          <w:spacing w:val="3"/>
          <w:sz w:val="28"/>
          <w:szCs w:val="28"/>
        </w:rPr>
        <w:t>-20</w:t>
      </w:r>
      <w:r w:rsidR="00056F37" w:rsidRPr="00896F39">
        <w:rPr>
          <w:spacing w:val="3"/>
          <w:sz w:val="28"/>
          <w:szCs w:val="28"/>
        </w:rPr>
        <w:t>2</w:t>
      </w:r>
      <w:r w:rsidR="00896F39" w:rsidRPr="00896F39">
        <w:rPr>
          <w:spacing w:val="3"/>
          <w:sz w:val="28"/>
          <w:szCs w:val="28"/>
        </w:rPr>
        <w:t>6</w:t>
      </w:r>
      <w:r w:rsidR="00D53FC5" w:rsidRPr="00896F39">
        <w:rPr>
          <w:spacing w:val="3"/>
          <w:sz w:val="28"/>
          <w:szCs w:val="28"/>
        </w:rPr>
        <w:t xml:space="preserve"> годов</w:t>
      </w:r>
      <w:r w:rsidR="002334D9" w:rsidRPr="00896F39">
        <w:rPr>
          <w:spacing w:val="3"/>
          <w:sz w:val="28"/>
          <w:szCs w:val="28"/>
        </w:rPr>
        <w:t xml:space="preserve"> для реализации муниципальн</w:t>
      </w:r>
      <w:r w:rsidR="00775A63" w:rsidRPr="00896F39">
        <w:rPr>
          <w:spacing w:val="3"/>
          <w:sz w:val="28"/>
          <w:szCs w:val="28"/>
        </w:rPr>
        <w:t>ой</w:t>
      </w:r>
      <w:r w:rsidR="002334D9" w:rsidRPr="00896F39">
        <w:rPr>
          <w:spacing w:val="3"/>
          <w:sz w:val="28"/>
          <w:szCs w:val="28"/>
        </w:rPr>
        <w:t xml:space="preserve"> программ</w:t>
      </w:r>
      <w:r w:rsidR="00775A63" w:rsidRPr="00896F39">
        <w:rPr>
          <w:spacing w:val="3"/>
          <w:sz w:val="28"/>
          <w:szCs w:val="28"/>
        </w:rPr>
        <w:t>ы</w:t>
      </w:r>
      <w:r w:rsidR="002334D9" w:rsidRPr="00896F39">
        <w:rPr>
          <w:spacing w:val="3"/>
          <w:sz w:val="28"/>
          <w:szCs w:val="28"/>
        </w:rPr>
        <w:t xml:space="preserve"> Черемисиновского района</w:t>
      </w:r>
      <w:r w:rsidR="00775A63" w:rsidRPr="00896F39">
        <w:rPr>
          <w:spacing w:val="3"/>
          <w:sz w:val="28"/>
          <w:szCs w:val="28"/>
        </w:rPr>
        <w:t xml:space="preserve"> Курской области</w:t>
      </w:r>
      <w:r w:rsidR="002334D9" w:rsidRPr="00896F39">
        <w:rPr>
          <w:spacing w:val="3"/>
          <w:sz w:val="28"/>
          <w:szCs w:val="28"/>
        </w:rPr>
        <w:t xml:space="preserve"> «Социальная поддержка граждан» на </w:t>
      </w:r>
      <w:r w:rsidR="00775A63" w:rsidRPr="00896F39">
        <w:rPr>
          <w:spacing w:val="3"/>
          <w:sz w:val="28"/>
          <w:szCs w:val="28"/>
        </w:rPr>
        <w:t>содержание работников, осуществляющих отдельные государственные полномочия в сфере социальной защиты</w:t>
      </w:r>
      <w:r w:rsidR="00896F39" w:rsidRPr="00896F39">
        <w:rPr>
          <w:spacing w:val="3"/>
          <w:sz w:val="28"/>
          <w:szCs w:val="28"/>
        </w:rPr>
        <w:t xml:space="preserve"> в сумме </w:t>
      </w:r>
      <w:r w:rsidR="00896F39" w:rsidRPr="00896F39">
        <w:rPr>
          <w:spacing w:val="3"/>
          <w:sz w:val="28"/>
          <w:szCs w:val="28"/>
        </w:rPr>
        <w:lastRenderedPageBreak/>
        <w:t xml:space="preserve">1 338 800,00руб. </w:t>
      </w:r>
      <w:r w:rsidR="00775A63" w:rsidRPr="00896F39">
        <w:rPr>
          <w:spacing w:val="3"/>
          <w:sz w:val="28"/>
          <w:szCs w:val="28"/>
        </w:rPr>
        <w:t xml:space="preserve"> и муниципальной программы Черемисиновского района Курской области «Профилактика преступлений и иных правонарушений»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</w:r>
      <w:r w:rsidR="00896F39" w:rsidRPr="00896F39">
        <w:rPr>
          <w:spacing w:val="3"/>
          <w:sz w:val="28"/>
          <w:szCs w:val="28"/>
        </w:rPr>
        <w:t xml:space="preserve"> в сумме 334 700,00 руб.</w:t>
      </w:r>
    </w:p>
    <w:p w:rsidR="004C5047" w:rsidRPr="00896F39" w:rsidRDefault="00A21A4D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6F39">
        <w:rPr>
          <w:sz w:val="28"/>
          <w:szCs w:val="28"/>
        </w:rPr>
        <w:t xml:space="preserve">По разделу </w:t>
      </w:r>
      <w:r w:rsidRPr="00896F39">
        <w:rPr>
          <w:b/>
          <w:sz w:val="28"/>
          <w:szCs w:val="28"/>
        </w:rPr>
        <w:t>11 00</w:t>
      </w:r>
      <w:r w:rsidR="001618E8" w:rsidRPr="00896F39">
        <w:rPr>
          <w:b/>
          <w:sz w:val="28"/>
          <w:szCs w:val="28"/>
        </w:rPr>
        <w:t xml:space="preserve"> «Физическая культура и спорт»</w:t>
      </w:r>
      <w:r w:rsidRPr="00896F39">
        <w:rPr>
          <w:b/>
          <w:sz w:val="28"/>
          <w:szCs w:val="28"/>
        </w:rPr>
        <w:t xml:space="preserve"> </w:t>
      </w:r>
      <w:r w:rsidRPr="00896F39">
        <w:rPr>
          <w:sz w:val="28"/>
          <w:szCs w:val="28"/>
        </w:rPr>
        <w:t xml:space="preserve">расходы предусматриваются </w:t>
      </w:r>
      <w:r w:rsidR="001618E8" w:rsidRPr="00896F39">
        <w:rPr>
          <w:sz w:val="28"/>
          <w:szCs w:val="28"/>
        </w:rPr>
        <w:t xml:space="preserve">по </w:t>
      </w:r>
      <w:r w:rsidR="00607EF0" w:rsidRPr="00896F39">
        <w:rPr>
          <w:sz w:val="28"/>
          <w:szCs w:val="28"/>
        </w:rPr>
        <w:t xml:space="preserve">одному </w:t>
      </w:r>
      <w:r w:rsidR="001618E8" w:rsidRPr="00896F39">
        <w:rPr>
          <w:sz w:val="28"/>
          <w:szCs w:val="28"/>
        </w:rPr>
        <w:t>подразделу</w:t>
      </w:r>
      <w:r w:rsidR="001618E8" w:rsidRPr="00896F39">
        <w:rPr>
          <w:b/>
          <w:sz w:val="28"/>
          <w:szCs w:val="28"/>
        </w:rPr>
        <w:t xml:space="preserve"> 11</w:t>
      </w:r>
      <w:r w:rsidRPr="00896F39">
        <w:rPr>
          <w:b/>
          <w:sz w:val="28"/>
          <w:szCs w:val="28"/>
        </w:rPr>
        <w:t xml:space="preserve"> </w:t>
      </w:r>
      <w:r w:rsidR="001618E8" w:rsidRPr="00896F39">
        <w:rPr>
          <w:b/>
          <w:sz w:val="28"/>
          <w:szCs w:val="28"/>
        </w:rPr>
        <w:t>02</w:t>
      </w:r>
      <w:r w:rsidR="00D53FC5" w:rsidRPr="00896F39">
        <w:rPr>
          <w:b/>
          <w:sz w:val="28"/>
          <w:szCs w:val="28"/>
        </w:rPr>
        <w:t xml:space="preserve"> </w:t>
      </w:r>
      <w:r w:rsidR="001618E8" w:rsidRPr="00896F39">
        <w:rPr>
          <w:b/>
          <w:sz w:val="28"/>
          <w:szCs w:val="28"/>
        </w:rPr>
        <w:t>«Массовый спорт»</w:t>
      </w:r>
      <w:r w:rsidR="001618E8" w:rsidRPr="00896F39">
        <w:rPr>
          <w:sz w:val="28"/>
          <w:szCs w:val="28"/>
        </w:rPr>
        <w:t xml:space="preserve"> на развитие физической культуры и спорта в муниципальном районе. На финансирование муниципальной программы «Повышение   эффективности работы с молодежью, организация отдыха и оздоровления   детей, молодежи, развитие физической   культуры   и спорта</w:t>
      </w:r>
      <w:r w:rsidRPr="00896F39">
        <w:rPr>
          <w:sz w:val="28"/>
          <w:szCs w:val="28"/>
        </w:rPr>
        <w:t>»</w:t>
      </w:r>
      <w:r w:rsidR="001618E8" w:rsidRPr="00896F39">
        <w:rPr>
          <w:sz w:val="28"/>
          <w:szCs w:val="28"/>
        </w:rPr>
        <w:t xml:space="preserve"> </w:t>
      </w:r>
      <w:r w:rsidR="00896F39" w:rsidRPr="00896F39">
        <w:rPr>
          <w:sz w:val="28"/>
          <w:szCs w:val="28"/>
        </w:rPr>
        <w:t xml:space="preserve">в равной сумме </w:t>
      </w:r>
      <w:r w:rsidR="00607EF0" w:rsidRPr="00896F39">
        <w:rPr>
          <w:sz w:val="28"/>
          <w:szCs w:val="28"/>
        </w:rPr>
        <w:t xml:space="preserve">по </w:t>
      </w:r>
      <w:r w:rsidR="00896F39" w:rsidRPr="00896F39">
        <w:rPr>
          <w:sz w:val="28"/>
          <w:szCs w:val="28"/>
        </w:rPr>
        <w:t>160</w:t>
      </w:r>
      <w:r w:rsidR="006F1595" w:rsidRPr="00896F39">
        <w:rPr>
          <w:sz w:val="28"/>
          <w:szCs w:val="28"/>
        </w:rPr>
        <w:t> </w:t>
      </w:r>
      <w:r w:rsidR="001618E8" w:rsidRPr="00896F39">
        <w:rPr>
          <w:sz w:val="28"/>
          <w:szCs w:val="28"/>
        </w:rPr>
        <w:t>000</w:t>
      </w:r>
      <w:r w:rsidR="006F1595" w:rsidRPr="00896F39">
        <w:rPr>
          <w:sz w:val="28"/>
          <w:szCs w:val="28"/>
        </w:rPr>
        <w:t>,00</w:t>
      </w:r>
      <w:r w:rsidR="001618E8" w:rsidRPr="00896F39">
        <w:rPr>
          <w:sz w:val="28"/>
          <w:szCs w:val="28"/>
        </w:rPr>
        <w:t>руб</w:t>
      </w:r>
      <w:r w:rsidR="004C5047" w:rsidRPr="00896F39">
        <w:rPr>
          <w:sz w:val="28"/>
          <w:szCs w:val="28"/>
        </w:rPr>
        <w:t>.</w:t>
      </w:r>
      <w:r w:rsidR="00D53FC5" w:rsidRPr="00896F39">
        <w:rPr>
          <w:sz w:val="28"/>
          <w:szCs w:val="28"/>
        </w:rPr>
        <w:t xml:space="preserve"> на 20</w:t>
      </w:r>
      <w:r w:rsidR="00091465" w:rsidRPr="00896F39">
        <w:rPr>
          <w:sz w:val="28"/>
          <w:szCs w:val="28"/>
        </w:rPr>
        <w:t>2</w:t>
      </w:r>
      <w:r w:rsidR="00896F39" w:rsidRPr="00896F39">
        <w:rPr>
          <w:sz w:val="28"/>
          <w:szCs w:val="28"/>
        </w:rPr>
        <w:t>4</w:t>
      </w:r>
      <w:r w:rsidR="00D53FC5" w:rsidRPr="00896F39">
        <w:rPr>
          <w:sz w:val="28"/>
          <w:szCs w:val="28"/>
        </w:rPr>
        <w:t xml:space="preserve"> год</w:t>
      </w:r>
      <w:r w:rsidR="00607EF0" w:rsidRPr="00896F39">
        <w:rPr>
          <w:sz w:val="28"/>
          <w:szCs w:val="28"/>
        </w:rPr>
        <w:t xml:space="preserve"> и </w:t>
      </w:r>
      <w:r w:rsidR="00D53FC5" w:rsidRPr="00896F39">
        <w:rPr>
          <w:sz w:val="28"/>
          <w:szCs w:val="28"/>
        </w:rPr>
        <w:t>плановый период 20</w:t>
      </w:r>
      <w:r w:rsidR="00D455A4" w:rsidRPr="00896F39">
        <w:rPr>
          <w:sz w:val="28"/>
          <w:szCs w:val="28"/>
        </w:rPr>
        <w:t>2</w:t>
      </w:r>
      <w:r w:rsidR="00896F39" w:rsidRPr="00896F39">
        <w:rPr>
          <w:sz w:val="28"/>
          <w:szCs w:val="28"/>
        </w:rPr>
        <w:t>5</w:t>
      </w:r>
      <w:r w:rsidR="00D53FC5" w:rsidRPr="00896F39">
        <w:rPr>
          <w:sz w:val="28"/>
          <w:szCs w:val="28"/>
        </w:rPr>
        <w:t>-20</w:t>
      </w:r>
      <w:r w:rsidR="00056F37" w:rsidRPr="00896F39">
        <w:rPr>
          <w:sz w:val="28"/>
          <w:szCs w:val="28"/>
        </w:rPr>
        <w:t>2</w:t>
      </w:r>
      <w:r w:rsidR="00896F39" w:rsidRPr="00896F39">
        <w:rPr>
          <w:sz w:val="28"/>
          <w:szCs w:val="28"/>
        </w:rPr>
        <w:t>6</w:t>
      </w:r>
      <w:r w:rsidR="00D53FC5" w:rsidRPr="00896F39">
        <w:rPr>
          <w:sz w:val="28"/>
          <w:szCs w:val="28"/>
        </w:rPr>
        <w:t>годов.</w:t>
      </w:r>
    </w:p>
    <w:p w:rsidR="006D4BFF" w:rsidRPr="00504DBD" w:rsidRDefault="006D4BFF" w:rsidP="006D4BFF">
      <w:pPr>
        <w:ind w:firstLine="851"/>
        <w:jc w:val="both"/>
        <w:rPr>
          <w:sz w:val="28"/>
          <w:szCs w:val="28"/>
        </w:rPr>
      </w:pPr>
      <w:r w:rsidRPr="00504DBD">
        <w:rPr>
          <w:sz w:val="28"/>
          <w:szCs w:val="28"/>
        </w:rPr>
        <w:t xml:space="preserve">По разделу </w:t>
      </w:r>
      <w:r w:rsidRPr="00504DBD">
        <w:rPr>
          <w:b/>
          <w:sz w:val="28"/>
          <w:szCs w:val="28"/>
        </w:rPr>
        <w:t>14 00</w:t>
      </w:r>
      <w:r w:rsidRPr="00504DBD">
        <w:rPr>
          <w:sz w:val="28"/>
          <w:szCs w:val="28"/>
        </w:rPr>
        <w:t xml:space="preserve"> </w:t>
      </w:r>
      <w:r w:rsidRPr="00504DBD">
        <w:rPr>
          <w:b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504DBD">
        <w:rPr>
          <w:sz w:val="28"/>
          <w:szCs w:val="28"/>
        </w:rPr>
        <w:t xml:space="preserve">предусмотрены расходы по одному подразделу 14 01 </w:t>
      </w:r>
      <w:r w:rsidRPr="00504DBD"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504DBD">
        <w:rPr>
          <w:sz w:val="28"/>
          <w:szCs w:val="28"/>
        </w:rPr>
        <w:t xml:space="preserve"> в сумме </w:t>
      </w:r>
      <w:r w:rsidR="00504DBD" w:rsidRPr="00504DBD">
        <w:rPr>
          <w:sz w:val="28"/>
          <w:szCs w:val="28"/>
        </w:rPr>
        <w:t>4 914 043,00</w:t>
      </w:r>
      <w:r w:rsidRPr="00504DBD">
        <w:rPr>
          <w:sz w:val="28"/>
          <w:szCs w:val="28"/>
        </w:rPr>
        <w:t xml:space="preserve"> руб. на 202</w:t>
      </w:r>
      <w:r w:rsidR="00504DBD" w:rsidRPr="00504DBD">
        <w:rPr>
          <w:sz w:val="28"/>
          <w:szCs w:val="28"/>
        </w:rPr>
        <w:t>4</w:t>
      </w:r>
      <w:r w:rsidRPr="00504DBD">
        <w:rPr>
          <w:sz w:val="28"/>
          <w:szCs w:val="28"/>
        </w:rPr>
        <w:t>год, на 202</w:t>
      </w:r>
      <w:r w:rsidR="00504DBD" w:rsidRPr="00504DBD">
        <w:rPr>
          <w:sz w:val="28"/>
          <w:szCs w:val="28"/>
        </w:rPr>
        <w:t>5</w:t>
      </w:r>
      <w:r w:rsidRPr="00504DBD">
        <w:rPr>
          <w:sz w:val="28"/>
          <w:szCs w:val="28"/>
        </w:rPr>
        <w:t xml:space="preserve"> год – </w:t>
      </w:r>
      <w:r w:rsidR="00504DBD" w:rsidRPr="00504DBD">
        <w:rPr>
          <w:sz w:val="28"/>
          <w:szCs w:val="28"/>
        </w:rPr>
        <w:t>4 226 077,00</w:t>
      </w:r>
      <w:r w:rsidRPr="00504DBD">
        <w:rPr>
          <w:sz w:val="28"/>
          <w:szCs w:val="28"/>
        </w:rPr>
        <w:t xml:space="preserve"> руб., на 202</w:t>
      </w:r>
      <w:r w:rsidR="00504DBD" w:rsidRPr="00504DBD">
        <w:rPr>
          <w:sz w:val="28"/>
          <w:szCs w:val="28"/>
        </w:rPr>
        <w:t>6</w:t>
      </w:r>
      <w:r w:rsidRPr="00504DBD">
        <w:rPr>
          <w:sz w:val="28"/>
          <w:szCs w:val="28"/>
        </w:rPr>
        <w:t xml:space="preserve"> год – </w:t>
      </w:r>
      <w:r w:rsidR="00504DBD" w:rsidRPr="00504DBD">
        <w:rPr>
          <w:sz w:val="28"/>
          <w:szCs w:val="28"/>
        </w:rPr>
        <w:t>3 931 234,00</w:t>
      </w:r>
      <w:r w:rsidRPr="00504DBD">
        <w:rPr>
          <w:sz w:val="28"/>
          <w:szCs w:val="28"/>
        </w:rPr>
        <w:t xml:space="preserve"> руб.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финансами», для выравнивания бюджетной обеспеченности муниципальных образований Черемисиновского района Курской области.</w:t>
      </w:r>
      <w:r w:rsidRPr="00504DBD">
        <w:rPr>
          <w:b/>
          <w:sz w:val="28"/>
          <w:szCs w:val="28"/>
        </w:rPr>
        <w:t xml:space="preserve">   </w:t>
      </w:r>
    </w:p>
    <w:p w:rsidR="008A196A" w:rsidRPr="00504DBD" w:rsidRDefault="004C5047" w:rsidP="004C2ADF">
      <w:pPr>
        <w:ind w:firstLine="851"/>
        <w:jc w:val="both"/>
        <w:rPr>
          <w:sz w:val="28"/>
          <w:szCs w:val="28"/>
        </w:rPr>
      </w:pPr>
      <w:r w:rsidRPr="00504DBD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 w:rsidRPr="00504DBD">
        <w:rPr>
          <w:b/>
          <w:sz w:val="28"/>
          <w:szCs w:val="28"/>
        </w:rPr>
        <w:t xml:space="preserve">002 </w:t>
      </w:r>
      <w:r w:rsidRPr="00504DBD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 w:rsidRPr="00504DBD">
        <w:rPr>
          <w:sz w:val="28"/>
          <w:szCs w:val="28"/>
        </w:rPr>
        <w:t xml:space="preserve"> на 20</w:t>
      </w:r>
      <w:r w:rsidR="00091465" w:rsidRPr="00504DBD">
        <w:rPr>
          <w:sz w:val="28"/>
          <w:szCs w:val="28"/>
        </w:rPr>
        <w:t>2</w:t>
      </w:r>
      <w:r w:rsidR="00504DBD" w:rsidRPr="00504DBD">
        <w:rPr>
          <w:sz w:val="28"/>
          <w:szCs w:val="28"/>
        </w:rPr>
        <w:t>4</w:t>
      </w:r>
      <w:r w:rsidR="008A196A" w:rsidRPr="00504DBD">
        <w:rPr>
          <w:sz w:val="28"/>
          <w:szCs w:val="28"/>
        </w:rPr>
        <w:t xml:space="preserve"> год</w:t>
      </w:r>
      <w:r w:rsidRPr="00504DBD">
        <w:rPr>
          <w:sz w:val="28"/>
          <w:szCs w:val="28"/>
        </w:rPr>
        <w:t xml:space="preserve"> прогнозируется в сумме </w:t>
      </w:r>
      <w:r w:rsidR="006853CF" w:rsidRPr="00504DBD">
        <w:rPr>
          <w:sz w:val="28"/>
          <w:szCs w:val="28"/>
        </w:rPr>
        <w:t>2</w:t>
      </w:r>
      <w:r w:rsidR="00504DBD" w:rsidRPr="00504DBD">
        <w:rPr>
          <w:sz w:val="28"/>
          <w:szCs w:val="28"/>
        </w:rPr>
        <w:t>38 304 592,00</w:t>
      </w:r>
      <w:r w:rsidRPr="00504DBD">
        <w:rPr>
          <w:sz w:val="28"/>
          <w:szCs w:val="28"/>
        </w:rPr>
        <w:t>руб</w:t>
      </w:r>
      <w:r w:rsidR="008A196A" w:rsidRPr="00504DBD">
        <w:rPr>
          <w:sz w:val="28"/>
          <w:szCs w:val="28"/>
        </w:rPr>
        <w:t>.</w:t>
      </w:r>
      <w:r w:rsidR="00D455A4" w:rsidRPr="00504DBD">
        <w:rPr>
          <w:sz w:val="28"/>
          <w:szCs w:val="28"/>
        </w:rPr>
        <w:t>, на 202</w:t>
      </w:r>
      <w:r w:rsidR="00504DBD" w:rsidRPr="00504DBD">
        <w:rPr>
          <w:sz w:val="28"/>
          <w:szCs w:val="28"/>
        </w:rPr>
        <w:t>5</w:t>
      </w:r>
      <w:r w:rsidR="00091465" w:rsidRPr="00504DBD">
        <w:rPr>
          <w:sz w:val="28"/>
          <w:szCs w:val="28"/>
        </w:rPr>
        <w:t xml:space="preserve"> год – </w:t>
      </w:r>
      <w:r w:rsidR="006853CF" w:rsidRPr="00504DBD">
        <w:rPr>
          <w:sz w:val="28"/>
          <w:szCs w:val="28"/>
        </w:rPr>
        <w:t>2</w:t>
      </w:r>
      <w:r w:rsidR="008B777C" w:rsidRPr="00504DBD">
        <w:rPr>
          <w:sz w:val="28"/>
          <w:szCs w:val="28"/>
        </w:rPr>
        <w:t>1</w:t>
      </w:r>
      <w:r w:rsidR="00504DBD" w:rsidRPr="00504DBD">
        <w:rPr>
          <w:sz w:val="28"/>
          <w:szCs w:val="28"/>
        </w:rPr>
        <w:t>6 700 414,32</w:t>
      </w:r>
      <w:r w:rsidR="00091465" w:rsidRPr="00504DBD">
        <w:rPr>
          <w:sz w:val="28"/>
          <w:szCs w:val="28"/>
        </w:rPr>
        <w:t xml:space="preserve"> руб., на </w:t>
      </w:r>
      <w:r w:rsidR="00D455A4" w:rsidRPr="00504DBD">
        <w:rPr>
          <w:sz w:val="28"/>
          <w:szCs w:val="28"/>
        </w:rPr>
        <w:t>202</w:t>
      </w:r>
      <w:r w:rsidR="00504DBD" w:rsidRPr="00504DBD">
        <w:rPr>
          <w:sz w:val="28"/>
          <w:szCs w:val="28"/>
        </w:rPr>
        <w:t>6</w:t>
      </w:r>
      <w:r w:rsidR="008420FA" w:rsidRPr="00504DBD">
        <w:rPr>
          <w:sz w:val="28"/>
          <w:szCs w:val="28"/>
        </w:rPr>
        <w:t xml:space="preserve"> год – </w:t>
      </w:r>
      <w:r w:rsidR="006853CF" w:rsidRPr="00504DBD">
        <w:rPr>
          <w:sz w:val="28"/>
          <w:szCs w:val="28"/>
        </w:rPr>
        <w:t>2</w:t>
      </w:r>
      <w:r w:rsidR="008B777C" w:rsidRPr="00504DBD">
        <w:rPr>
          <w:sz w:val="28"/>
          <w:szCs w:val="28"/>
        </w:rPr>
        <w:t>1</w:t>
      </w:r>
      <w:r w:rsidR="00504DBD" w:rsidRPr="00504DBD">
        <w:rPr>
          <w:sz w:val="28"/>
          <w:szCs w:val="28"/>
        </w:rPr>
        <w:t>2 839 909,80</w:t>
      </w:r>
      <w:r w:rsidR="008420FA" w:rsidRPr="00504DBD">
        <w:rPr>
          <w:sz w:val="28"/>
          <w:szCs w:val="28"/>
        </w:rPr>
        <w:t xml:space="preserve"> руб.</w:t>
      </w:r>
    </w:p>
    <w:p w:rsidR="00B44063" w:rsidRPr="00504DBD" w:rsidRDefault="008A196A" w:rsidP="00B44063">
      <w:pPr>
        <w:ind w:firstLine="851"/>
        <w:jc w:val="both"/>
        <w:rPr>
          <w:sz w:val="28"/>
          <w:szCs w:val="28"/>
        </w:rPr>
      </w:pPr>
      <w:r w:rsidRPr="00504DBD">
        <w:rPr>
          <w:sz w:val="28"/>
          <w:szCs w:val="28"/>
        </w:rPr>
        <w:t xml:space="preserve">По разделу </w:t>
      </w:r>
      <w:r w:rsidRPr="00504DBD">
        <w:rPr>
          <w:b/>
          <w:sz w:val="28"/>
          <w:szCs w:val="28"/>
        </w:rPr>
        <w:t>07 00</w:t>
      </w:r>
      <w:r w:rsidRPr="00504DBD">
        <w:rPr>
          <w:sz w:val="28"/>
          <w:szCs w:val="28"/>
        </w:rPr>
        <w:t xml:space="preserve"> </w:t>
      </w:r>
      <w:r w:rsidRPr="00504DBD">
        <w:rPr>
          <w:b/>
          <w:sz w:val="28"/>
          <w:szCs w:val="28"/>
        </w:rPr>
        <w:t>«Образование»</w:t>
      </w:r>
      <w:r w:rsidRPr="00504DBD">
        <w:rPr>
          <w:sz w:val="28"/>
          <w:szCs w:val="28"/>
        </w:rPr>
        <w:t xml:space="preserve"> в целом на 20</w:t>
      </w:r>
      <w:r w:rsidR="00055C96" w:rsidRPr="00504DBD">
        <w:rPr>
          <w:sz w:val="28"/>
          <w:szCs w:val="28"/>
        </w:rPr>
        <w:t>2</w:t>
      </w:r>
      <w:r w:rsidR="00504DBD" w:rsidRPr="00504DBD">
        <w:rPr>
          <w:sz w:val="28"/>
          <w:szCs w:val="28"/>
        </w:rPr>
        <w:t>4</w:t>
      </w:r>
      <w:r w:rsidRPr="00504DBD">
        <w:rPr>
          <w:sz w:val="28"/>
          <w:szCs w:val="28"/>
        </w:rPr>
        <w:t xml:space="preserve"> год расходы прогнозируются в сумме </w:t>
      </w:r>
      <w:r w:rsidR="006853CF" w:rsidRPr="00504DBD">
        <w:rPr>
          <w:sz w:val="28"/>
          <w:szCs w:val="28"/>
        </w:rPr>
        <w:t>2</w:t>
      </w:r>
      <w:r w:rsidR="00504DBD" w:rsidRPr="00504DBD">
        <w:rPr>
          <w:sz w:val="28"/>
          <w:szCs w:val="28"/>
        </w:rPr>
        <w:t>37 156 875,00</w:t>
      </w:r>
      <w:r w:rsidR="008B777C" w:rsidRPr="00504DBD">
        <w:rPr>
          <w:sz w:val="28"/>
          <w:szCs w:val="28"/>
        </w:rPr>
        <w:t xml:space="preserve"> </w:t>
      </w:r>
      <w:r w:rsidRPr="00504DBD">
        <w:rPr>
          <w:sz w:val="28"/>
          <w:szCs w:val="28"/>
        </w:rPr>
        <w:t>руб.</w:t>
      </w:r>
      <w:r w:rsidR="00D455A4" w:rsidRPr="00504DBD">
        <w:rPr>
          <w:sz w:val="28"/>
          <w:szCs w:val="28"/>
        </w:rPr>
        <w:t>, на 202</w:t>
      </w:r>
      <w:r w:rsidR="00504DBD" w:rsidRPr="00504DBD">
        <w:rPr>
          <w:sz w:val="28"/>
          <w:szCs w:val="28"/>
        </w:rPr>
        <w:t>5</w:t>
      </w:r>
      <w:r w:rsidR="00055C96" w:rsidRPr="00504DBD">
        <w:rPr>
          <w:sz w:val="28"/>
          <w:szCs w:val="28"/>
        </w:rPr>
        <w:t xml:space="preserve"> год</w:t>
      </w:r>
      <w:r w:rsidR="008420FA" w:rsidRPr="00504DBD">
        <w:rPr>
          <w:sz w:val="28"/>
          <w:szCs w:val="28"/>
        </w:rPr>
        <w:t xml:space="preserve"> </w:t>
      </w:r>
      <w:r w:rsidR="00D455A4" w:rsidRPr="00504DBD">
        <w:rPr>
          <w:sz w:val="28"/>
          <w:szCs w:val="28"/>
        </w:rPr>
        <w:t>–</w:t>
      </w:r>
      <w:r w:rsidR="004820C0" w:rsidRPr="00504DBD">
        <w:rPr>
          <w:sz w:val="28"/>
          <w:szCs w:val="28"/>
        </w:rPr>
        <w:t xml:space="preserve"> </w:t>
      </w:r>
      <w:r w:rsidR="00504DBD" w:rsidRPr="00504DBD">
        <w:rPr>
          <w:sz w:val="28"/>
          <w:szCs w:val="28"/>
        </w:rPr>
        <w:t>216 010 077,32</w:t>
      </w:r>
      <w:r w:rsidR="00055C96" w:rsidRPr="00504DBD">
        <w:rPr>
          <w:sz w:val="28"/>
          <w:szCs w:val="28"/>
        </w:rPr>
        <w:t xml:space="preserve"> руб., на </w:t>
      </w:r>
      <w:r w:rsidR="00D455A4" w:rsidRPr="00504DBD">
        <w:rPr>
          <w:sz w:val="28"/>
          <w:szCs w:val="28"/>
        </w:rPr>
        <w:t>202</w:t>
      </w:r>
      <w:r w:rsidR="00504DBD" w:rsidRPr="00504DBD">
        <w:rPr>
          <w:sz w:val="28"/>
          <w:szCs w:val="28"/>
        </w:rPr>
        <w:t>6</w:t>
      </w:r>
      <w:r w:rsidR="00D455A4" w:rsidRPr="00504DBD">
        <w:rPr>
          <w:sz w:val="28"/>
          <w:szCs w:val="28"/>
        </w:rPr>
        <w:t xml:space="preserve"> </w:t>
      </w:r>
      <w:r w:rsidR="008420FA" w:rsidRPr="00504DBD">
        <w:rPr>
          <w:sz w:val="28"/>
          <w:szCs w:val="28"/>
        </w:rPr>
        <w:t xml:space="preserve">год – </w:t>
      </w:r>
      <w:r w:rsidR="006853CF" w:rsidRPr="00504DBD">
        <w:rPr>
          <w:sz w:val="28"/>
          <w:szCs w:val="28"/>
        </w:rPr>
        <w:t>21</w:t>
      </w:r>
      <w:r w:rsidR="00504DBD" w:rsidRPr="00504DBD">
        <w:rPr>
          <w:sz w:val="28"/>
          <w:szCs w:val="28"/>
        </w:rPr>
        <w:t>2 149 572,80</w:t>
      </w:r>
      <w:r w:rsidR="00D455A4" w:rsidRPr="00504DBD">
        <w:rPr>
          <w:sz w:val="28"/>
          <w:szCs w:val="28"/>
        </w:rPr>
        <w:t xml:space="preserve"> руб.</w:t>
      </w:r>
      <w:r w:rsidRPr="00504DBD">
        <w:rPr>
          <w:sz w:val="28"/>
          <w:szCs w:val="28"/>
        </w:rPr>
        <w:t xml:space="preserve"> </w:t>
      </w:r>
    </w:p>
    <w:p w:rsidR="00B44063" w:rsidRPr="003560DD" w:rsidRDefault="008A196A" w:rsidP="00B44063">
      <w:pPr>
        <w:ind w:firstLine="851"/>
        <w:jc w:val="both"/>
        <w:rPr>
          <w:sz w:val="28"/>
          <w:szCs w:val="28"/>
        </w:rPr>
      </w:pPr>
      <w:r w:rsidRPr="00504DBD">
        <w:rPr>
          <w:sz w:val="28"/>
          <w:szCs w:val="28"/>
        </w:rPr>
        <w:t xml:space="preserve">Подраздел </w:t>
      </w:r>
      <w:r w:rsidRPr="00504DBD">
        <w:rPr>
          <w:b/>
          <w:sz w:val="28"/>
          <w:szCs w:val="28"/>
        </w:rPr>
        <w:t>07 01</w:t>
      </w:r>
      <w:r w:rsidRPr="00504DBD">
        <w:rPr>
          <w:sz w:val="28"/>
          <w:szCs w:val="28"/>
        </w:rPr>
        <w:t xml:space="preserve"> </w:t>
      </w:r>
      <w:r w:rsidRPr="00504DBD">
        <w:rPr>
          <w:b/>
          <w:sz w:val="28"/>
          <w:szCs w:val="28"/>
        </w:rPr>
        <w:t>«Дошкольное образование»</w:t>
      </w:r>
      <w:r w:rsidRPr="00504DBD">
        <w:rPr>
          <w:sz w:val="28"/>
          <w:szCs w:val="28"/>
        </w:rPr>
        <w:t xml:space="preserve"> подразумевает реализацию муниципальной программы Черемисиновского района Курской области «Развитие образования», включ</w:t>
      </w:r>
      <w:r w:rsidR="008B777C" w:rsidRPr="00504DBD">
        <w:rPr>
          <w:sz w:val="28"/>
          <w:szCs w:val="28"/>
        </w:rPr>
        <w:t>ающую</w:t>
      </w:r>
      <w:r w:rsidRPr="00504DBD">
        <w:rPr>
          <w:sz w:val="28"/>
          <w:szCs w:val="28"/>
        </w:rPr>
        <w:t xml:space="preserve"> расходы на </w:t>
      </w:r>
      <w:r w:rsidR="008B777C" w:rsidRPr="00504DBD">
        <w:rPr>
          <w:sz w:val="28"/>
          <w:szCs w:val="28"/>
        </w:rPr>
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организаций,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</w:t>
      </w:r>
      <w:r w:rsidRPr="00504DBD">
        <w:rPr>
          <w:sz w:val="28"/>
          <w:szCs w:val="28"/>
        </w:rPr>
        <w:t>пособий, средств обучения, игр, игрушек</w:t>
      </w:r>
      <w:r w:rsidR="008B777C" w:rsidRPr="00504DBD">
        <w:rPr>
          <w:sz w:val="28"/>
          <w:szCs w:val="28"/>
        </w:rPr>
        <w:t>, расходы на мероприятия</w:t>
      </w:r>
      <w:r w:rsidR="00964058" w:rsidRPr="00504DBD">
        <w:rPr>
          <w:sz w:val="28"/>
          <w:szCs w:val="28"/>
        </w:rPr>
        <w:t xml:space="preserve"> по организации питания обучающихся муниципальных образовательных организаций</w:t>
      </w:r>
      <w:r w:rsidRPr="00504DBD">
        <w:rPr>
          <w:sz w:val="28"/>
          <w:szCs w:val="28"/>
        </w:rPr>
        <w:t xml:space="preserve">. Запланированная сумма </w:t>
      </w:r>
      <w:r w:rsidRPr="003560DD">
        <w:rPr>
          <w:sz w:val="28"/>
          <w:szCs w:val="28"/>
        </w:rPr>
        <w:t xml:space="preserve">расходов </w:t>
      </w:r>
      <w:r w:rsidR="00964058" w:rsidRPr="003560DD">
        <w:rPr>
          <w:sz w:val="28"/>
          <w:szCs w:val="28"/>
        </w:rPr>
        <w:t xml:space="preserve">по данному подразделу </w:t>
      </w:r>
      <w:r w:rsidRPr="003560DD">
        <w:rPr>
          <w:sz w:val="28"/>
          <w:szCs w:val="28"/>
        </w:rPr>
        <w:t xml:space="preserve">составляет </w:t>
      </w:r>
      <w:r w:rsidR="00056F37" w:rsidRPr="003560DD">
        <w:rPr>
          <w:sz w:val="28"/>
          <w:szCs w:val="28"/>
        </w:rPr>
        <w:t>на 20</w:t>
      </w:r>
      <w:r w:rsidR="00055C96" w:rsidRPr="003560DD">
        <w:rPr>
          <w:sz w:val="28"/>
          <w:szCs w:val="28"/>
        </w:rPr>
        <w:t>2</w:t>
      </w:r>
      <w:r w:rsidR="003560DD" w:rsidRPr="003560DD">
        <w:rPr>
          <w:sz w:val="28"/>
          <w:szCs w:val="28"/>
        </w:rPr>
        <w:t>4</w:t>
      </w:r>
      <w:r w:rsidR="008420FA" w:rsidRPr="003560DD">
        <w:rPr>
          <w:sz w:val="28"/>
          <w:szCs w:val="28"/>
        </w:rPr>
        <w:t xml:space="preserve"> год</w:t>
      </w:r>
      <w:r w:rsidR="004820C0" w:rsidRPr="003560DD">
        <w:rPr>
          <w:sz w:val="28"/>
          <w:szCs w:val="28"/>
        </w:rPr>
        <w:t xml:space="preserve"> </w:t>
      </w:r>
      <w:r w:rsidR="003560DD" w:rsidRPr="003560DD">
        <w:rPr>
          <w:sz w:val="28"/>
          <w:szCs w:val="28"/>
        </w:rPr>
        <w:t>31 427 948,00</w:t>
      </w:r>
      <w:r w:rsidR="004820C0" w:rsidRPr="003560DD">
        <w:rPr>
          <w:sz w:val="28"/>
          <w:szCs w:val="28"/>
        </w:rPr>
        <w:t xml:space="preserve"> руб.,</w:t>
      </w:r>
      <w:r w:rsidR="008420FA" w:rsidRPr="003560DD">
        <w:rPr>
          <w:sz w:val="28"/>
          <w:szCs w:val="28"/>
        </w:rPr>
        <w:t xml:space="preserve"> </w:t>
      </w:r>
      <w:r w:rsidR="00055C96" w:rsidRPr="003560DD">
        <w:rPr>
          <w:sz w:val="28"/>
          <w:szCs w:val="28"/>
        </w:rPr>
        <w:t>на</w:t>
      </w:r>
      <w:r w:rsidR="00D455A4" w:rsidRPr="003560DD">
        <w:rPr>
          <w:sz w:val="28"/>
          <w:szCs w:val="28"/>
        </w:rPr>
        <w:t xml:space="preserve"> 202</w:t>
      </w:r>
      <w:r w:rsidR="003560DD" w:rsidRPr="003560DD">
        <w:rPr>
          <w:sz w:val="28"/>
          <w:szCs w:val="28"/>
        </w:rPr>
        <w:t xml:space="preserve">5 </w:t>
      </w:r>
      <w:r w:rsidR="00D455A4" w:rsidRPr="003560DD">
        <w:rPr>
          <w:sz w:val="28"/>
          <w:szCs w:val="28"/>
        </w:rPr>
        <w:t>–</w:t>
      </w:r>
      <w:r w:rsidR="003560DD" w:rsidRPr="003560DD">
        <w:rPr>
          <w:sz w:val="28"/>
          <w:szCs w:val="28"/>
        </w:rPr>
        <w:t xml:space="preserve"> </w:t>
      </w:r>
      <w:r w:rsidR="006853CF" w:rsidRPr="003560DD">
        <w:rPr>
          <w:sz w:val="28"/>
          <w:szCs w:val="28"/>
        </w:rPr>
        <w:t>2</w:t>
      </w:r>
      <w:r w:rsidR="00D455A4" w:rsidRPr="003560DD">
        <w:rPr>
          <w:sz w:val="28"/>
          <w:szCs w:val="28"/>
        </w:rPr>
        <w:t>02</w:t>
      </w:r>
      <w:r w:rsidR="003560DD" w:rsidRPr="003560DD">
        <w:rPr>
          <w:sz w:val="28"/>
          <w:szCs w:val="28"/>
        </w:rPr>
        <w:t>6</w:t>
      </w:r>
      <w:r w:rsidR="00D455A4" w:rsidRPr="003560DD">
        <w:rPr>
          <w:sz w:val="28"/>
          <w:szCs w:val="28"/>
        </w:rPr>
        <w:t xml:space="preserve"> </w:t>
      </w:r>
      <w:r w:rsidR="008420FA" w:rsidRPr="003560DD">
        <w:rPr>
          <w:sz w:val="28"/>
          <w:szCs w:val="28"/>
        </w:rPr>
        <w:t>год</w:t>
      </w:r>
      <w:r w:rsidR="00055C96" w:rsidRPr="003560DD">
        <w:rPr>
          <w:sz w:val="28"/>
          <w:szCs w:val="28"/>
        </w:rPr>
        <w:t>ы</w:t>
      </w:r>
      <w:r w:rsidR="008420FA" w:rsidRPr="003560DD">
        <w:rPr>
          <w:sz w:val="28"/>
          <w:szCs w:val="28"/>
        </w:rPr>
        <w:t xml:space="preserve"> </w:t>
      </w:r>
      <w:r w:rsidR="006853CF" w:rsidRPr="003560DD">
        <w:rPr>
          <w:sz w:val="28"/>
          <w:szCs w:val="28"/>
        </w:rPr>
        <w:t>по 2</w:t>
      </w:r>
      <w:r w:rsidR="003560DD" w:rsidRPr="003560DD">
        <w:rPr>
          <w:sz w:val="28"/>
          <w:szCs w:val="28"/>
        </w:rPr>
        <w:t xml:space="preserve">9 594 738,00 </w:t>
      </w:r>
      <w:r w:rsidR="004820C0" w:rsidRPr="003560DD">
        <w:rPr>
          <w:sz w:val="28"/>
          <w:szCs w:val="28"/>
        </w:rPr>
        <w:t>руб.</w:t>
      </w:r>
      <w:r w:rsidR="008420FA" w:rsidRPr="003560DD">
        <w:rPr>
          <w:sz w:val="28"/>
          <w:szCs w:val="28"/>
        </w:rPr>
        <w:t xml:space="preserve"> </w:t>
      </w:r>
    </w:p>
    <w:p w:rsidR="00B44063" w:rsidRPr="00DF3B6D" w:rsidRDefault="008A196A" w:rsidP="00B44063">
      <w:pPr>
        <w:ind w:firstLine="851"/>
        <w:jc w:val="both"/>
        <w:rPr>
          <w:sz w:val="28"/>
          <w:szCs w:val="28"/>
        </w:rPr>
      </w:pPr>
      <w:r w:rsidRPr="00DF3B6D">
        <w:rPr>
          <w:sz w:val="28"/>
          <w:szCs w:val="28"/>
        </w:rPr>
        <w:t xml:space="preserve">По подразделу </w:t>
      </w:r>
      <w:r w:rsidRPr="00DF3B6D">
        <w:rPr>
          <w:b/>
          <w:sz w:val="28"/>
          <w:szCs w:val="28"/>
        </w:rPr>
        <w:t>07 02</w:t>
      </w:r>
      <w:r w:rsidRPr="00DF3B6D">
        <w:rPr>
          <w:sz w:val="28"/>
          <w:szCs w:val="28"/>
        </w:rPr>
        <w:t xml:space="preserve"> </w:t>
      </w:r>
      <w:r w:rsidRPr="00DF3B6D">
        <w:rPr>
          <w:b/>
          <w:sz w:val="28"/>
          <w:szCs w:val="28"/>
        </w:rPr>
        <w:t>«Общее образование»</w:t>
      </w:r>
      <w:r w:rsidR="003F4E2D" w:rsidRPr="00DF3B6D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 </w:t>
      </w:r>
      <w:r w:rsidR="00DF3B6D" w:rsidRPr="00DF3B6D">
        <w:rPr>
          <w:sz w:val="28"/>
          <w:szCs w:val="28"/>
        </w:rPr>
        <w:t>194 817 397,00</w:t>
      </w:r>
      <w:r w:rsidR="00056F37" w:rsidRPr="00DF3B6D">
        <w:rPr>
          <w:sz w:val="28"/>
          <w:szCs w:val="28"/>
        </w:rPr>
        <w:t xml:space="preserve"> </w:t>
      </w:r>
      <w:r w:rsidR="003F4E2D" w:rsidRPr="00DF3B6D">
        <w:rPr>
          <w:sz w:val="28"/>
          <w:szCs w:val="28"/>
        </w:rPr>
        <w:t>руб.</w:t>
      </w:r>
      <w:r w:rsidR="00055C96" w:rsidRPr="00DF3B6D">
        <w:rPr>
          <w:sz w:val="28"/>
          <w:szCs w:val="28"/>
        </w:rPr>
        <w:t xml:space="preserve"> на 202</w:t>
      </w:r>
      <w:r w:rsidR="00DF3B6D" w:rsidRPr="00DF3B6D">
        <w:rPr>
          <w:sz w:val="28"/>
          <w:szCs w:val="28"/>
        </w:rPr>
        <w:t>4</w:t>
      </w:r>
      <w:r w:rsidR="00D52A0D" w:rsidRPr="00DF3B6D">
        <w:rPr>
          <w:sz w:val="28"/>
          <w:szCs w:val="28"/>
        </w:rPr>
        <w:t xml:space="preserve">год, </w:t>
      </w:r>
      <w:r w:rsidR="00DF3B6D" w:rsidRPr="00DF3B6D">
        <w:rPr>
          <w:sz w:val="28"/>
          <w:szCs w:val="28"/>
        </w:rPr>
        <w:t>176 163 070,32</w:t>
      </w:r>
      <w:r w:rsidR="00A6617D" w:rsidRPr="00DF3B6D">
        <w:rPr>
          <w:sz w:val="28"/>
          <w:szCs w:val="28"/>
        </w:rPr>
        <w:t xml:space="preserve"> </w:t>
      </w:r>
      <w:r w:rsidR="00D455A4" w:rsidRPr="00DF3B6D">
        <w:rPr>
          <w:sz w:val="28"/>
          <w:szCs w:val="28"/>
        </w:rPr>
        <w:t>руб. – на 202</w:t>
      </w:r>
      <w:r w:rsidR="00DF3B6D" w:rsidRPr="00DF3B6D">
        <w:rPr>
          <w:sz w:val="28"/>
          <w:szCs w:val="28"/>
        </w:rPr>
        <w:t>5</w:t>
      </w:r>
      <w:r w:rsidR="006853CF" w:rsidRPr="00DF3B6D">
        <w:rPr>
          <w:sz w:val="28"/>
          <w:szCs w:val="28"/>
        </w:rPr>
        <w:t xml:space="preserve"> год, </w:t>
      </w:r>
      <w:r w:rsidR="00964058" w:rsidRPr="00DF3B6D">
        <w:rPr>
          <w:sz w:val="28"/>
          <w:szCs w:val="28"/>
        </w:rPr>
        <w:t>172</w:t>
      </w:r>
      <w:r w:rsidR="00DF3B6D" w:rsidRPr="00DF3B6D">
        <w:rPr>
          <w:sz w:val="28"/>
          <w:szCs w:val="28"/>
        </w:rPr>
        <w:t> 302 565,80</w:t>
      </w:r>
      <w:r w:rsidR="00964058" w:rsidRPr="00DF3B6D">
        <w:rPr>
          <w:sz w:val="28"/>
          <w:szCs w:val="28"/>
        </w:rPr>
        <w:t xml:space="preserve"> </w:t>
      </w:r>
      <w:r w:rsidR="00055C96" w:rsidRPr="00DF3B6D">
        <w:rPr>
          <w:sz w:val="28"/>
          <w:szCs w:val="28"/>
        </w:rPr>
        <w:t xml:space="preserve">руб. </w:t>
      </w:r>
      <w:r w:rsidR="00D455A4" w:rsidRPr="00DF3B6D">
        <w:rPr>
          <w:sz w:val="28"/>
          <w:szCs w:val="28"/>
        </w:rPr>
        <w:t xml:space="preserve">– </w:t>
      </w:r>
      <w:r w:rsidR="00DF3B6D" w:rsidRPr="00DF3B6D">
        <w:rPr>
          <w:sz w:val="28"/>
          <w:szCs w:val="28"/>
        </w:rPr>
        <w:t xml:space="preserve">на </w:t>
      </w:r>
      <w:r w:rsidR="00D455A4" w:rsidRPr="00DF3B6D">
        <w:rPr>
          <w:sz w:val="28"/>
          <w:szCs w:val="28"/>
        </w:rPr>
        <w:t>202</w:t>
      </w:r>
      <w:r w:rsidR="00DF3B6D" w:rsidRPr="00DF3B6D">
        <w:rPr>
          <w:sz w:val="28"/>
          <w:szCs w:val="28"/>
        </w:rPr>
        <w:t>6</w:t>
      </w:r>
      <w:r w:rsidR="00D52A0D" w:rsidRPr="00DF3B6D">
        <w:rPr>
          <w:sz w:val="28"/>
          <w:szCs w:val="28"/>
        </w:rPr>
        <w:t xml:space="preserve"> год</w:t>
      </w:r>
      <w:r w:rsidR="00D455A4" w:rsidRPr="00DF3B6D">
        <w:rPr>
          <w:sz w:val="28"/>
          <w:szCs w:val="28"/>
        </w:rPr>
        <w:t>.</w:t>
      </w:r>
      <w:r w:rsidR="003F4E2D" w:rsidRPr="00DF3B6D">
        <w:rPr>
          <w:sz w:val="28"/>
          <w:szCs w:val="28"/>
        </w:rPr>
        <w:t xml:space="preserve"> </w:t>
      </w:r>
      <w:r w:rsidR="003F4E2D" w:rsidRPr="00DF3B6D">
        <w:rPr>
          <w:sz w:val="28"/>
          <w:szCs w:val="28"/>
        </w:rPr>
        <w:lastRenderedPageBreak/>
        <w:t>Учтены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общеобразовательных программ в части финансирования расходов на оплату труда муниципальных образовательных учреждений, расходов на учебники и учебные пособия, технические средства обучения, на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  <w:r w:rsidR="00B44063" w:rsidRPr="00DF3B6D">
        <w:rPr>
          <w:sz w:val="28"/>
          <w:szCs w:val="28"/>
        </w:rPr>
        <w:t xml:space="preserve"> </w:t>
      </w:r>
    </w:p>
    <w:p w:rsidR="00B44063" w:rsidRPr="00DF3B6D" w:rsidRDefault="003F4E2D" w:rsidP="00B44063">
      <w:pPr>
        <w:ind w:firstLine="851"/>
        <w:jc w:val="both"/>
        <w:rPr>
          <w:sz w:val="28"/>
          <w:szCs w:val="28"/>
        </w:rPr>
      </w:pPr>
      <w:r w:rsidRPr="00DF3B6D">
        <w:rPr>
          <w:sz w:val="28"/>
          <w:szCs w:val="28"/>
        </w:rPr>
        <w:t xml:space="preserve">По подразделу </w:t>
      </w:r>
      <w:r w:rsidRPr="00DF3B6D">
        <w:rPr>
          <w:b/>
          <w:sz w:val="28"/>
          <w:szCs w:val="28"/>
        </w:rPr>
        <w:t>07 03</w:t>
      </w:r>
      <w:r w:rsidRPr="00DF3B6D">
        <w:rPr>
          <w:sz w:val="28"/>
          <w:szCs w:val="28"/>
        </w:rPr>
        <w:t xml:space="preserve"> </w:t>
      </w:r>
      <w:r w:rsidRPr="00DF3B6D">
        <w:rPr>
          <w:b/>
          <w:sz w:val="28"/>
          <w:szCs w:val="28"/>
        </w:rPr>
        <w:t>«Дополнительное образование</w:t>
      </w:r>
      <w:r w:rsidR="00D52A0D" w:rsidRPr="00DF3B6D">
        <w:rPr>
          <w:b/>
          <w:sz w:val="28"/>
          <w:szCs w:val="28"/>
        </w:rPr>
        <w:t xml:space="preserve"> детей</w:t>
      </w:r>
      <w:r w:rsidRPr="00DF3B6D">
        <w:rPr>
          <w:b/>
          <w:sz w:val="28"/>
          <w:szCs w:val="28"/>
        </w:rPr>
        <w:t>»</w:t>
      </w:r>
      <w:r w:rsidRPr="00DF3B6D">
        <w:rPr>
          <w:sz w:val="28"/>
          <w:szCs w:val="28"/>
        </w:rPr>
        <w:t xml:space="preserve"> расходы предусматриваются </w:t>
      </w:r>
      <w:r w:rsidR="002C3145" w:rsidRPr="00DF3B6D">
        <w:rPr>
          <w:sz w:val="28"/>
          <w:szCs w:val="28"/>
        </w:rPr>
        <w:t>на 202</w:t>
      </w:r>
      <w:r w:rsidR="00DF3B6D" w:rsidRPr="00DF3B6D">
        <w:rPr>
          <w:sz w:val="28"/>
          <w:szCs w:val="28"/>
        </w:rPr>
        <w:t>4</w:t>
      </w:r>
      <w:r w:rsidR="00D52A0D" w:rsidRPr="00DF3B6D">
        <w:rPr>
          <w:sz w:val="28"/>
          <w:szCs w:val="28"/>
        </w:rPr>
        <w:t xml:space="preserve"> год</w:t>
      </w:r>
      <w:r w:rsidR="002C3145" w:rsidRPr="00DF3B6D">
        <w:rPr>
          <w:sz w:val="28"/>
          <w:szCs w:val="28"/>
        </w:rPr>
        <w:t xml:space="preserve"> в сумме </w:t>
      </w:r>
      <w:r w:rsidR="00DF3B6D" w:rsidRPr="00DF3B6D">
        <w:rPr>
          <w:sz w:val="28"/>
          <w:szCs w:val="28"/>
        </w:rPr>
        <w:t>7 654 145</w:t>
      </w:r>
      <w:r w:rsidR="00F67B42" w:rsidRPr="00DF3B6D">
        <w:rPr>
          <w:sz w:val="28"/>
          <w:szCs w:val="28"/>
        </w:rPr>
        <w:t>,</w:t>
      </w:r>
      <w:r w:rsidR="002C3145" w:rsidRPr="00DF3B6D">
        <w:rPr>
          <w:sz w:val="28"/>
          <w:szCs w:val="28"/>
        </w:rPr>
        <w:t>00 руб.</w:t>
      </w:r>
      <w:r w:rsidR="00B44063" w:rsidRPr="00DF3B6D">
        <w:rPr>
          <w:sz w:val="28"/>
          <w:szCs w:val="28"/>
        </w:rPr>
        <w:t>, на</w:t>
      </w:r>
      <w:r w:rsidR="007C6919" w:rsidRPr="00DF3B6D">
        <w:rPr>
          <w:sz w:val="28"/>
          <w:szCs w:val="28"/>
        </w:rPr>
        <w:t xml:space="preserve"> плановый период 202</w:t>
      </w:r>
      <w:r w:rsidR="00DF3B6D" w:rsidRPr="00DF3B6D">
        <w:rPr>
          <w:sz w:val="28"/>
          <w:szCs w:val="28"/>
        </w:rPr>
        <w:t>5</w:t>
      </w:r>
      <w:r w:rsidR="00F67B42" w:rsidRPr="00DF3B6D">
        <w:rPr>
          <w:sz w:val="28"/>
          <w:szCs w:val="28"/>
        </w:rPr>
        <w:t>–</w:t>
      </w:r>
      <w:r w:rsidR="007C6919" w:rsidRPr="00DF3B6D">
        <w:rPr>
          <w:sz w:val="28"/>
          <w:szCs w:val="28"/>
        </w:rPr>
        <w:t>202</w:t>
      </w:r>
      <w:r w:rsidR="00DF3B6D" w:rsidRPr="00DF3B6D">
        <w:rPr>
          <w:sz w:val="28"/>
          <w:szCs w:val="28"/>
        </w:rPr>
        <w:t>6</w:t>
      </w:r>
      <w:r w:rsidR="002C3145" w:rsidRPr="00DF3B6D">
        <w:rPr>
          <w:sz w:val="28"/>
          <w:szCs w:val="28"/>
        </w:rPr>
        <w:t xml:space="preserve"> годов</w:t>
      </w:r>
      <w:r w:rsidR="00B44063" w:rsidRPr="00DF3B6D">
        <w:rPr>
          <w:sz w:val="28"/>
          <w:szCs w:val="28"/>
        </w:rPr>
        <w:t xml:space="preserve"> – по </w:t>
      </w:r>
      <w:r w:rsidR="00DF3B6D" w:rsidRPr="00DF3B6D">
        <w:rPr>
          <w:sz w:val="28"/>
          <w:szCs w:val="28"/>
        </w:rPr>
        <w:t>7 493 460</w:t>
      </w:r>
      <w:r w:rsidR="00B44063" w:rsidRPr="00DF3B6D">
        <w:rPr>
          <w:sz w:val="28"/>
          <w:szCs w:val="28"/>
        </w:rPr>
        <w:t>,00 руб. на каждый год планируемого периода</w:t>
      </w:r>
      <w:r w:rsidR="006853CF" w:rsidRPr="00DF3B6D">
        <w:rPr>
          <w:sz w:val="28"/>
          <w:szCs w:val="28"/>
        </w:rPr>
        <w:t>.</w:t>
      </w:r>
      <w:r w:rsidR="00D52A0D" w:rsidRPr="00DF3B6D">
        <w:rPr>
          <w:sz w:val="28"/>
          <w:szCs w:val="28"/>
        </w:rPr>
        <w:t xml:space="preserve"> </w:t>
      </w:r>
      <w:r w:rsidRPr="00DF3B6D">
        <w:rPr>
          <w:sz w:val="28"/>
          <w:szCs w:val="28"/>
        </w:rPr>
        <w:t>Расходы по предоставлению дополнительного образования учтены в муниципальной программе Черемисиновского района Курской области «Развитие образования»</w:t>
      </w:r>
      <w:r w:rsidR="002C3145" w:rsidRPr="00DF3B6D">
        <w:rPr>
          <w:sz w:val="28"/>
          <w:szCs w:val="28"/>
        </w:rPr>
        <w:t xml:space="preserve"> для развития образовательных программ дополнительного образования и мероприятий по их развитию</w:t>
      </w:r>
      <w:r w:rsidR="00B32DFB" w:rsidRPr="00DF3B6D">
        <w:rPr>
          <w:sz w:val="28"/>
          <w:szCs w:val="28"/>
        </w:rPr>
        <w:t>.</w:t>
      </w:r>
      <w:r w:rsidR="00B44063" w:rsidRPr="00DF3B6D">
        <w:rPr>
          <w:sz w:val="28"/>
          <w:szCs w:val="28"/>
        </w:rPr>
        <w:t xml:space="preserve"> </w:t>
      </w:r>
    </w:p>
    <w:p w:rsidR="00B32DFB" w:rsidRPr="00132959" w:rsidRDefault="00B44063" w:rsidP="004C2ADF">
      <w:pPr>
        <w:pStyle w:val="a7"/>
        <w:ind w:firstLine="851"/>
        <w:rPr>
          <w:spacing w:val="3"/>
          <w:szCs w:val="28"/>
        </w:rPr>
      </w:pPr>
      <w:r w:rsidRPr="00132959">
        <w:rPr>
          <w:spacing w:val="3"/>
          <w:szCs w:val="28"/>
        </w:rPr>
        <w:t>П</w:t>
      </w:r>
      <w:r w:rsidR="00B32DFB" w:rsidRPr="00132959">
        <w:rPr>
          <w:spacing w:val="3"/>
          <w:szCs w:val="28"/>
        </w:rPr>
        <w:t>о подразделу</w:t>
      </w:r>
      <w:r w:rsidR="00590A35" w:rsidRPr="00132959">
        <w:rPr>
          <w:spacing w:val="3"/>
          <w:szCs w:val="28"/>
        </w:rPr>
        <w:t xml:space="preserve"> </w:t>
      </w:r>
      <w:r w:rsidR="00590A35" w:rsidRPr="00132959">
        <w:rPr>
          <w:b/>
          <w:spacing w:val="3"/>
          <w:szCs w:val="28"/>
        </w:rPr>
        <w:t xml:space="preserve">07 09 </w:t>
      </w:r>
      <w:r w:rsidR="00B32DFB" w:rsidRPr="00132959">
        <w:rPr>
          <w:b/>
          <w:spacing w:val="3"/>
          <w:szCs w:val="28"/>
        </w:rPr>
        <w:t xml:space="preserve">«Другие вопросы в области образования» </w:t>
      </w:r>
      <w:r w:rsidR="00B32DFB" w:rsidRPr="00132959">
        <w:rPr>
          <w:spacing w:val="3"/>
          <w:szCs w:val="28"/>
        </w:rPr>
        <w:t xml:space="preserve">предусмотрены расходы на </w:t>
      </w:r>
      <w:r w:rsidR="00B32DFB" w:rsidRPr="00132959">
        <w:rPr>
          <w:szCs w:val="28"/>
        </w:rPr>
        <w:t>финансирование расходов   по обеспечению   методических   кабинетов</w:t>
      </w:r>
      <w:r w:rsidR="008B2728" w:rsidRPr="00132959">
        <w:rPr>
          <w:szCs w:val="28"/>
        </w:rPr>
        <w:t>,</w:t>
      </w:r>
      <w:r w:rsidR="00B32DFB" w:rsidRPr="00132959">
        <w:rPr>
          <w:szCs w:val="28"/>
        </w:rPr>
        <w:t xml:space="preserve"> </w:t>
      </w:r>
      <w:r w:rsidR="00937092" w:rsidRPr="00132959">
        <w:rPr>
          <w:szCs w:val="28"/>
        </w:rPr>
        <w:t xml:space="preserve">для реализации </w:t>
      </w:r>
      <w:r w:rsidR="00B32DFB" w:rsidRPr="00132959">
        <w:rPr>
          <w:szCs w:val="28"/>
        </w:rPr>
        <w:t>муниципальной программы Черемисиновского района Курской области «Развити</w:t>
      </w:r>
      <w:r w:rsidR="00AD587F" w:rsidRPr="00132959">
        <w:rPr>
          <w:szCs w:val="28"/>
        </w:rPr>
        <w:t>е</w:t>
      </w:r>
      <w:r w:rsidR="008B2728" w:rsidRPr="00132959">
        <w:rPr>
          <w:szCs w:val="28"/>
        </w:rPr>
        <w:t xml:space="preserve"> </w:t>
      </w:r>
      <w:r w:rsidR="00B32DFB" w:rsidRPr="00132959">
        <w:rPr>
          <w:szCs w:val="28"/>
        </w:rPr>
        <w:t xml:space="preserve">образования» </w:t>
      </w:r>
      <w:r w:rsidR="00F67B42" w:rsidRPr="00132959">
        <w:rPr>
          <w:szCs w:val="28"/>
        </w:rPr>
        <w:t xml:space="preserve">в сумме </w:t>
      </w:r>
      <w:r w:rsidR="00937092" w:rsidRPr="00132959">
        <w:rPr>
          <w:szCs w:val="28"/>
        </w:rPr>
        <w:t>3</w:t>
      </w:r>
      <w:r w:rsidR="00132959" w:rsidRPr="00132959">
        <w:rPr>
          <w:szCs w:val="28"/>
        </w:rPr>
        <w:t> 257 385</w:t>
      </w:r>
      <w:r w:rsidR="00937092" w:rsidRPr="00132959">
        <w:rPr>
          <w:szCs w:val="28"/>
        </w:rPr>
        <w:t>,00</w:t>
      </w:r>
      <w:r w:rsidR="00F67B42" w:rsidRPr="00132959">
        <w:rPr>
          <w:szCs w:val="28"/>
        </w:rPr>
        <w:t xml:space="preserve"> руб. </w:t>
      </w:r>
      <w:r w:rsidR="008729EF" w:rsidRPr="00132959">
        <w:rPr>
          <w:szCs w:val="28"/>
        </w:rPr>
        <w:t>на 20</w:t>
      </w:r>
      <w:r w:rsidR="00776720" w:rsidRPr="00132959">
        <w:rPr>
          <w:szCs w:val="28"/>
        </w:rPr>
        <w:t>2</w:t>
      </w:r>
      <w:r w:rsidR="00132959" w:rsidRPr="00132959">
        <w:rPr>
          <w:szCs w:val="28"/>
        </w:rPr>
        <w:t>4</w:t>
      </w:r>
      <w:r w:rsidR="008729EF" w:rsidRPr="00132959">
        <w:rPr>
          <w:szCs w:val="28"/>
        </w:rPr>
        <w:t xml:space="preserve"> год</w:t>
      </w:r>
      <w:r w:rsidR="00F67B42" w:rsidRPr="00132959">
        <w:rPr>
          <w:szCs w:val="28"/>
        </w:rPr>
        <w:t>,</w:t>
      </w:r>
      <w:r w:rsidR="008B2728" w:rsidRPr="00132959">
        <w:rPr>
          <w:szCs w:val="28"/>
        </w:rPr>
        <w:t xml:space="preserve"> </w:t>
      </w:r>
      <w:r w:rsidR="00F67B42" w:rsidRPr="00132959">
        <w:rPr>
          <w:szCs w:val="28"/>
        </w:rPr>
        <w:t>на</w:t>
      </w:r>
      <w:r w:rsidR="008B2728" w:rsidRPr="00132959">
        <w:rPr>
          <w:szCs w:val="28"/>
        </w:rPr>
        <w:t xml:space="preserve"> </w:t>
      </w:r>
      <w:r w:rsidR="00776720" w:rsidRPr="00132959">
        <w:rPr>
          <w:szCs w:val="28"/>
        </w:rPr>
        <w:t>плановый период 202</w:t>
      </w:r>
      <w:r w:rsidR="00132959" w:rsidRPr="00132959">
        <w:rPr>
          <w:szCs w:val="28"/>
        </w:rPr>
        <w:t>5</w:t>
      </w:r>
      <w:r w:rsidR="007C6919" w:rsidRPr="00132959">
        <w:rPr>
          <w:szCs w:val="28"/>
        </w:rPr>
        <w:t xml:space="preserve"> – </w:t>
      </w:r>
      <w:r w:rsidR="008729EF" w:rsidRPr="00132959">
        <w:rPr>
          <w:szCs w:val="28"/>
        </w:rPr>
        <w:t>20</w:t>
      </w:r>
      <w:r w:rsidR="008B2728" w:rsidRPr="00132959">
        <w:rPr>
          <w:szCs w:val="28"/>
        </w:rPr>
        <w:t>2</w:t>
      </w:r>
      <w:r w:rsidR="00132959" w:rsidRPr="00132959">
        <w:rPr>
          <w:szCs w:val="28"/>
        </w:rPr>
        <w:t>60</w:t>
      </w:r>
      <w:r w:rsidR="007C6919" w:rsidRPr="00132959">
        <w:rPr>
          <w:szCs w:val="28"/>
        </w:rPr>
        <w:t xml:space="preserve"> </w:t>
      </w:r>
      <w:r w:rsidR="008729EF" w:rsidRPr="00132959">
        <w:rPr>
          <w:szCs w:val="28"/>
        </w:rPr>
        <w:t>годов</w:t>
      </w:r>
      <w:r w:rsidR="00937092" w:rsidRPr="00132959">
        <w:rPr>
          <w:szCs w:val="28"/>
        </w:rPr>
        <w:t xml:space="preserve"> – по </w:t>
      </w:r>
      <w:r w:rsidR="00132959" w:rsidRPr="00132959">
        <w:rPr>
          <w:szCs w:val="28"/>
        </w:rPr>
        <w:t>2 758 809,00</w:t>
      </w:r>
      <w:r w:rsidR="006C3C22" w:rsidRPr="00132959">
        <w:rPr>
          <w:szCs w:val="28"/>
        </w:rPr>
        <w:t xml:space="preserve"> руб.</w:t>
      </w:r>
      <w:r w:rsidR="00937092" w:rsidRPr="00132959">
        <w:rPr>
          <w:szCs w:val="28"/>
        </w:rPr>
        <w:t xml:space="preserve"> на каждый год планового периода</w:t>
      </w:r>
      <w:r w:rsidR="006C3C22" w:rsidRPr="00132959">
        <w:rPr>
          <w:szCs w:val="28"/>
        </w:rPr>
        <w:t>.</w:t>
      </w:r>
    </w:p>
    <w:p w:rsidR="00820B77" w:rsidRPr="00132959" w:rsidRDefault="003F4E2D" w:rsidP="004C2ADF">
      <w:pPr>
        <w:pStyle w:val="af2"/>
        <w:ind w:firstLine="851"/>
        <w:rPr>
          <w:sz w:val="28"/>
          <w:szCs w:val="28"/>
        </w:rPr>
      </w:pPr>
      <w:r w:rsidRPr="00132959">
        <w:rPr>
          <w:sz w:val="28"/>
          <w:szCs w:val="28"/>
        </w:rPr>
        <w:t xml:space="preserve"> </w:t>
      </w:r>
      <w:r w:rsidR="00B32DFB" w:rsidRPr="00132959">
        <w:rPr>
          <w:sz w:val="28"/>
          <w:szCs w:val="28"/>
        </w:rPr>
        <w:t xml:space="preserve">По разделу </w:t>
      </w:r>
      <w:r w:rsidR="007D290C" w:rsidRPr="00132959">
        <w:rPr>
          <w:b/>
          <w:sz w:val="28"/>
          <w:szCs w:val="28"/>
        </w:rPr>
        <w:t>10</w:t>
      </w:r>
      <w:r w:rsidR="00B32DFB" w:rsidRPr="00132959">
        <w:rPr>
          <w:b/>
          <w:sz w:val="28"/>
          <w:szCs w:val="28"/>
        </w:rPr>
        <w:t xml:space="preserve"> 00</w:t>
      </w:r>
      <w:r w:rsidR="00B32DFB" w:rsidRPr="00132959">
        <w:rPr>
          <w:sz w:val="28"/>
          <w:szCs w:val="28"/>
        </w:rPr>
        <w:t xml:space="preserve"> </w:t>
      </w:r>
      <w:r w:rsidR="00B32DFB" w:rsidRPr="00132959">
        <w:rPr>
          <w:b/>
          <w:sz w:val="28"/>
          <w:szCs w:val="28"/>
        </w:rPr>
        <w:t>«</w:t>
      </w:r>
      <w:r w:rsidR="007D290C" w:rsidRPr="00132959">
        <w:rPr>
          <w:b/>
          <w:sz w:val="28"/>
          <w:szCs w:val="28"/>
        </w:rPr>
        <w:t>Социальная политика</w:t>
      </w:r>
      <w:r w:rsidR="00B32DFB" w:rsidRPr="00132959">
        <w:rPr>
          <w:b/>
          <w:sz w:val="28"/>
          <w:szCs w:val="28"/>
        </w:rPr>
        <w:t>»</w:t>
      </w:r>
      <w:r w:rsidR="00B32DFB" w:rsidRPr="00132959">
        <w:rPr>
          <w:sz w:val="28"/>
          <w:szCs w:val="28"/>
        </w:rPr>
        <w:t xml:space="preserve"> в целом</w:t>
      </w:r>
      <w:r w:rsidR="00F67B42" w:rsidRPr="00132959">
        <w:rPr>
          <w:sz w:val="28"/>
          <w:szCs w:val="28"/>
        </w:rPr>
        <w:t xml:space="preserve"> расходы запланированы</w:t>
      </w:r>
      <w:r w:rsidR="00B32DFB" w:rsidRPr="00132959">
        <w:rPr>
          <w:sz w:val="28"/>
          <w:szCs w:val="28"/>
        </w:rPr>
        <w:t xml:space="preserve"> на </w:t>
      </w:r>
      <w:r w:rsidR="00776720" w:rsidRPr="00132959">
        <w:rPr>
          <w:sz w:val="28"/>
          <w:szCs w:val="28"/>
        </w:rPr>
        <w:t>202</w:t>
      </w:r>
      <w:r w:rsidR="00132959" w:rsidRPr="00132959">
        <w:rPr>
          <w:sz w:val="28"/>
          <w:szCs w:val="28"/>
        </w:rPr>
        <w:t>4</w:t>
      </w:r>
      <w:r w:rsidR="00B32DFB" w:rsidRPr="00132959">
        <w:rPr>
          <w:sz w:val="28"/>
          <w:szCs w:val="28"/>
        </w:rPr>
        <w:t xml:space="preserve"> год</w:t>
      </w:r>
      <w:r w:rsidR="00F67B42" w:rsidRPr="00132959">
        <w:rPr>
          <w:sz w:val="28"/>
          <w:szCs w:val="28"/>
        </w:rPr>
        <w:t xml:space="preserve"> </w:t>
      </w:r>
      <w:r w:rsidR="00937092" w:rsidRPr="00132959">
        <w:rPr>
          <w:sz w:val="28"/>
          <w:szCs w:val="28"/>
        </w:rPr>
        <w:t xml:space="preserve">в сумме </w:t>
      </w:r>
      <w:r w:rsidR="00132959" w:rsidRPr="00132959">
        <w:rPr>
          <w:sz w:val="28"/>
          <w:szCs w:val="28"/>
        </w:rPr>
        <w:t>1 147 717</w:t>
      </w:r>
      <w:r w:rsidR="00937092" w:rsidRPr="00132959">
        <w:rPr>
          <w:sz w:val="28"/>
          <w:szCs w:val="28"/>
        </w:rPr>
        <w:t xml:space="preserve">,00 руб., на </w:t>
      </w:r>
      <w:r w:rsidR="008729EF" w:rsidRPr="00132959">
        <w:rPr>
          <w:sz w:val="28"/>
          <w:szCs w:val="28"/>
        </w:rPr>
        <w:t>плановый период 2</w:t>
      </w:r>
      <w:r w:rsidR="008B2728" w:rsidRPr="00132959">
        <w:rPr>
          <w:sz w:val="28"/>
          <w:szCs w:val="28"/>
        </w:rPr>
        <w:t>0</w:t>
      </w:r>
      <w:r w:rsidR="007C6919" w:rsidRPr="00132959">
        <w:rPr>
          <w:sz w:val="28"/>
          <w:szCs w:val="28"/>
        </w:rPr>
        <w:t>2</w:t>
      </w:r>
      <w:r w:rsidR="00132959" w:rsidRPr="00132959">
        <w:rPr>
          <w:sz w:val="28"/>
          <w:szCs w:val="28"/>
        </w:rPr>
        <w:t>5</w:t>
      </w:r>
      <w:r w:rsidR="006C3C22" w:rsidRPr="00132959">
        <w:rPr>
          <w:sz w:val="28"/>
          <w:szCs w:val="28"/>
        </w:rPr>
        <w:t>–</w:t>
      </w:r>
      <w:r w:rsidR="007C6919" w:rsidRPr="00132959">
        <w:rPr>
          <w:sz w:val="28"/>
          <w:szCs w:val="28"/>
        </w:rPr>
        <w:t>2</w:t>
      </w:r>
      <w:r w:rsidR="008729EF" w:rsidRPr="00132959">
        <w:rPr>
          <w:sz w:val="28"/>
          <w:szCs w:val="28"/>
        </w:rPr>
        <w:t>0</w:t>
      </w:r>
      <w:r w:rsidR="008B2728" w:rsidRPr="00132959">
        <w:rPr>
          <w:sz w:val="28"/>
          <w:szCs w:val="28"/>
        </w:rPr>
        <w:t>2</w:t>
      </w:r>
      <w:r w:rsidR="00132959" w:rsidRPr="00132959">
        <w:rPr>
          <w:sz w:val="28"/>
          <w:szCs w:val="28"/>
        </w:rPr>
        <w:t>6</w:t>
      </w:r>
      <w:r w:rsidR="007C6919" w:rsidRPr="00132959">
        <w:rPr>
          <w:sz w:val="28"/>
          <w:szCs w:val="28"/>
        </w:rPr>
        <w:t xml:space="preserve"> </w:t>
      </w:r>
      <w:r w:rsidR="008729EF" w:rsidRPr="00132959">
        <w:rPr>
          <w:sz w:val="28"/>
          <w:szCs w:val="28"/>
        </w:rPr>
        <w:t xml:space="preserve">годов </w:t>
      </w:r>
      <w:r w:rsidR="006C3C22" w:rsidRPr="00132959">
        <w:rPr>
          <w:sz w:val="28"/>
          <w:szCs w:val="28"/>
        </w:rPr>
        <w:t xml:space="preserve">по </w:t>
      </w:r>
      <w:r w:rsidR="00132959" w:rsidRPr="00132959">
        <w:rPr>
          <w:sz w:val="28"/>
          <w:szCs w:val="28"/>
        </w:rPr>
        <w:t xml:space="preserve">690 337,00 </w:t>
      </w:r>
      <w:r w:rsidR="00B32DFB" w:rsidRPr="00132959">
        <w:rPr>
          <w:sz w:val="28"/>
          <w:szCs w:val="28"/>
        </w:rPr>
        <w:t>руб.</w:t>
      </w:r>
      <w:r w:rsidR="008729EF" w:rsidRPr="00132959">
        <w:rPr>
          <w:sz w:val="28"/>
          <w:szCs w:val="28"/>
        </w:rPr>
        <w:t xml:space="preserve"> </w:t>
      </w:r>
      <w:r w:rsidR="008E0A9D" w:rsidRPr="00132959">
        <w:rPr>
          <w:sz w:val="28"/>
          <w:szCs w:val="28"/>
        </w:rPr>
        <w:t>Данный раздел состоит из одного подраздела</w:t>
      </w:r>
      <w:r w:rsidR="00820B77" w:rsidRPr="00132959">
        <w:rPr>
          <w:sz w:val="28"/>
          <w:szCs w:val="28"/>
        </w:rPr>
        <w:t xml:space="preserve"> </w:t>
      </w:r>
      <w:r w:rsidR="00820B77" w:rsidRPr="00132959">
        <w:rPr>
          <w:b/>
          <w:sz w:val="28"/>
          <w:szCs w:val="28"/>
        </w:rPr>
        <w:t>10 04</w:t>
      </w:r>
      <w:r w:rsidR="00820B77" w:rsidRPr="00132959">
        <w:rPr>
          <w:sz w:val="28"/>
          <w:szCs w:val="28"/>
        </w:rPr>
        <w:t xml:space="preserve"> </w:t>
      </w:r>
      <w:r w:rsidR="00820B77" w:rsidRPr="00132959">
        <w:rPr>
          <w:b/>
          <w:sz w:val="28"/>
          <w:szCs w:val="28"/>
        </w:rPr>
        <w:t>«Охрана семьи и детства»</w:t>
      </w:r>
      <w:r w:rsidR="008E0A9D" w:rsidRPr="00132959">
        <w:rPr>
          <w:b/>
          <w:sz w:val="28"/>
          <w:szCs w:val="28"/>
        </w:rPr>
        <w:t xml:space="preserve">, </w:t>
      </w:r>
      <w:r w:rsidR="008E0A9D" w:rsidRPr="00132959">
        <w:rPr>
          <w:sz w:val="28"/>
          <w:szCs w:val="28"/>
        </w:rPr>
        <w:t>в который</w:t>
      </w:r>
      <w:r w:rsidR="00820B77" w:rsidRPr="00132959">
        <w:rPr>
          <w:sz w:val="28"/>
          <w:szCs w:val="28"/>
        </w:rPr>
        <w:t xml:space="preserve"> включены расходы на выплату компенсации части родительской платы</w:t>
      </w:r>
      <w:r w:rsidR="008E0A9D" w:rsidRPr="00132959">
        <w:rPr>
          <w:sz w:val="28"/>
          <w:szCs w:val="28"/>
        </w:rPr>
        <w:t xml:space="preserve"> в рамках реализации муниципальной программы Черемисиновского района Курской области «Развитие образования».</w:t>
      </w:r>
    </w:p>
    <w:p w:rsidR="002234FA" w:rsidRPr="00132959" w:rsidRDefault="004C5047" w:rsidP="004C2ADF">
      <w:pPr>
        <w:ind w:firstLine="851"/>
        <w:jc w:val="both"/>
        <w:rPr>
          <w:b/>
          <w:sz w:val="28"/>
          <w:szCs w:val="28"/>
        </w:rPr>
      </w:pPr>
      <w:r w:rsidRPr="007277E7">
        <w:rPr>
          <w:color w:val="FF0000"/>
          <w:sz w:val="28"/>
          <w:szCs w:val="28"/>
        </w:rPr>
        <w:t xml:space="preserve">  </w:t>
      </w:r>
      <w:r w:rsidR="007D2D30" w:rsidRPr="00132959">
        <w:rPr>
          <w:b/>
          <w:sz w:val="28"/>
          <w:szCs w:val="28"/>
        </w:rPr>
        <w:t>Выводы</w:t>
      </w:r>
    </w:p>
    <w:p w:rsidR="00ED37D8" w:rsidRPr="00132959" w:rsidRDefault="007D2D30" w:rsidP="004C2ADF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132959">
        <w:rPr>
          <w:sz w:val="28"/>
          <w:szCs w:val="28"/>
        </w:rPr>
        <w:t xml:space="preserve">Представленный </w:t>
      </w:r>
      <w:r w:rsidR="006E745B" w:rsidRPr="00132959">
        <w:rPr>
          <w:sz w:val="28"/>
          <w:szCs w:val="28"/>
        </w:rPr>
        <w:t>п</w:t>
      </w:r>
      <w:r w:rsidRPr="00132959">
        <w:rPr>
          <w:sz w:val="28"/>
          <w:szCs w:val="28"/>
        </w:rPr>
        <w:t>роект</w:t>
      </w:r>
      <w:r w:rsidR="006E745B" w:rsidRPr="00132959">
        <w:rPr>
          <w:sz w:val="28"/>
          <w:szCs w:val="28"/>
        </w:rPr>
        <w:t xml:space="preserve"> Решения Представительного Собрания Черемисиновского района Курской области «О бюджете муниципального района «Черемисиновский район» </w:t>
      </w:r>
      <w:r w:rsidR="00BF5D13" w:rsidRPr="00132959">
        <w:rPr>
          <w:sz w:val="28"/>
          <w:szCs w:val="28"/>
        </w:rPr>
        <w:t xml:space="preserve">Курской области </w:t>
      </w:r>
      <w:r w:rsidR="006E745B" w:rsidRPr="00132959">
        <w:rPr>
          <w:sz w:val="28"/>
          <w:szCs w:val="28"/>
        </w:rPr>
        <w:t>на 20</w:t>
      </w:r>
      <w:r w:rsidR="00EA4D4C" w:rsidRPr="00132959">
        <w:rPr>
          <w:sz w:val="28"/>
          <w:szCs w:val="28"/>
        </w:rPr>
        <w:t>2</w:t>
      </w:r>
      <w:r w:rsidR="00132959" w:rsidRPr="00132959">
        <w:rPr>
          <w:sz w:val="28"/>
          <w:szCs w:val="28"/>
        </w:rPr>
        <w:t>4</w:t>
      </w:r>
      <w:r w:rsidR="006E745B" w:rsidRPr="00132959">
        <w:rPr>
          <w:sz w:val="28"/>
          <w:szCs w:val="28"/>
        </w:rPr>
        <w:t xml:space="preserve"> год</w:t>
      </w:r>
      <w:r w:rsidR="00F11ED7" w:rsidRPr="00132959">
        <w:rPr>
          <w:sz w:val="28"/>
          <w:szCs w:val="28"/>
        </w:rPr>
        <w:t xml:space="preserve"> и плановый период 202</w:t>
      </w:r>
      <w:r w:rsidR="00132959" w:rsidRPr="00132959">
        <w:rPr>
          <w:sz w:val="28"/>
          <w:szCs w:val="28"/>
        </w:rPr>
        <w:t>5</w:t>
      </w:r>
      <w:r w:rsidR="00BD1C0B" w:rsidRPr="00132959">
        <w:rPr>
          <w:sz w:val="28"/>
          <w:szCs w:val="28"/>
        </w:rPr>
        <w:t>-20</w:t>
      </w:r>
      <w:r w:rsidR="00445F8B" w:rsidRPr="00132959">
        <w:rPr>
          <w:sz w:val="28"/>
          <w:szCs w:val="28"/>
        </w:rPr>
        <w:t>2</w:t>
      </w:r>
      <w:r w:rsidR="00132959" w:rsidRPr="00132959">
        <w:rPr>
          <w:sz w:val="28"/>
          <w:szCs w:val="28"/>
        </w:rPr>
        <w:t>6</w:t>
      </w:r>
      <w:r w:rsidR="00BD1C0B" w:rsidRPr="00132959">
        <w:rPr>
          <w:sz w:val="28"/>
          <w:szCs w:val="28"/>
        </w:rPr>
        <w:t xml:space="preserve"> годов</w:t>
      </w:r>
      <w:r w:rsidR="00BF5D13" w:rsidRPr="00132959">
        <w:rPr>
          <w:sz w:val="28"/>
          <w:szCs w:val="28"/>
        </w:rPr>
        <w:t>»</w:t>
      </w:r>
      <w:r w:rsidR="006E745B" w:rsidRPr="00132959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132959">
        <w:rPr>
          <w:sz w:val="28"/>
          <w:szCs w:val="28"/>
        </w:rPr>
        <w:t>,</w:t>
      </w:r>
      <w:r w:rsidR="006E745B" w:rsidRPr="00132959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D37D8" w:rsidRPr="00132959">
        <w:rPr>
          <w:sz w:val="28"/>
          <w:szCs w:val="28"/>
        </w:rPr>
        <w:t>Черемисиновского района Курской области.</w:t>
      </w:r>
    </w:p>
    <w:p w:rsidR="00ED37D8" w:rsidRPr="00132959" w:rsidRDefault="00ED37D8" w:rsidP="004C2ADF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132959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40738A" w:rsidRPr="007277E7" w:rsidRDefault="0040738A" w:rsidP="004C2ADF">
      <w:pPr>
        <w:tabs>
          <w:tab w:val="left" w:pos="6480"/>
        </w:tabs>
        <w:rPr>
          <w:color w:val="FF0000"/>
          <w:sz w:val="28"/>
          <w:szCs w:val="28"/>
        </w:rPr>
      </w:pPr>
    </w:p>
    <w:p w:rsidR="0040738A" w:rsidRPr="009662F8" w:rsidRDefault="0040738A" w:rsidP="004C2ADF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A23020" w:rsidRDefault="00D656B5" w:rsidP="004C2ADF">
      <w:pPr>
        <w:tabs>
          <w:tab w:val="left" w:pos="6480"/>
        </w:tabs>
        <w:rPr>
          <w:sz w:val="28"/>
          <w:szCs w:val="28"/>
        </w:rPr>
      </w:pPr>
      <w:r w:rsidRPr="00A23020">
        <w:rPr>
          <w:sz w:val="28"/>
          <w:szCs w:val="28"/>
        </w:rPr>
        <w:t xml:space="preserve">Председатель </w:t>
      </w:r>
      <w:r w:rsidR="001D1A6E" w:rsidRPr="00A23020">
        <w:rPr>
          <w:sz w:val="28"/>
          <w:szCs w:val="28"/>
        </w:rPr>
        <w:t>Контрольно-счётной палаты</w:t>
      </w:r>
      <w:r w:rsidRPr="00A23020">
        <w:rPr>
          <w:sz w:val="28"/>
          <w:szCs w:val="28"/>
        </w:rPr>
        <w:tab/>
      </w:r>
    </w:p>
    <w:p w:rsidR="00D656B5" w:rsidRPr="00A23020" w:rsidRDefault="0034293A" w:rsidP="004C2ADF">
      <w:pPr>
        <w:rPr>
          <w:sz w:val="28"/>
          <w:szCs w:val="28"/>
        </w:rPr>
      </w:pPr>
      <w:r w:rsidRPr="00A23020">
        <w:rPr>
          <w:sz w:val="28"/>
          <w:szCs w:val="28"/>
        </w:rPr>
        <w:t>Черемисиновского района</w:t>
      </w:r>
      <w:r w:rsidR="00A23020">
        <w:rPr>
          <w:sz w:val="28"/>
          <w:szCs w:val="28"/>
        </w:rPr>
        <w:t xml:space="preserve"> Курской области</w:t>
      </w:r>
      <w:r w:rsidRPr="00A23020">
        <w:rPr>
          <w:sz w:val="28"/>
          <w:szCs w:val="28"/>
        </w:rPr>
        <w:t xml:space="preserve">                                Е.Ю. Булавинова</w:t>
      </w:r>
    </w:p>
    <w:sectPr w:rsidR="00D656B5" w:rsidRPr="00A23020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22" w:rsidRDefault="00B21A22">
      <w:r>
        <w:separator/>
      </w:r>
    </w:p>
  </w:endnote>
  <w:endnote w:type="continuationSeparator" w:id="0">
    <w:p w:rsidR="00B21A22" w:rsidRDefault="00B2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22" w:rsidRDefault="00B21A22">
      <w:r>
        <w:separator/>
      </w:r>
    </w:p>
  </w:footnote>
  <w:footnote w:type="continuationSeparator" w:id="0">
    <w:p w:rsidR="00B21A22" w:rsidRDefault="00B21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87" w:rsidRDefault="00A91A8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1A87" w:rsidRDefault="00A91A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87" w:rsidRDefault="00A91A8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8DD">
      <w:rPr>
        <w:rStyle w:val="a4"/>
        <w:noProof/>
      </w:rPr>
      <w:t>18</w:t>
    </w:r>
    <w:r>
      <w:rPr>
        <w:rStyle w:val="a4"/>
      </w:rPr>
      <w:fldChar w:fldCharType="end"/>
    </w:r>
  </w:p>
  <w:p w:rsidR="00A91A87" w:rsidRDefault="00A91A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F4704"/>
    <w:multiLevelType w:val="hybridMultilevel"/>
    <w:tmpl w:val="6D62D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8"/>
  </w:num>
  <w:num w:numId="21">
    <w:abstractNumId w:val="20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3894"/>
    <w:rsid w:val="000147CC"/>
    <w:rsid w:val="00014FC8"/>
    <w:rsid w:val="0001510A"/>
    <w:rsid w:val="00015401"/>
    <w:rsid w:val="00015B73"/>
    <w:rsid w:val="00015B9A"/>
    <w:rsid w:val="00015D2A"/>
    <w:rsid w:val="00016264"/>
    <w:rsid w:val="000163B8"/>
    <w:rsid w:val="00016AF3"/>
    <w:rsid w:val="00021598"/>
    <w:rsid w:val="00021660"/>
    <w:rsid w:val="00022DA0"/>
    <w:rsid w:val="00023FF4"/>
    <w:rsid w:val="0002610C"/>
    <w:rsid w:val="00026737"/>
    <w:rsid w:val="00026B3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2D9"/>
    <w:rsid w:val="000354B5"/>
    <w:rsid w:val="00035CCF"/>
    <w:rsid w:val="00037224"/>
    <w:rsid w:val="000377DC"/>
    <w:rsid w:val="00037BCF"/>
    <w:rsid w:val="00037E8B"/>
    <w:rsid w:val="00037F81"/>
    <w:rsid w:val="000421E9"/>
    <w:rsid w:val="00042A2F"/>
    <w:rsid w:val="00042BC9"/>
    <w:rsid w:val="00043A5E"/>
    <w:rsid w:val="000448DB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8B7"/>
    <w:rsid w:val="00053E80"/>
    <w:rsid w:val="000543A2"/>
    <w:rsid w:val="00055C3C"/>
    <w:rsid w:val="00055C96"/>
    <w:rsid w:val="00056143"/>
    <w:rsid w:val="00056F37"/>
    <w:rsid w:val="00057451"/>
    <w:rsid w:val="000617FF"/>
    <w:rsid w:val="000618F8"/>
    <w:rsid w:val="000620FD"/>
    <w:rsid w:val="0006224C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C61"/>
    <w:rsid w:val="00067FA7"/>
    <w:rsid w:val="00070611"/>
    <w:rsid w:val="000712C2"/>
    <w:rsid w:val="00071318"/>
    <w:rsid w:val="00072CF0"/>
    <w:rsid w:val="000733BE"/>
    <w:rsid w:val="00074F5A"/>
    <w:rsid w:val="00076D65"/>
    <w:rsid w:val="00077C64"/>
    <w:rsid w:val="000805EF"/>
    <w:rsid w:val="00080CE5"/>
    <w:rsid w:val="00080D3F"/>
    <w:rsid w:val="00080D99"/>
    <w:rsid w:val="000812EF"/>
    <w:rsid w:val="00082290"/>
    <w:rsid w:val="00082853"/>
    <w:rsid w:val="00082B91"/>
    <w:rsid w:val="00082DEE"/>
    <w:rsid w:val="000839F7"/>
    <w:rsid w:val="00084076"/>
    <w:rsid w:val="00084185"/>
    <w:rsid w:val="00084325"/>
    <w:rsid w:val="00085084"/>
    <w:rsid w:val="00085BC1"/>
    <w:rsid w:val="0008600A"/>
    <w:rsid w:val="00086683"/>
    <w:rsid w:val="0008756C"/>
    <w:rsid w:val="00090ED5"/>
    <w:rsid w:val="000910C6"/>
    <w:rsid w:val="000910D9"/>
    <w:rsid w:val="00091465"/>
    <w:rsid w:val="0009161F"/>
    <w:rsid w:val="00091FBA"/>
    <w:rsid w:val="000927BE"/>
    <w:rsid w:val="0009284E"/>
    <w:rsid w:val="000929B8"/>
    <w:rsid w:val="00093E38"/>
    <w:rsid w:val="00095B08"/>
    <w:rsid w:val="000960B6"/>
    <w:rsid w:val="00096E14"/>
    <w:rsid w:val="000970BF"/>
    <w:rsid w:val="000A0171"/>
    <w:rsid w:val="000A0898"/>
    <w:rsid w:val="000A10B1"/>
    <w:rsid w:val="000A1620"/>
    <w:rsid w:val="000A1C80"/>
    <w:rsid w:val="000A1CAB"/>
    <w:rsid w:val="000A353F"/>
    <w:rsid w:val="000A5094"/>
    <w:rsid w:val="000A5279"/>
    <w:rsid w:val="000A706D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16D"/>
    <w:rsid w:val="000C076D"/>
    <w:rsid w:val="000C0ACD"/>
    <w:rsid w:val="000C15F6"/>
    <w:rsid w:val="000C2AF3"/>
    <w:rsid w:val="000C2F1B"/>
    <w:rsid w:val="000C2F20"/>
    <w:rsid w:val="000C2F75"/>
    <w:rsid w:val="000C36FE"/>
    <w:rsid w:val="000C37F2"/>
    <w:rsid w:val="000C398A"/>
    <w:rsid w:val="000C4152"/>
    <w:rsid w:val="000C497D"/>
    <w:rsid w:val="000C4AB1"/>
    <w:rsid w:val="000C599C"/>
    <w:rsid w:val="000C5A52"/>
    <w:rsid w:val="000C6964"/>
    <w:rsid w:val="000C714D"/>
    <w:rsid w:val="000D2C89"/>
    <w:rsid w:val="000D2DEC"/>
    <w:rsid w:val="000D422E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3C4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3A06"/>
    <w:rsid w:val="000F49D3"/>
    <w:rsid w:val="000F4F16"/>
    <w:rsid w:val="000F5814"/>
    <w:rsid w:val="00101FC4"/>
    <w:rsid w:val="001037C7"/>
    <w:rsid w:val="001055F8"/>
    <w:rsid w:val="00106078"/>
    <w:rsid w:val="001066A1"/>
    <w:rsid w:val="001070EA"/>
    <w:rsid w:val="00111242"/>
    <w:rsid w:val="00111347"/>
    <w:rsid w:val="00111533"/>
    <w:rsid w:val="001118F1"/>
    <w:rsid w:val="00113691"/>
    <w:rsid w:val="00115073"/>
    <w:rsid w:val="001158EE"/>
    <w:rsid w:val="001177E5"/>
    <w:rsid w:val="00120F39"/>
    <w:rsid w:val="00121438"/>
    <w:rsid w:val="001216A2"/>
    <w:rsid w:val="0012240E"/>
    <w:rsid w:val="00122982"/>
    <w:rsid w:val="00125F82"/>
    <w:rsid w:val="00127018"/>
    <w:rsid w:val="001279F0"/>
    <w:rsid w:val="001301C0"/>
    <w:rsid w:val="0013182C"/>
    <w:rsid w:val="00131B8E"/>
    <w:rsid w:val="00132959"/>
    <w:rsid w:val="00132CEF"/>
    <w:rsid w:val="00132F87"/>
    <w:rsid w:val="00134A69"/>
    <w:rsid w:val="00134B21"/>
    <w:rsid w:val="001354F5"/>
    <w:rsid w:val="00135C43"/>
    <w:rsid w:val="00136388"/>
    <w:rsid w:val="00136651"/>
    <w:rsid w:val="00136785"/>
    <w:rsid w:val="00140368"/>
    <w:rsid w:val="00141736"/>
    <w:rsid w:val="00142819"/>
    <w:rsid w:val="0014296E"/>
    <w:rsid w:val="001440E0"/>
    <w:rsid w:val="00144593"/>
    <w:rsid w:val="001445A8"/>
    <w:rsid w:val="001455FF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67D7E"/>
    <w:rsid w:val="0017051E"/>
    <w:rsid w:val="0017362D"/>
    <w:rsid w:val="00173C7E"/>
    <w:rsid w:val="00174350"/>
    <w:rsid w:val="001745F9"/>
    <w:rsid w:val="0017592A"/>
    <w:rsid w:val="00175A27"/>
    <w:rsid w:val="00175A48"/>
    <w:rsid w:val="001764B2"/>
    <w:rsid w:val="00176C3E"/>
    <w:rsid w:val="00176D24"/>
    <w:rsid w:val="00176D9A"/>
    <w:rsid w:val="00180816"/>
    <w:rsid w:val="00180981"/>
    <w:rsid w:val="00182A37"/>
    <w:rsid w:val="00183A8E"/>
    <w:rsid w:val="00184099"/>
    <w:rsid w:val="0018423B"/>
    <w:rsid w:val="00184295"/>
    <w:rsid w:val="0018565E"/>
    <w:rsid w:val="00190C00"/>
    <w:rsid w:val="00193FDF"/>
    <w:rsid w:val="00194CFB"/>
    <w:rsid w:val="00194D7C"/>
    <w:rsid w:val="00194FEA"/>
    <w:rsid w:val="00196917"/>
    <w:rsid w:val="00197E7C"/>
    <w:rsid w:val="001A0EF7"/>
    <w:rsid w:val="001A1825"/>
    <w:rsid w:val="001A1B98"/>
    <w:rsid w:val="001A217D"/>
    <w:rsid w:val="001A22AC"/>
    <w:rsid w:val="001A293B"/>
    <w:rsid w:val="001A2CED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B7F98"/>
    <w:rsid w:val="001C0545"/>
    <w:rsid w:val="001C32E3"/>
    <w:rsid w:val="001C3715"/>
    <w:rsid w:val="001C4724"/>
    <w:rsid w:val="001C4961"/>
    <w:rsid w:val="001C5F90"/>
    <w:rsid w:val="001C621F"/>
    <w:rsid w:val="001C6277"/>
    <w:rsid w:val="001C64A1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1A5"/>
    <w:rsid w:val="001E0292"/>
    <w:rsid w:val="001E0C8E"/>
    <w:rsid w:val="001E195F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2C63"/>
    <w:rsid w:val="001F3FB7"/>
    <w:rsid w:val="001F4696"/>
    <w:rsid w:val="001F4EEA"/>
    <w:rsid w:val="001F5ED0"/>
    <w:rsid w:val="001F67F7"/>
    <w:rsid w:val="00200717"/>
    <w:rsid w:val="00201B53"/>
    <w:rsid w:val="00201BEC"/>
    <w:rsid w:val="00201C4C"/>
    <w:rsid w:val="00203309"/>
    <w:rsid w:val="0020331F"/>
    <w:rsid w:val="00203AEF"/>
    <w:rsid w:val="00204224"/>
    <w:rsid w:val="00204234"/>
    <w:rsid w:val="00204E00"/>
    <w:rsid w:val="00204EDE"/>
    <w:rsid w:val="0020504C"/>
    <w:rsid w:val="002051E9"/>
    <w:rsid w:val="002055ED"/>
    <w:rsid w:val="0020673A"/>
    <w:rsid w:val="00206774"/>
    <w:rsid w:val="00206973"/>
    <w:rsid w:val="00206CDE"/>
    <w:rsid w:val="002072DC"/>
    <w:rsid w:val="002119CC"/>
    <w:rsid w:val="00214618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2AC3"/>
    <w:rsid w:val="002334D9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4AE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381"/>
    <w:rsid w:val="002975C1"/>
    <w:rsid w:val="002A1B90"/>
    <w:rsid w:val="002A3BB0"/>
    <w:rsid w:val="002A3C25"/>
    <w:rsid w:val="002A3D8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1610"/>
    <w:rsid w:val="002C25ED"/>
    <w:rsid w:val="002C287C"/>
    <w:rsid w:val="002C3145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4F77"/>
    <w:rsid w:val="002D5836"/>
    <w:rsid w:val="002D60E5"/>
    <w:rsid w:val="002D7E2C"/>
    <w:rsid w:val="002E0B29"/>
    <w:rsid w:val="002E0BF6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0531"/>
    <w:rsid w:val="002F14F0"/>
    <w:rsid w:val="002F2783"/>
    <w:rsid w:val="002F27A8"/>
    <w:rsid w:val="002F3642"/>
    <w:rsid w:val="002F3A90"/>
    <w:rsid w:val="002F45A6"/>
    <w:rsid w:val="002F52D4"/>
    <w:rsid w:val="002F5897"/>
    <w:rsid w:val="002F58FF"/>
    <w:rsid w:val="002F66A4"/>
    <w:rsid w:val="002F71D7"/>
    <w:rsid w:val="002F7AAA"/>
    <w:rsid w:val="0030109F"/>
    <w:rsid w:val="003010DF"/>
    <w:rsid w:val="00303298"/>
    <w:rsid w:val="00303D29"/>
    <w:rsid w:val="00304DA5"/>
    <w:rsid w:val="003053C3"/>
    <w:rsid w:val="00305590"/>
    <w:rsid w:val="003064B2"/>
    <w:rsid w:val="00306A49"/>
    <w:rsid w:val="00307C48"/>
    <w:rsid w:val="003103CD"/>
    <w:rsid w:val="00310790"/>
    <w:rsid w:val="00310EAE"/>
    <w:rsid w:val="0031139A"/>
    <w:rsid w:val="00314536"/>
    <w:rsid w:val="00314539"/>
    <w:rsid w:val="003157E4"/>
    <w:rsid w:val="00315976"/>
    <w:rsid w:val="00315F98"/>
    <w:rsid w:val="003168DD"/>
    <w:rsid w:val="0031721A"/>
    <w:rsid w:val="003179F1"/>
    <w:rsid w:val="00321432"/>
    <w:rsid w:val="00321901"/>
    <w:rsid w:val="003228C8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27BED"/>
    <w:rsid w:val="00330DEF"/>
    <w:rsid w:val="00331BF9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95"/>
    <w:rsid w:val="0034082E"/>
    <w:rsid w:val="0034093B"/>
    <w:rsid w:val="00341077"/>
    <w:rsid w:val="0034121B"/>
    <w:rsid w:val="00341C44"/>
    <w:rsid w:val="00342515"/>
    <w:rsid w:val="0034293A"/>
    <w:rsid w:val="0034340F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1F5D"/>
    <w:rsid w:val="0035306E"/>
    <w:rsid w:val="00355225"/>
    <w:rsid w:val="003560DD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5B45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217"/>
    <w:rsid w:val="00374778"/>
    <w:rsid w:val="00374892"/>
    <w:rsid w:val="003757FE"/>
    <w:rsid w:val="00376302"/>
    <w:rsid w:val="0038165D"/>
    <w:rsid w:val="00381CDB"/>
    <w:rsid w:val="003822A3"/>
    <w:rsid w:val="00382AA8"/>
    <w:rsid w:val="00382E0C"/>
    <w:rsid w:val="0038301F"/>
    <w:rsid w:val="003840A0"/>
    <w:rsid w:val="00384425"/>
    <w:rsid w:val="00385D0B"/>
    <w:rsid w:val="00385E25"/>
    <w:rsid w:val="00386A39"/>
    <w:rsid w:val="0038717F"/>
    <w:rsid w:val="00387186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69D9"/>
    <w:rsid w:val="00397266"/>
    <w:rsid w:val="00397B12"/>
    <w:rsid w:val="003A06CF"/>
    <w:rsid w:val="003A079A"/>
    <w:rsid w:val="003A273D"/>
    <w:rsid w:val="003A51A3"/>
    <w:rsid w:val="003A7877"/>
    <w:rsid w:val="003B0929"/>
    <w:rsid w:val="003B10E8"/>
    <w:rsid w:val="003B17AB"/>
    <w:rsid w:val="003B1B9A"/>
    <w:rsid w:val="003B225E"/>
    <w:rsid w:val="003B2429"/>
    <w:rsid w:val="003B27A7"/>
    <w:rsid w:val="003B2DC8"/>
    <w:rsid w:val="003B4D05"/>
    <w:rsid w:val="003B5278"/>
    <w:rsid w:val="003B574D"/>
    <w:rsid w:val="003B57EA"/>
    <w:rsid w:val="003B58A7"/>
    <w:rsid w:val="003B5C97"/>
    <w:rsid w:val="003B6D91"/>
    <w:rsid w:val="003B7754"/>
    <w:rsid w:val="003C06C7"/>
    <w:rsid w:val="003C242E"/>
    <w:rsid w:val="003C2666"/>
    <w:rsid w:val="003C2A9F"/>
    <w:rsid w:val="003C30D1"/>
    <w:rsid w:val="003C3BD8"/>
    <w:rsid w:val="003C3DFD"/>
    <w:rsid w:val="003C4679"/>
    <w:rsid w:val="003C4EBF"/>
    <w:rsid w:val="003C5D92"/>
    <w:rsid w:val="003C7262"/>
    <w:rsid w:val="003D038E"/>
    <w:rsid w:val="003D04BF"/>
    <w:rsid w:val="003D0DC3"/>
    <w:rsid w:val="003D1EBA"/>
    <w:rsid w:val="003D24B3"/>
    <w:rsid w:val="003D25CE"/>
    <w:rsid w:val="003D2A8A"/>
    <w:rsid w:val="003D2DAB"/>
    <w:rsid w:val="003D430E"/>
    <w:rsid w:val="003D47BB"/>
    <w:rsid w:val="003D491C"/>
    <w:rsid w:val="003D4D86"/>
    <w:rsid w:val="003D6E41"/>
    <w:rsid w:val="003D6F6F"/>
    <w:rsid w:val="003E0B15"/>
    <w:rsid w:val="003E0BB4"/>
    <w:rsid w:val="003E0C03"/>
    <w:rsid w:val="003E0D4D"/>
    <w:rsid w:val="003E36AC"/>
    <w:rsid w:val="003E5021"/>
    <w:rsid w:val="003E670E"/>
    <w:rsid w:val="003F1CEB"/>
    <w:rsid w:val="003F1F06"/>
    <w:rsid w:val="003F229F"/>
    <w:rsid w:val="003F2A71"/>
    <w:rsid w:val="003F2AEE"/>
    <w:rsid w:val="003F2C2C"/>
    <w:rsid w:val="003F3858"/>
    <w:rsid w:val="003F3B50"/>
    <w:rsid w:val="003F483A"/>
    <w:rsid w:val="003F4D63"/>
    <w:rsid w:val="003F4E2D"/>
    <w:rsid w:val="003F52A9"/>
    <w:rsid w:val="003F5F69"/>
    <w:rsid w:val="003F60BD"/>
    <w:rsid w:val="0040042D"/>
    <w:rsid w:val="0040098F"/>
    <w:rsid w:val="00401A99"/>
    <w:rsid w:val="00401B36"/>
    <w:rsid w:val="00401F35"/>
    <w:rsid w:val="0040295B"/>
    <w:rsid w:val="00402F57"/>
    <w:rsid w:val="00403CE0"/>
    <w:rsid w:val="00404162"/>
    <w:rsid w:val="00404B3D"/>
    <w:rsid w:val="00404CF2"/>
    <w:rsid w:val="00404D76"/>
    <w:rsid w:val="00404DD8"/>
    <w:rsid w:val="00405FC6"/>
    <w:rsid w:val="00406A3D"/>
    <w:rsid w:val="00407253"/>
    <w:rsid w:val="0040738A"/>
    <w:rsid w:val="00407703"/>
    <w:rsid w:val="00407A83"/>
    <w:rsid w:val="00407C8C"/>
    <w:rsid w:val="004101F6"/>
    <w:rsid w:val="00410525"/>
    <w:rsid w:val="004105D6"/>
    <w:rsid w:val="00414916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1CA"/>
    <w:rsid w:val="00435568"/>
    <w:rsid w:val="00435855"/>
    <w:rsid w:val="00435CEE"/>
    <w:rsid w:val="00436592"/>
    <w:rsid w:val="004371FC"/>
    <w:rsid w:val="004373CF"/>
    <w:rsid w:val="00437CB6"/>
    <w:rsid w:val="00440546"/>
    <w:rsid w:val="004416BF"/>
    <w:rsid w:val="00441715"/>
    <w:rsid w:val="004417CB"/>
    <w:rsid w:val="004418DE"/>
    <w:rsid w:val="00441D7F"/>
    <w:rsid w:val="00442645"/>
    <w:rsid w:val="00442C01"/>
    <w:rsid w:val="00443FDF"/>
    <w:rsid w:val="00444003"/>
    <w:rsid w:val="00444D15"/>
    <w:rsid w:val="00445F8B"/>
    <w:rsid w:val="00446734"/>
    <w:rsid w:val="00446BF1"/>
    <w:rsid w:val="00447D89"/>
    <w:rsid w:val="00450157"/>
    <w:rsid w:val="00450DE1"/>
    <w:rsid w:val="004513D1"/>
    <w:rsid w:val="0045281F"/>
    <w:rsid w:val="00453837"/>
    <w:rsid w:val="00453BD7"/>
    <w:rsid w:val="00453DEB"/>
    <w:rsid w:val="004545CD"/>
    <w:rsid w:val="0045722E"/>
    <w:rsid w:val="0045724D"/>
    <w:rsid w:val="00461076"/>
    <w:rsid w:val="0046144E"/>
    <w:rsid w:val="00461AA2"/>
    <w:rsid w:val="00461D4A"/>
    <w:rsid w:val="00461FDC"/>
    <w:rsid w:val="00462CAE"/>
    <w:rsid w:val="00463160"/>
    <w:rsid w:val="00464F28"/>
    <w:rsid w:val="004651EF"/>
    <w:rsid w:val="004654AD"/>
    <w:rsid w:val="00465912"/>
    <w:rsid w:val="00470F65"/>
    <w:rsid w:val="004722B1"/>
    <w:rsid w:val="00473E8E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0C0"/>
    <w:rsid w:val="00482147"/>
    <w:rsid w:val="00482304"/>
    <w:rsid w:val="004830A6"/>
    <w:rsid w:val="00483897"/>
    <w:rsid w:val="0048586C"/>
    <w:rsid w:val="00485BE1"/>
    <w:rsid w:val="00486652"/>
    <w:rsid w:val="0048721A"/>
    <w:rsid w:val="00490DF0"/>
    <w:rsid w:val="00491B19"/>
    <w:rsid w:val="00491E0F"/>
    <w:rsid w:val="00492281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6E7B"/>
    <w:rsid w:val="0049735D"/>
    <w:rsid w:val="004A0340"/>
    <w:rsid w:val="004A156F"/>
    <w:rsid w:val="004A379A"/>
    <w:rsid w:val="004A3963"/>
    <w:rsid w:val="004A3CEF"/>
    <w:rsid w:val="004A44AD"/>
    <w:rsid w:val="004A4A09"/>
    <w:rsid w:val="004A5F7E"/>
    <w:rsid w:val="004A7211"/>
    <w:rsid w:val="004A7CAA"/>
    <w:rsid w:val="004B01D5"/>
    <w:rsid w:val="004B02D9"/>
    <w:rsid w:val="004B04EA"/>
    <w:rsid w:val="004B0949"/>
    <w:rsid w:val="004B09A3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2ADF"/>
    <w:rsid w:val="004C2CB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3C65"/>
    <w:rsid w:val="004D4224"/>
    <w:rsid w:val="004D46D0"/>
    <w:rsid w:val="004D4B81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23B"/>
    <w:rsid w:val="004E7812"/>
    <w:rsid w:val="004E7C2E"/>
    <w:rsid w:val="004F066D"/>
    <w:rsid w:val="004F14D1"/>
    <w:rsid w:val="004F1841"/>
    <w:rsid w:val="004F309B"/>
    <w:rsid w:val="004F3489"/>
    <w:rsid w:val="004F4387"/>
    <w:rsid w:val="004F444C"/>
    <w:rsid w:val="004F599F"/>
    <w:rsid w:val="005004E0"/>
    <w:rsid w:val="005006DA"/>
    <w:rsid w:val="0050137B"/>
    <w:rsid w:val="00501C3B"/>
    <w:rsid w:val="00501D03"/>
    <w:rsid w:val="00504BEF"/>
    <w:rsid w:val="00504DBD"/>
    <w:rsid w:val="005062F4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0E2E"/>
    <w:rsid w:val="00510ECB"/>
    <w:rsid w:val="00511079"/>
    <w:rsid w:val="00514B6C"/>
    <w:rsid w:val="005154EF"/>
    <w:rsid w:val="005159D3"/>
    <w:rsid w:val="005160A7"/>
    <w:rsid w:val="00516199"/>
    <w:rsid w:val="00521856"/>
    <w:rsid w:val="00522463"/>
    <w:rsid w:val="005224B2"/>
    <w:rsid w:val="00523F44"/>
    <w:rsid w:val="005251B9"/>
    <w:rsid w:val="00526350"/>
    <w:rsid w:val="005270E4"/>
    <w:rsid w:val="00531ABB"/>
    <w:rsid w:val="005324BE"/>
    <w:rsid w:val="005336EB"/>
    <w:rsid w:val="005338BA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4A29"/>
    <w:rsid w:val="005561C3"/>
    <w:rsid w:val="00556C1E"/>
    <w:rsid w:val="00562422"/>
    <w:rsid w:val="00564204"/>
    <w:rsid w:val="0056480A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5A7C"/>
    <w:rsid w:val="00576A1E"/>
    <w:rsid w:val="00577037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0A35"/>
    <w:rsid w:val="005918A8"/>
    <w:rsid w:val="00592CBB"/>
    <w:rsid w:val="00593C4B"/>
    <w:rsid w:val="00595009"/>
    <w:rsid w:val="0059530E"/>
    <w:rsid w:val="00595DFC"/>
    <w:rsid w:val="005966D6"/>
    <w:rsid w:val="0059692A"/>
    <w:rsid w:val="00597393"/>
    <w:rsid w:val="005A091F"/>
    <w:rsid w:val="005A096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5D0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6FD3"/>
    <w:rsid w:val="005B7669"/>
    <w:rsid w:val="005B77F3"/>
    <w:rsid w:val="005B7BFB"/>
    <w:rsid w:val="005C10D8"/>
    <w:rsid w:val="005C23BF"/>
    <w:rsid w:val="005C4DB2"/>
    <w:rsid w:val="005C564F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32C5"/>
    <w:rsid w:val="005F41AB"/>
    <w:rsid w:val="005F571C"/>
    <w:rsid w:val="005F5776"/>
    <w:rsid w:val="005F7E26"/>
    <w:rsid w:val="006001DC"/>
    <w:rsid w:val="0060030B"/>
    <w:rsid w:val="00600B3F"/>
    <w:rsid w:val="00602398"/>
    <w:rsid w:val="00603127"/>
    <w:rsid w:val="00604C88"/>
    <w:rsid w:val="0060540D"/>
    <w:rsid w:val="0060599B"/>
    <w:rsid w:val="00605C86"/>
    <w:rsid w:val="0060651E"/>
    <w:rsid w:val="00606A5A"/>
    <w:rsid w:val="00607CFE"/>
    <w:rsid w:val="00607EF0"/>
    <w:rsid w:val="006133B3"/>
    <w:rsid w:val="00613614"/>
    <w:rsid w:val="00614345"/>
    <w:rsid w:val="00614B25"/>
    <w:rsid w:val="0061565F"/>
    <w:rsid w:val="006162DB"/>
    <w:rsid w:val="0061641D"/>
    <w:rsid w:val="0061658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B88"/>
    <w:rsid w:val="006274C0"/>
    <w:rsid w:val="0063018A"/>
    <w:rsid w:val="00630210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47DB2"/>
    <w:rsid w:val="00651953"/>
    <w:rsid w:val="00651FF6"/>
    <w:rsid w:val="0065360F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516"/>
    <w:rsid w:val="00663EBB"/>
    <w:rsid w:val="00666629"/>
    <w:rsid w:val="00666695"/>
    <w:rsid w:val="00667124"/>
    <w:rsid w:val="006677BF"/>
    <w:rsid w:val="00670F7C"/>
    <w:rsid w:val="00671A0B"/>
    <w:rsid w:val="00672335"/>
    <w:rsid w:val="006724ED"/>
    <w:rsid w:val="00673B4B"/>
    <w:rsid w:val="00674005"/>
    <w:rsid w:val="006745C3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53CF"/>
    <w:rsid w:val="006863C5"/>
    <w:rsid w:val="00686EF8"/>
    <w:rsid w:val="00687D93"/>
    <w:rsid w:val="00687EA9"/>
    <w:rsid w:val="006908D6"/>
    <w:rsid w:val="00690D5C"/>
    <w:rsid w:val="006915F6"/>
    <w:rsid w:val="00692161"/>
    <w:rsid w:val="006923F8"/>
    <w:rsid w:val="006937AC"/>
    <w:rsid w:val="00693892"/>
    <w:rsid w:val="00694D7E"/>
    <w:rsid w:val="006972A9"/>
    <w:rsid w:val="00697D4D"/>
    <w:rsid w:val="006A23D0"/>
    <w:rsid w:val="006A2578"/>
    <w:rsid w:val="006A2AB5"/>
    <w:rsid w:val="006A2BDA"/>
    <w:rsid w:val="006A2C39"/>
    <w:rsid w:val="006A3334"/>
    <w:rsid w:val="006A336B"/>
    <w:rsid w:val="006A4D96"/>
    <w:rsid w:val="006A51FA"/>
    <w:rsid w:val="006A5F4B"/>
    <w:rsid w:val="006A66D1"/>
    <w:rsid w:val="006A738A"/>
    <w:rsid w:val="006A7403"/>
    <w:rsid w:val="006A75F0"/>
    <w:rsid w:val="006B2859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3C22"/>
    <w:rsid w:val="006C4310"/>
    <w:rsid w:val="006C5459"/>
    <w:rsid w:val="006C5803"/>
    <w:rsid w:val="006C5E27"/>
    <w:rsid w:val="006C6C71"/>
    <w:rsid w:val="006D083B"/>
    <w:rsid w:val="006D0CA3"/>
    <w:rsid w:val="006D160D"/>
    <w:rsid w:val="006D2AAA"/>
    <w:rsid w:val="006D3085"/>
    <w:rsid w:val="006D316A"/>
    <w:rsid w:val="006D4BFF"/>
    <w:rsid w:val="006D5305"/>
    <w:rsid w:val="006D5975"/>
    <w:rsid w:val="006D618E"/>
    <w:rsid w:val="006D73E0"/>
    <w:rsid w:val="006D7EBF"/>
    <w:rsid w:val="006E1C4F"/>
    <w:rsid w:val="006E2A0C"/>
    <w:rsid w:val="006E3093"/>
    <w:rsid w:val="006E34CE"/>
    <w:rsid w:val="006E660F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4D7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5019"/>
    <w:rsid w:val="00715DC2"/>
    <w:rsid w:val="00716239"/>
    <w:rsid w:val="0071639E"/>
    <w:rsid w:val="00717A4A"/>
    <w:rsid w:val="007208DD"/>
    <w:rsid w:val="00720C54"/>
    <w:rsid w:val="00721C5D"/>
    <w:rsid w:val="00722946"/>
    <w:rsid w:val="00722AED"/>
    <w:rsid w:val="0072346A"/>
    <w:rsid w:val="007263C6"/>
    <w:rsid w:val="007265F3"/>
    <w:rsid w:val="007277E7"/>
    <w:rsid w:val="00727938"/>
    <w:rsid w:val="00731095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4638C"/>
    <w:rsid w:val="00750D4F"/>
    <w:rsid w:val="00750DEE"/>
    <w:rsid w:val="0075204D"/>
    <w:rsid w:val="00752DAB"/>
    <w:rsid w:val="00753AAF"/>
    <w:rsid w:val="00755540"/>
    <w:rsid w:val="00755CA3"/>
    <w:rsid w:val="007577C5"/>
    <w:rsid w:val="007578E1"/>
    <w:rsid w:val="00760A35"/>
    <w:rsid w:val="00761398"/>
    <w:rsid w:val="00761FB3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A63"/>
    <w:rsid w:val="00775FD2"/>
    <w:rsid w:val="00776720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1D21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28A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028"/>
    <w:rsid w:val="007C0A1C"/>
    <w:rsid w:val="007C0ADB"/>
    <w:rsid w:val="007C11F2"/>
    <w:rsid w:val="007C12F4"/>
    <w:rsid w:val="007C2615"/>
    <w:rsid w:val="007C2750"/>
    <w:rsid w:val="007C3F99"/>
    <w:rsid w:val="007C691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E2381"/>
    <w:rsid w:val="007F0891"/>
    <w:rsid w:val="007F0A40"/>
    <w:rsid w:val="007F0C79"/>
    <w:rsid w:val="007F1D31"/>
    <w:rsid w:val="007F2306"/>
    <w:rsid w:val="007F2C5F"/>
    <w:rsid w:val="007F2CD0"/>
    <w:rsid w:val="007F363C"/>
    <w:rsid w:val="007F39C6"/>
    <w:rsid w:val="007F4C66"/>
    <w:rsid w:val="007F594A"/>
    <w:rsid w:val="007F5AE0"/>
    <w:rsid w:val="007F69CA"/>
    <w:rsid w:val="007F74AE"/>
    <w:rsid w:val="0080093B"/>
    <w:rsid w:val="00800B72"/>
    <w:rsid w:val="00800D19"/>
    <w:rsid w:val="00802F94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16D69"/>
    <w:rsid w:val="00817CAF"/>
    <w:rsid w:val="0082028F"/>
    <w:rsid w:val="00820B77"/>
    <w:rsid w:val="00821806"/>
    <w:rsid w:val="008225AA"/>
    <w:rsid w:val="00823326"/>
    <w:rsid w:val="00823B4C"/>
    <w:rsid w:val="0082663F"/>
    <w:rsid w:val="00826E81"/>
    <w:rsid w:val="00830823"/>
    <w:rsid w:val="008309C5"/>
    <w:rsid w:val="00832DD3"/>
    <w:rsid w:val="00833147"/>
    <w:rsid w:val="0083318A"/>
    <w:rsid w:val="00833E52"/>
    <w:rsid w:val="00834D72"/>
    <w:rsid w:val="008361B3"/>
    <w:rsid w:val="0083639D"/>
    <w:rsid w:val="00836C47"/>
    <w:rsid w:val="00837202"/>
    <w:rsid w:val="00837C78"/>
    <w:rsid w:val="008410DA"/>
    <w:rsid w:val="00841169"/>
    <w:rsid w:val="008420FA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6AB4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309"/>
    <w:rsid w:val="00867492"/>
    <w:rsid w:val="008675DF"/>
    <w:rsid w:val="00867C70"/>
    <w:rsid w:val="00867DD5"/>
    <w:rsid w:val="00870D68"/>
    <w:rsid w:val="008728C6"/>
    <w:rsid w:val="008729EF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2D81"/>
    <w:rsid w:val="00883E57"/>
    <w:rsid w:val="0088526C"/>
    <w:rsid w:val="0088686E"/>
    <w:rsid w:val="00886BEF"/>
    <w:rsid w:val="0088732E"/>
    <w:rsid w:val="00887A3C"/>
    <w:rsid w:val="008907CD"/>
    <w:rsid w:val="008908BE"/>
    <w:rsid w:val="00890F71"/>
    <w:rsid w:val="00891813"/>
    <w:rsid w:val="00892D0F"/>
    <w:rsid w:val="00893040"/>
    <w:rsid w:val="008933EB"/>
    <w:rsid w:val="00893F77"/>
    <w:rsid w:val="008943E7"/>
    <w:rsid w:val="00895A1F"/>
    <w:rsid w:val="00896ACA"/>
    <w:rsid w:val="00896F39"/>
    <w:rsid w:val="00896F53"/>
    <w:rsid w:val="008971AD"/>
    <w:rsid w:val="008A196A"/>
    <w:rsid w:val="008A1FE6"/>
    <w:rsid w:val="008A2B4A"/>
    <w:rsid w:val="008A33F1"/>
    <w:rsid w:val="008A3655"/>
    <w:rsid w:val="008A42B5"/>
    <w:rsid w:val="008A48DD"/>
    <w:rsid w:val="008A5D0C"/>
    <w:rsid w:val="008A67D3"/>
    <w:rsid w:val="008A67DB"/>
    <w:rsid w:val="008A7DDC"/>
    <w:rsid w:val="008A7F5E"/>
    <w:rsid w:val="008B0E38"/>
    <w:rsid w:val="008B1265"/>
    <w:rsid w:val="008B253B"/>
    <w:rsid w:val="008B2728"/>
    <w:rsid w:val="008B3AFD"/>
    <w:rsid w:val="008B70BE"/>
    <w:rsid w:val="008B777C"/>
    <w:rsid w:val="008C032C"/>
    <w:rsid w:val="008C05FE"/>
    <w:rsid w:val="008C0A2F"/>
    <w:rsid w:val="008C1B2B"/>
    <w:rsid w:val="008C1CA7"/>
    <w:rsid w:val="008C222A"/>
    <w:rsid w:val="008C3A8E"/>
    <w:rsid w:val="008C3E56"/>
    <w:rsid w:val="008C3FC9"/>
    <w:rsid w:val="008C41BC"/>
    <w:rsid w:val="008C5376"/>
    <w:rsid w:val="008C5F43"/>
    <w:rsid w:val="008C65C2"/>
    <w:rsid w:val="008C70D8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D758A"/>
    <w:rsid w:val="008D7CAB"/>
    <w:rsid w:val="008E04F1"/>
    <w:rsid w:val="008E0875"/>
    <w:rsid w:val="008E0A9D"/>
    <w:rsid w:val="008E17CE"/>
    <w:rsid w:val="008E1C08"/>
    <w:rsid w:val="008E220D"/>
    <w:rsid w:val="008E26FE"/>
    <w:rsid w:val="008E384B"/>
    <w:rsid w:val="008E3CCF"/>
    <w:rsid w:val="008E5190"/>
    <w:rsid w:val="008E600C"/>
    <w:rsid w:val="008E6A7C"/>
    <w:rsid w:val="008E6FD7"/>
    <w:rsid w:val="008F045F"/>
    <w:rsid w:val="008F0A95"/>
    <w:rsid w:val="008F100E"/>
    <w:rsid w:val="008F1C09"/>
    <w:rsid w:val="008F2698"/>
    <w:rsid w:val="008F3CEF"/>
    <w:rsid w:val="008F586F"/>
    <w:rsid w:val="008F609D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413C"/>
    <w:rsid w:val="0091669F"/>
    <w:rsid w:val="00916824"/>
    <w:rsid w:val="00916A8B"/>
    <w:rsid w:val="009173F1"/>
    <w:rsid w:val="00920898"/>
    <w:rsid w:val="0092133A"/>
    <w:rsid w:val="00922A8D"/>
    <w:rsid w:val="00922C81"/>
    <w:rsid w:val="00922C8B"/>
    <w:rsid w:val="00923119"/>
    <w:rsid w:val="00923337"/>
    <w:rsid w:val="00923442"/>
    <w:rsid w:val="00925C36"/>
    <w:rsid w:val="00925D82"/>
    <w:rsid w:val="00926786"/>
    <w:rsid w:val="00926981"/>
    <w:rsid w:val="00927DFE"/>
    <w:rsid w:val="00930DCB"/>
    <w:rsid w:val="00930E38"/>
    <w:rsid w:val="00930F9F"/>
    <w:rsid w:val="00931398"/>
    <w:rsid w:val="009336E8"/>
    <w:rsid w:val="00935C7C"/>
    <w:rsid w:val="00936F4D"/>
    <w:rsid w:val="00937092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2BEE"/>
    <w:rsid w:val="009533A3"/>
    <w:rsid w:val="0095430D"/>
    <w:rsid w:val="00955C4C"/>
    <w:rsid w:val="00961546"/>
    <w:rsid w:val="0096158A"/>
    <w:rsid w:val="00961624"/>
    <w:rsid w:val="00964058"/>
    <w:rsid w:val="009640A4"/>
    <w:rsid w:val="00964783"/>
    <w:rsid w:val="00964FBC"/>
    <w:rsid w:val="00965291"/>
    <w:rsid w:val="009662F8"/>
    <w:rsid w:val="0097040A"/>
    <w:rsid w:val="00971170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246"/>
    <w:rsid w:val="0098285A"/>
    <w:rsid w:val="00983162"/>
    <w:rsid w:val="00983484"/>
    <w:rsid w:val="00983F1D"/>
    <w:rsid w:val="0098412E"/>
    <w:rsid w:val="009851D4"/>
    <w:rsid w:val="0098572F"/>
    <w:rsid w:val="00986069"/>
    <w:rsid w:val="009865AB"/>
    <w:rsid w:val="00986762"/>
    <w:rsid w:val="00987574"/>
    <w:rsid w:val="0099029C"/>
    <w:rsid w:val="0099118B"/>
    <w:rsid w:val="009911B7"/>
    <w:rsid w:val="0099165D"/>
    <w:rsid w:val="009917B8"/>
    <w:rsid w:val="00993A9F"/>
    <w:rsid w:val="0099487B"/>
    <w:rsid w:val="0099580F"/>
    <w:rsid w:val="00995ED4"/>
    <w:rsid w:val="0099652B"/>
    <w:rsid w:val="00996789"/>
    <w:rsid w:val="009967FE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EDA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B32"/>
    <w:rsid w:val="009D4B71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E46"/>
    <w:rsid w:val="009F245E"/>
    <w:rsid w:val="009F251F"/>
    <w:rsid w:val="009F2A50"/>
    <w:rsid w:val="009F3401"/>
    <w:rsid w:val="009F3D33"/>
    <w:rsid w:val="009F53FA"/>
    <w:rsid w:val="009F5F0B"/>
    <w:rsid w:val="009F698C"/>
    <w:rsid w:val="009F70D8"/>
    <w:rsid w:val="009F72ED"/>
    <w:rsid w:val="00A00B20"/>
    <w:rsid w:val="00A01C3B"/>
    <w:rsid w:val="00A02E80"/>
    <w:rsid w:val="00A03687"/>
    <w:rsid w:val="00A03942"/>
    <w:rsid w:val="00A03E65"/>
    <w:rsid w:val="00A042C9"/>
    <w:rsid w:val="00A055D8"/>
    <w:rsid w:val="00A055E1"/>
    <w:rsid w:val="00A05AC1"/>
    <w:rsid w:val="00A05C37"/>
    <w:rsid w:val="00A077F4"/>
    <w:rsid w:val="00A078D7"/>
    <w:rsid w:val="00A10612"/>
    <w:rsid w:val="00A128DF"/>
    <w:rsid w:val="00A12A13"/>
    <w:rsid w:val="00A13BCF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020"/>
    <w:rsid w:val="00A23719"/>
    <w:rsid w:val="00A23BBF"/>
    <w:rsid w:val="00A23F23"/>
    <w:rsid w:val="00A24BCB"/>
    <w:rsid w:val="00A254F2"/>
    <w:rsid w:val="00A255CD"/>
    <w:rsid w:val="00A256A9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09B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3C96"/>
    <w:rsid w:val="00A54306"/>
    <w:rsid w:val="00A5535E"/>
    <w:rsid w:val="00A55449"/>
    <w:rsid w:val="00A556DD"/>
    <w:rsid w:val="00A55973"/>
    <w:rsid w:val="00A55ACF"/>
    <w:rsid w:val="00A56E07"/>
    <w:rsid w:val="00A56E9E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17D"/>
    <w:rsid w:val="00A666E1"/>
    <w:rsid w:val="00A66D19"/>
    <w:rsid w:val="00A6736C"/>
    <w:rsid w:val="00A70229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2C8"/>
    <w:rsid w:val="00A9045C"/>
    <w:rsid w:val="00A91782"/>
    <w:rsid w:val="00A91A87"/>
    <w:rsid w:val="00A92BDB"/>
    <w:rsid w:val="00A93DA9"/>
    <w:rsid w:val="00A93F94"/>
    <w:rsid w:val="00A95187"/>
    <w:rsid w:val="00A95D39"/>
    <w:rsid w:val="00A96706"/>
    <w:rsid w:val="00A9764A"/>
    <w:rsid w:val="00A97B44"/>
    <w:rsid w:val="00AA007F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1334"/>
    <w:rsid w:val="00AC1607"/>
    <w:rsid w:val="00AC4F1F"/>
    <w:rsid w:val="00AC5A7B"/>
    <w:rsid w:val="00AC65E5"/>
    <w:rsid w:val="00AC7299"/>
    <w:rsid w:val="00AC7626"/>
    <w:rsid w:val="00AD05A5"/>
    <w:rsid w:val="00AD211F"/>
    <w:rsid w:val="00AD25AD"/>
    <w:rsid w:val="00AD2B70"/>
    <w:rsid w:val="00AD3C0B"/>
    <w:rsid w:val="00AD3CE9"/>
    <w:rsid w:val="00AD4205"/>
    <w:rsid w:val="00AD56ED"/>
    <w:rsid w:val="00AD587F"/>
    <w:rsid w:val="00AD59AA"/>
    <w:rsid w:val="00AD62A2"/>
    <w:rsid w:val="00AD660A"/>
    <w:rsid w:val="00AD7571"/>
    <w:rsid w:val="00AD79A6"/>
    <w:rsid w:val="00AD7B2B"/>
    <w:rsid w:val="00AE0307"/>
    <w:rsid w:val="00AE0E4C"/>
    <w:rsid w:val="00AE21CF"/>
    <w:rsid w:val="00AE238D"/>
    <w:rsid w:val="00AE2F49"/>
    <w:rsid w:val="00AE3502"/>
    <w:rsid w:val="00AE4051"/>
    <w:rsid w:val="00AE4151"/>
    <w:rsid w:val="00AE4960"/>
    <w:rsid w:val="00AE4DAB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3E0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C1D"/>
    <w:rsid w:val="00B17E46"/>
    <w:rsid w:val="00B17F27"/>
    <w:rsid w:val="00B17F53"/>
    <w:rsid w:val="00B206BF"/>
    <w:rsid w:val="00B21646"/>
    <w:rsid w:val="00B21A22"/>
    <w:rsid w:val="00B22B96"/>
    <w:rsid w:val="00B244BC"/>
    <w:rsid w:val="00B2538B"/>
    <w:rsid w:val="00B26773"/>
    <w:rsid w:val="00B31690"/>
    <w:rsid w:val="00B32CF7"/>
    <w:rsid w:val="00B32DFB"/>
    <w:rsid w:val="00B3389D"/>
    <w:rsid w:val="00B341BC"/>
    <w:rsid w:val="00B34A31"/>
    <w:rsid w:val="00B36AFF"/>
    <w:rsid w:val="00B37BF4"/>
    <w:rsid w:val="00B40767"/>
    <w:rsid w:val="00B410F3"/>
    <w:rsid w:val="00B42D69"/>
    <w:rsid w:val="00B43B09"/>
    <w:rsid w:val="00B44063"/>
    <w:rsid w:val="00B44085"/>
    <w:rsid w:val="00B46391"/>
    <w:rsid w:val="00B47140"/>
    <w:rsid w:val="00B4744F"/>
    <w:rsid w:val="00B47AB5"/>
    <w:rsid w:val="00B5024B"/>
    <w:rsid w:val="00B5053A"/>
    <w:rsid w:val="00B50FA1"/>
    <w:rsid w:val="00B51202"/>
    <w:rsid w:val="00B52BD8"/>
    <w:rsid w:val="00B55704"/>
    <w:rsid w:val="00B560A7"/>
    <w:rsid w:val="00B565CC"/>
    <w:rsid w:val="00B60D64"/>
    <w:rsid w:val="00B62056"/>
    <w:rsid w:val="00B63098"/>
    <w:rsid w:val="00B6527B"/>
    <w:rsid w:val="00B65D0C"/>
    <w:rsid w:val="00B66AC0"/>
    <w:rsid w:val="00B66E21"/>
    <w:rsid w:val="00B674BE"/>
    <w:rsid w:val="00B7068C"/>
    <w:rsid w:val="00B708FF"/>
    <w:rsid w:val="00B709F9"/>
    <w:rsid w:val="00B72D25"/>
    <w:rsid w:val="00B72F9E"/>
    <w:rsid w:val="00B74E9D"/>
    <w:rsid w:val="00B74FCE"/>
    <w:rsid w:val="00B754CE"/>
    <w:rsid w:val="00B760E1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2FBA"/>
    <w:rsid w:val="00BA34DC"/>
    <w:rsid w:val="00BA4698"/>
    <w:rsid w:val="00BA534D"/>
    <w:rsid w:val="00BA543F"/>
    <w:rsid w:val="00BA5A9D"/>
    <w:rsid w:val="00BA7DD4"/>
    <w:rsid w:val="00BB0225"/>
    <w:rsid w:val="00BB0755"/>
    <w:rsid w:val="00BB1026"/>
    <w:rsid w:val="00BB3185"/>
    <w:rsid w:val="00BB3BBD"/>
    <w:rsid w:val="00BB46D4"/>
    <w:rsid w:val="00BB47C1"/>
    <w:rsid w:val="00BB4EE1"/>
    <w:rsid w:val="00BB52E5"/>
    <w:rsid w:val="00BB558D"/>
    <w:rsid w:val="00BB5E9B"/>
    <w:rsid w:val="00BC0FD0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C734B"/>
    <w:rsid w:val="00BD1C0B"/>
    <w:rsid w:val="00BD1C67"/>
    <w:rsid w:val="00BD1DCF"/>
    <w:rsid w:val="00BD24F2"/>
    <w:rsid w:val="00BD3259"/>
    <w:rsid w:val="00BD3C39"/>
    <w:rsid w:val="00BD62DF"/>
    <w:rsid w:val="00BD6684"/>
    <w:rsid w:val="00BD6856"/>
    <w:rsid w:val="00BD7815"/>
    <w:rsid w:val="00BE100F"/>
    <w:rsid w:val="00BE12D1"/>
    <w:rsid w:val="00BE1E6B"/>
    <w:rsid w:val="00BE4738"/>
    <w:rsid w:val="00BE6426"/>
    <w:rsid w:val="00BE77E5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BF6607"/>
    <w:rsid w:val="00C0114C"/>
    <w:rsid w:val="00C02173"/>
    <w:rsid w:val="00C02E9A"/>
    <w:rsid w:val="00C03121"/>
    <w:rsid w:val="00C032F0"/>
    <w:rsid w:val="00C03F3F"/>
    <w:rsid w:val="00C04188"/>
    <w:rsid w:val="00C05907"/>
    <w:rsid w:val="00C059D8"/>
    <w:rsid w:val="00C0646A"/>
    <w:rsid w:val="00C06B23"/>
    <w:rsid w:val="00C07D82"/>
    <w:rsid w:val="00C111FA"/>
    <w:rsid w:val="00C12CDB"/>
    <w:rsid w:val="00C12E91"/>
    <w:rsid w:val="00C143B8"/>
    <w:rsid w:val="00C153FB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4F9"/>
    <w:rsid w:val="00C26AEF"/>
    <w:rsid w:val="00C3085E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6FCA"/>
    <w:rsid w:val="00C40495"/>
    <w:rsid w:val="00C413A4"/>
    <w:rsid w:val="00C43581"/>
    <w:rsid w:val="00C43F81"/>
    <w:rsid w:val="00C4441F"/>
    <w:rsid w:val="00C44A0C"/>
    <w:rsid w:val="00C4529C"/>
    <w:rsid w:val="00C45368"/>
    <w:rsid w:val="00C4579B"/>
    <w:rsid w:val="00C46326"/>
    <w:rsid w:val="00C47221"/>
    <w:rsid w:val="00C50CAC"/>
    <w:rsid w:val="00C50D6D"/>
    <w:rsid w:val="00C51249"/>
    <w:rsid w:val="00C51AC0"/>
    <w:rsid w:val="00C54B16"/>
    <w:rsid w:val="00C54FD8"/>
    <w:rsid w:val="00C558CE"/>
    <w:rsid w:val="00C60A66"/>
    <w:rsid w:val="00C610E6"/>
    <w:rsid w:val="00C615FF"/>
    <w:rsid w:val="00C61BCD"/>
    <w:rsid w:val="00C61D82"/>
    <w:rsid w:val="00C64507"/>
    <w:rsid w:val="00C64CE5"/>
    <w:rsid w:val="00C6592C"/>
    <w:rsid w:val="00C65EAC"/>
    <w:rsid w:val="00C66A80"/>
    <w:rsid w:val="00C6794F"/>
    <w:rsid w:val="00C7019C"/>
    <w:rsid w:val="00C720F4"/>
    <w:rsid w:val="00C72461"/>
    <w:rsid w:val="00C73CC4"/>
    <w:rsid w:val="00C7408C"/>
    <w:rsid w:val="00C7442C"/>
    <w:rsid w:val="00C75321"/>
    <w:rsid w:val="00C755AD"/>
    <w:rsid w:val="00C756A3"/>
    <w:rsid w:val="00C756C2"/>
    <w:rsid w:val="00C76120"/>
    <w:rsid w:val="00C766D7"/>
    <w:rsid w:val="00C76A7A"/>
    <w:rsid w:val="00C76E5F"/>
    <w:rsid w:val="00C772C6"/>
    <w:rsid w:val="00C77C94"/>
    <w:rsid w:val="00C80934"/>
    <w:rsid w:val="00C80BA7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3F66"/>
    <w:rsid w:val="00C94595"/>
    <w:rsid w:val="00C954F8"/>
    <w:rsid w:val="00C95A7A"/>
    <w:rsid w:val="00C9648D"/>
    <w:rsid w:val="00C973CB"/>
    <w:rsid w:val="00CA0321"/>
    <w:rsid w:val="00CA05A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5FA8"/>
    <w:rsid w:val="00CB68EF"/>
    <w:rsid w:val="00CB6958"/>
    <w:rsid w:val="00CC0F4D"/>
    <w:rsid w:val="00CC1865"/>
    <w:rsid w:val="00CC226C"/>
    <w:rsid w:val="00CC2BAA"/>
    <w:rsid w:val="00CC32C8"/>
    <w:rsid w:val="00CC3D9C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5A0B"/>
    <w:rsid w:val="00CD609E"/>
    <w:rsid w:val="00CD66EE"/>
    <w:rsid w:val="00CE0D6C"/>
    <w:rsid w:val="00CE1825"/>
    <w:rsid w:val="00CE1B60"/>
    <w:rsid w:val="00CE210E"/>
    <w:rsid w:val="00CE2BD1"/>
    <w:rsid w:val="00CE2E6C"/>
    <w:rsid w:val="00CE4D42"/>
    <w:rsid w:val="00CE55F1"/>
    <w:rsid w:val="00CE5E6F"/>
    <w:rsid w:val="00CE6AAD"/>
    <w:rsid w:val="00CE6F11"/>
    <w:rsid w:val="00CE7E07"/>
    <w:rsid w:val="00CF00E4"/>
    <w:rsid w:val="00CF136B"/>
    <w:rsid w:val="00CF16A6"/>
    <w:rsid w:val="00CF3BBD"/>
    <w:rsid w:val="00CF468F"/>
    <w:rsid w:val="00CF4B25"/>
    <w:rsid w:val="00CF6C93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5A3"/>
    <w:rsid w:val="00D059C9"/>
    <w:rsid w:val="00D061D5"/>
    <w:rsid w:val="00D06657"/>
    <w:rsid w:val="00D068B0"/>
    <w:rsid w:val="00D06DDA"/>
    <w:rsid w:val="00D07030"/>
    <w:rsid w:val="00D073F0"/>
    <w:rsid w:val="00D077ED"/>
    <w:rsid w:val="00D12722"/>
    <w:rsid w:val="00D1279B"/>
    <w:rsid w:val="00D1288B"/>
    <w:rsid w:val="00D129C3"/>
    <w:rsid w:val="00D12E30"/>
    <w:rsid w:val="00D13BA8"/>
    <w:rsid w:val="00D1485B"/>
    <w:rsid w:val="00D15C55"/>
    <w:rsid w:val="00D16C90"/>
    <w:rsid w:val="00D17617"/>
    <w:rsid w:val="00D20952"/>
    <w:rsid w:val="00D20CEB"/>
    <w:rsid w:val="00D20F7D"/>
    <w:rsid w:val="00D211CA"/>
    <w:rsid w:val="00D222BB"/>
    <w:rsid w:val="00D23541"/>
    <w:rsid w:val="00D239C2"/>
    <w:rsid w:val="00D252A5"/>
    <w:rsid w:val="00D25D39"/>
    <w:rsid w:val="00D26226"/>
    <w:rsid w:val="00D26410"/>
    <w:rsid w:val="00D26DE9"/>
    <w:rsid w:val="00D26EB4"/>
    <w:rsid w:val="00D270A7"/>
    <w:rsid w:val="00D30B71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AB9"/>
    <w:rsid w:val="00D43D27"/>
    <w:rsid w:val="00D43E0E"/>
    <w:rsid w:val="00D455A4"/>
    <w:rsid w:val="00D4590C"/>
    <w:rsid w:val="00D468C6"/>
    <w:rsid w:val="00D46A2A"/>
    <w:rsid w:val="00D47538"/>
    <w:rsid w:val="00D47D00"/>
    <w:rsid w:val="00D51473"/>
    <w:rsid w:val="00D514FF"/>
    <w:rsid w:val="00D51EC0"/>
    <w:rsid w:val="00D52A0D"/>
    <w:rsid w:val="00D53FC5"/>
    <w:rsid w:val="00D55D72"/>
    <w:rsid w:val="00D56445"/>
    <w:rsid w:val="00D56F46"/>
    <w:rsid w:val="00D57EF2"/>
    <w:rsid w:val="00D60129"/>
    <w:rsid w:val="00D602B9"/>
    <w:rsid w:val="00D604A0"/>
    <w:rsid w:val="00D6074A"/>
    <w:rsid w:val="00D60867"/>
    <w:rsid w:val="00D61A18"/>
    <w:rsid w:val="00D62260"/>
    <w:rsid w:val="00D62433"/>
    <w:rsid w:val="00D632A5"/>
    <w:rsid w:val="00D63A76"/>
    <w:rsid w:val="00D63ED9"/>
    <w:rsid w:val="00D656B5"/>
    <w:rsid w:val="00D65A1C"/>
    <w:rsid w:val="00D666DE"/>
    <w:rsid w:val="00D66F03"/>
    <w:rsid w:val="00D6785E"/>
    <w:rsid w:val="00D67B67"/>
    <w:rsid w:val="00D71DBB"/>
    <w:rsid w:val="00D71FFB"/>
    <w:rsid w:val="00D72420"/>
    <w:rsid w:val="00D728E6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77F"/>
    <w:rsid w:val="00D903CD"/>
    <w:rsid w:val="00D912CC"/>
    <w:rsid w:val="00D91BEC"/>
    <w:rsid w:val="00D91CC7"/>
    <w:rsid w:val="00D91EFB"/>
    <w:rsid w:val="00D920A7"/>
    <w:rsid w:val="00D925F9"/>
    <w:rsid w:val="00D929A7"/>
    <w:rsid w:val="00D93516"/>
    <w:rsid w:val="00D941B8"/>
    <w:rsid w:val="00D94438"/>
    <w:rsid w:val="00D94761"/>
    <w:rsid w:val="00D9614D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3C2B"/>
    <w:rsid w:val="00DA42E1"/>
    <w:rsid w:val="00DA50E4"/>
    <w:rsid w:val="00DA5DC7"/>
    <w:rsid w:val="00DA61C9"/>
    <w:rsid w:val="00DA63F2"/>
    <w:rsid w:val="00DA6BD4"/>
    <w:rsid w:val="00DA7390"/>
    <w:rsid w:val="00DB1276"/>
    <w:rsid w:val="00DB1401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454E"/>
    <w:rsid w:val="00DC5706"/>
    <w:rsid w:val="00DC6088"/>
    <w:rsid w:val="00DC6682"/>
    <w:rsid w:val="00DC6C09"/>
    <w:rsid w:val="00DC738D"/>
    <w:rsid w:val="00DC7DD5"/>
    <w:rsid w:val="00DD0C91"/>
    <w:rsid w:val="00DD0DA2"/>
    <w:rsid w:val="00DD1100"/>
    <w:rsid w:val="00DD262F"/>
    <w:rsid w:val="00DD3576"/>
    <w:rsid w:val="00DD3C00"/>
    <w:rsid w:val="00DD43B4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E62BE"/>
    <w:rsid w:val="00DF013B"/>
    <w:rsid w:val="00DF0499"/>
    <w:rsid w:val="00DF1D99"/>
    <w:rsid w:val="00DF1F48"/>
    <w:rsid w:val="00DF20DA"/>
    <w:rsid w:val="00DF2C8A"/>
    <w:rsid w:val="00DF3B6D"/>
    <w:rsid w:val="00DF3E8B"/>
    <w:rsid w:val="00DF409A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175B"/>
    <w:rsid w:val="00E02199"/>
    <w:rsid w:val="00E0280C"/>
    <w:rsid w:val="00E02F18"/>
    <w:rsid w:val="00E04205"/>
    <w:rsid w:val="00E05B34"/>
    <w:rsid w:val="00E05DA1"/>
    <w:rsid w:val="00E07562"/>
    <w:rsid w:val="00E07858"/>
    <w:rsid w:val="00E1070B"/>
    <w:rsid w:val="00E10B35"/>
    <w:rsid w:val="00E13979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005"/>
    <w:rsid w:val="00E239A1"/>
    <w:rsid w:val="00E24F37"/>
    <w:rsid w:val="00E309FA"/>
    <w:rsid w:val="00E310EE"/>
    <w:rsid w:val="00E3181D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945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5F15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BED"/>
    <w:rsid w:val="00E61C08"/>
    <w:rsid w:val="00E62391"/>
    <w:rsid w:val="00E63475"/>
    <w:rsid w:val="00E6437F"/>
    <w:rsid w:val="00E64461"/>
    <w:rsid w:val="00E64A4D"/>
    <w:rsid w:val="00E64FFB"/>
    <w:rsid w:val="00E6537B"/>
    <w:rsid w:val="00E67293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4D4C"/>
    <w:rsid w:val="00EA5879"/>
    <w:rsid w:val="00EA6428"/>
    <w:rsid w:val="00EA652D"/>
    <w:rsid w:val="00EA7597"/>
    <w:rsid w:val="00EA7C0F"/>
    <w:rsid w:val="00EB0AE4"/>
    <w:rsid w:val="00EB1E84"/>
    <w:rsid w:val="00EB2BF4"/>
    <w:rsid w:val="00EB2DC4"/>
    <w:rsid w:val="00EB33DA"/>
    <w:rsid w:val="00EB451E"/>
    <w:rsid w:val="00EB4D79"/>
    <w:rsid w:val="00EB5717"/>
    <w:rsid w:val="00EB658F"/>
    <w:rsid w:val="00EB7E72"/>
    <w:rsid w:val="00EC1D6A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7E9"/>
    <w:rsid w:val="00EC6CE3"/>
    <w:rsid w:val="00ED059D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1C30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497E"/>
    <w:rsid w:val="00F05EA0"/>
    <w:rsid w:val="00F062D0"/>
    <w:rsid w:val="00F0645A"/>
    <w:rsid w:val="00F06F98"/>
    <w:rsid w:val="00F07153"/>
    <w:rsid w:val="00F07EC9"/>
    <w:rsid w:val="00F1050E"/>
    <w:rsid w:val="00F10642"/>
    <w:rsid w:val="00F11ED7"/>
    <w:rsid w:val="00F1271D"/>
    <w:rsid w:val="00F13F10"/>
    <w:rsid w:val="00F13F5B"/>
    <w:rsid w:val="00F167DB"/>
    <w:rsid w:val="00F17D62"/>
    <w:rsid w:val="00F20102"/>
    <w:rsid w:val="00F20313"/>
    <w:rsid w:val="00F2159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79"/>
    <w:rsid w:val="00F30DA1"/>
    <w:rsid w:val="00F31597"/>
    <w:rsid w:val="00F318B5"/>
    <w:rsid w:val="00F3262F"/>
    <w:rsid w:val="00F334E9"/>
    <w:rsid w:val="00F337A4"/>
    <w:rsid w:val="00F34127"/>
    <w:rsid w:val="00F3598F"/>
    <w:rsid w:val="00F36579"/>
    <w:rsid w:val="00F36CB3"/>
    <w:rsid w:val="00F37BA6"/>
    <w:rsid w:val="00F41BFE"/>
    <w:rsid w:val="00F465EC"/>
    <w:rsid w:val="00F47409"/>
    <w:rsid w:val="00F47CD7"/>
    <w:rsid w:val="00F50308"/>
    <w:rsid w:val="00F50CBC"/>
    <w:rsid w:val="00F51272"/>
    <w:rsid w:val="00F51770"/>
    <w:rsid w:val="00F51F45"/>
    <w:rsid w:val="00F53100"/>
    <w:rsid w:val="00F53421"/>
    <w:rsid w:val="00F54E0B"/>
    <w:rsid w:val="00F55D8B"/>
    <w:rsid w:val="00F55F69"/>
    <w:rsid w:val="00F56F37"/>
    <w:rsid w:val="00F57585"/>
    <w:rsid w:val="00F57829"/>
    <w:rsid w:val="00F60811"/>
    <w:rsid w:val="00F62485"/>
    <w:rsid w:val="00F64820"/>
    <w:rsid w:val="00F650C1"/>
    <w:rsid w:val="00F66471"/>
    <w:rsid w:val="00F673DA"/>
    <w:rsid w:val="00F674A7"/>
    <w:rsid w:val="00F67748"/>
    <w:rsid w:val="00F678F9"/>
    <w:rsid w:val="00F67B42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49AC"/>
    <w:rsid w:val="00FA51EB"/>
    <w:rsid w:val="00FA5A29"/>
    <w:rsid w:val="00FA617D"/>
    <w:rsid w:val="00FA6EBF"/>
    <w:rsid w:val="00FA7433"/>
    <w:rsid w:val="00FA7BDF"/>
    <w:rsid w:val="00FB15A3"/>
    <w:rsid w:val="00FB20A1"/>
    <w:rsid w:val="00FB41D3"/>
    <w:rsid w:val="00FB50E3"/>
    <w:rsid w:val="00FB7212"/>
    <w:rsid w:val="00FC0232"/>
    <w:rsid w:val="00FC172D"/>
    <w:rsid w:val="00FC1C7E"/>
    <w:rsid w:val="00FC37DD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33E4"/>
    <w:rsid w:val="00FE43CF"/>
    <w:rsid w:val="00FE477E"/>
    <w:rsid w:val="00FE5949"/>
    <w:rsid w:val="00FE59E8"/>
    <w:rsid w:val="00FE5FE3"/>
    <w:rsid w:val="00FE647D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9861FB-B2DE-4A5C-B35C-853AEB1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230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8877845187384"/>
          <c:y val="4.6648995608222235E-2"/>
          <c:w val="0.59780405631114297"/>
          <c:h val="0.826598689552295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104228616</c:v>
                </c:pt>
                <c:pt idx="1">
                  <c:v>127288420</c:v>
                </c:pt>
                <c:pt idx="2">
                  <c:v>134569717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249065137</c:v>
                </c:pt>
                <c:pt idx="1">
                  <c:v>195402731</c:v>
                </c:pt>
                <c:pt idx="2">
                  <c:v>193229704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4786648"/>
        <c:axId val="554787040"/>
      </c:barChart>
      <c:valAx>
        <c:axId val="55478704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86648"/>
        <c:crosses val="autoZero"/>
        <c:crossBetween val="between"/>
      </c:valAx>
      <c:catAx>
        <c:axId val="5547866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870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3933-CD68-4EC3-ABF9-08E7D79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43016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58</cp:revision>
  <cp:lastPrinted>2023-12-20T13:32:00Z</cp:lastPrinted>
  <dcterms:created xsi:type="dcterms:W3CDTF">2023-12-11T05:53:00Z</dcterms:created>
  <dcterms:modified xsi:type="dcterms:W3CDTF">2023-12-20T13:49:00Z</dcterms:modified>
</cp:coreProperties>
</file>