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45" w:rsidRDefault="00317F45" w:rsidP="00317F45"/>
    <w:p w:rsidR="002568C0" w:rsidRDefault="002568C0" w:rsidP="00317F45">
      <w:pPr>
        <w:jc w:val="center"/>
        <w:rPr>
          <w:b/>
          <w:sz w:val="28"/>
          <w:szCs w:val="28"/>
        </w:rPr>
      </w:pPr>
    </w:p>
    <w:p w:rsidR="00482B8A" w:rsidRDefault="00482B8A" w:rsidP="00317F45">
      <w:pPr>
        <w:jc w:val="center"/>
        <w:rPr>
          <w:b/>
          <w:sz w:val="28"/>
          <w:szCs w:val="28"/>
        </w:rPr>
      </w:pPr>
    </w:p>
    <w:p w:rsidR="00317F45" w:rsidRDefault="00317F45" w:rsidP="00317F45">
      <w:pPr>
        <w:jc w:val="center"/>
        <w:rPr>
          <w:b/>
          <w:sz w:val="28"/>
          <w:szCs w:val="28"/>
        </w:rPr>
      </w:pPr>
      <w:r w:rsidRPr="00EF0C32">
        <w:rPr>
          <w:b/>
          <w:sz w:val="28"/>
          <w:szCs w:val="28"/>
        </w:rPr>
        <w:t>КОНТРОЛЬНО-СЧЕТНАЯ ПАЛАТА</w:t>
      </w:r>
    </w:p>
    <w:p w:rsidR="00317F45" w:rsidRPr="00EF0C32" w:rsidRDefault="00317F45" w:rsidP="00317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0C32">
        <w:rPr>
          <w:b/>
          <w:sz w:val="28"/>
          <w:szCs w:val="28"/>
        </w:rPr>
        <w:t>ЧЕРЕМИСИНОВСКОГО РАЙОНА КУРСКОЙ ОБЛАСТИ</w:t>
      </w:r>
    </w:p>
    <w:p w:rsidR="00317F45" w:rsidRDefault="00317F45" w:rsidP="00317F45">
      <w:pPr>
        <w:rPr>
          <w:sz w:val="20"/>
          <w:szCs w:val="20"/>
          <w:u w:val="single"/>
        </w:rPr>
      </w:pPr>
      <w:r w:rsidRPr="00317F45">
        <w:rPr>
          <w:sz w:val="20"/>
          <w:szCs w:val="20"/>
          <w:u w:val="single"/>
        </w:rPr>
        <w:t xml:space="preserve">306440, Курская обл., </w:t>
      </w:r>
      <w:proofErr w:type="spellStart"/>
      <w:r w:rsidRPr="00317F45">
        <w:rPr>
          <w:sz w:val="20"/>
          <w:szCs w:val="20"/>
          <w:u w:val="single"/>
        </w:rPr>
        <w:t>п.Черемисиново</w:t>
      </w:r>
      <w:proofErr w:type="spellEnd"/>
      <w:r w:rsidRPr="00317F45">
        <w:rPr>
          <w:sz w:val="20"/>
          <w:szCs w:val="20"/>
          <w:u w:val="single"/>
        </w:rPr>
        <w:t xml:space="preserve">, ул. Советская, д.2          </w:t>
      </w:r>
      <w:r w:rsidR="00C55CCE">
        <w:rPr>
          <w:sz w:val="20"/>
          <w:szCs w:val="20"/>
          <w:u w:val="single"/>
        </w:rPr>
        <w:t xml:space="preserve">                      тел. 8(</w:t>
      </w:r>
      <w:r w:rsidRPr="00317F45">
        <w:rPr>
          <w:sz w:val="20"/>
          <w:szCs w:val="20"/>
          <w:u w:val="single"/>
        </w:rPr>
        <w:t>9</w:t>
      </w:r>
      <w:r w:rsidR="00C55CCE">
        <w:rPr>
          <w:sz w:val="20"/>
          <w:szCs w:val="20"/>
          <w:u w:val="single"/>
        </w:rPr>
        <w:t>19</w:t>
      </w:r>
      <w:r w:rsidRPr="00317F45">
        <w:rPr>
          <w:sz w:val="20"/>
          <w:szCs w:val="20"/>
          <w:u w:val="single"/>
        </w:rPr>
        <w:t>) 2</w:t>
      </w:r>
      <w:r w:rsidR="00C55CCE">
        <w:rPr>
          <w:sz w:val="20"/>
          <w:szCs w:val="20"/>
          <w:u w:val="single"/>
        </w:rPr>
        <w:t>19</w:t>
      </w:r>
      <w:r w:rsidRPr="00317F45">
        <w:rPr>
          <w:sz w:val="20"/>
          <w:szCs w:val="20"/>
          <w:u w:val="single"/>
        </w:rPr>
        <w:t>-</w:t>
      </w:r>
      <w:r w:rsidR="00C55CCE">
        <w:rPr>
          <w:sz w:val="20"/>
          <w:szCs w:val="20"/>
          <w:u w:val="single"/>
        </w:rPr>
        <w:t>90</w:t>
      </w:r>
      <w:r w:rsidRPr="00317F45">
        <w:rPr>
          <w:sz w:val="20"/>
          <w:szCs w:val="20"/>
          <w:u w:val="single"/>
        </w:rPr>
        <w:t>-</w:t>
      </w:r>
      <w:r w:rsidR="00C55CCE">
        <w:rPr>
          <w:sz w:val="20"/>
          <w:szCs w:val="20"/>
          <w:u w:val="single"/>
        </w:rPr>
        <w:t>1</w:t>
      </w:r>
      <w:r w:rsidRPr="00317F45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   </w:t>
      </w:r>
    </w:p>
    <w:p w:rsidR="004C48AF" w:rsidRDefault="004C48AF" w:rsidP="00317F45">
      <w:pPr>
        <w:jc w:val="both"/>
        <w:rPr>
          <w:sz w:val="28"/>
          <w:szCs w:val="28"/>
          <w:u w:val="single"/>
        </w:rPr>
      </w:pPr>
    </w:p>
    <w:p w:rsidR="004C48AF" w:rsidRDefault="004C48AF" w:rsidP="00317F45">
      <w:pPr>
        <w:jc w:val="both"/>
        <w:rPr>
          <w:sz w:val="28"/>
          <w:szCs w:val="28"/>
          <w:u w:val="single"/>
        </w:rPr>
      </w:pPr>
    </w:p>
    <w:p w:rsidR="000C2FB7" w:rsidRPr="00D46F3A" w:rsidRDefault="000C2FB7" w:rsidP="00317F45">
      <w:pPr>
        <w:jc w:val="both"/>
        <w:rPr>
          <w:sz w:val="28"/>
          <w:szCs w:val="28"/>
          <w:u w:val="single"/>
        </w:rPr>
      </w:pPr>
      <w:r w:rsidRPr="00D46F3A">
        <w:rPr>
          <w:sz w:val="28"/>
          <w:szCs w:val="28"/>
          <w:u w:val="single"/>
        </w:rPr>
        <w:t>№</w:t>
      </w:r>
      <w:r w:rsidR="00D46F3A" w:rsidRPr="00D46F3A">
        <w:rPr>
          <w:sz w:val="28"/>
          <w:szCs w:val="28"/>
          <w:u w:val="single"/>
        </w:rPr>
        <w:t>1</w:t>
      </w:r>
      <w:r w:rsidR="008313A8">
        <w:rPr>
          <w:sz w:val="28"/>
          <w:szCs w:val="28"/>
          <w:u w:val="single"/>
        </w:rPr>
        <w:t>8</w:t>
      </w:r>
      <w:r w:rsidRPr="00D46F3A">
        <w:rPr>
          <w:sz w:val="28"/>
          <w:szCs w:val="28"/>
          <w:u w:val="single"/>
        </w:rPr>
        <w:t xml:space="preserve"> </w:t>
      </w:r>
      <w:r w:rsidR="00317F45" w:rsidRPr="00D46F3A">
        <w:rPr>
          <w:sz w:val="28"/>
          <w:szCs w:val="28"/>
        </w:rPr>
        <w:t xml:space="preserve"> </w:t>
      </w:r>
      <w:r w:rsidR="005A0C61" w:rsidRPr="00D46F3A">
        <w:rPr>
          <w:sz w:val="28"/>
          <w:szCs w:val="28"/>
        </w:rPr>
        <w:t xml:space="preserve">     </w:t>
      </w:r>
      <w:r w:rsidR="00317F45" w:rsidRPr="00D46F3A">
        <w:rPr>
          <w:sz w:val="28"/>
          <w:szCs w:val="28"/>
        </w:rPr>
        <w:t xml:space="preserve">                                                                                  </w:t>
      </w:r>
      <w:r w:rsidR="000570DF" w:rsidRPr="00D46F3A">
        <w:rPr>
          <w:sz w:val="28"/>
          <w:szCs w:val="28"/>
          <w:u w:val="single"/>
        </w:rPr>
        <w:t xml:space="preserve">от </w:t>
      </w:r>
      <w:r w:rsidR="00D46F3A" w:rsidRPr="00D46F3A">
        <w:rPr>
          <w:sz w:val="28"/>
          <w:szCs w:val="28"/>
          <w:u w:val="single"/>
        </w:rPr>
        <w:t>29</w:t>
      </w:r>
      <w:r w:rsidRPr="00D46F3A">
        <w:rPr>
          <w:sz w:val="28"/>
          <w:szCs w:val="28"/>
          <w:u w:val="single"/>
        </w:rPr>
        <w:t>.</w:t>
      </w:r>
      <w:r w:rsidR="00D46F3A" w:rsidRPr="00D46F3A">
        <w:rPr>
          <w:sz w:val="28"/>
          <w:szCs w:val="28"/>
          <w:u w:val="single"/>
        </w:rPr>
        <w:t>11</w:t>
      </w:r>
      <w:r w:rsidRPr="00D46F3A">
        <w:rPr>
          <w:sz w:val="28"/>
          <w:szCs w:val="28"/>
          <w:u w:val="single"/>
        </w:rPr>
        <w:t>.2</w:t>
      </w:r>
      <w:r w:rsidR="000570DF" w:rsidRPr="00D46F3A">
        <w:rPr>
          <w:sz w:val="28"/>
          <w:szCs w:val="28"/>
          <w:u w:val="single"/>
        </w:rPr>
        <w:t>0</w:t>
      </w:r>
      <w:r w:rsidR="00C55CCE" w:rsidRPr="00D46F3A">
        <w:rPr>
          <w:sz w:val="28"/>
          <w:szCs w:val="28"/>
          <w:u w:val="single"/>
        </w:rPr>
        <w:t>2</w:t>
      </w:r>
      <w:r w:rsidR="00D46F3A" w:rsidRPr="00D46F3A">
        <w:rPr>
          <w:sz w:val="28"/>
          <w:szCs w:val="28"/>
          <w:u w:val="single"/>
        </w:rPr>
        <w:t>4</w:t>
      </w:r>
      <w:r w:rsidR="000570DF" w:rsidRPr="00D46F3A">
        <w:rPr>
          <w:sz w:val="28"/>
          <w:szCs w:val="28"/>
          <w:u w:val="single"/>
        </w:rPr>
        <w:t>г</w:t>
      </w:r>
      <w:r w:rsidRPr="00D46F3A">
        <w:rPr>
          <w:sz w:val="28"/>
          <w:szCs w:val="28"/>
          <w:u w:val="single"/>
        </w:rPr>
        <w:t xml:space="preserve"> </w:t>
      </w:r>
    </w:p>
    <w:p w:rsidR="004C48AF" w:rsidRDefault="004C48AF" w:rsidP="0048072B">
      <w:pPr>
        <w:ind w:firstLine="4536"/>
        <w:jc w:val="both"/>
        <w:rPr>
          <w:sz w:val="26"/>
        </w:rPr>
      </w:pPr>
      <w:bookmarkStart w:id="0" w:name="_GoBack"/>
      <w:bookmarkEnd w:id="0"/>
    </w:p>
    <w:p w:rsidR="00D46F3A" w:rsidRDefault="00D46F3A" w:rsidP="00D46F3A">
      <w:pPr>
        <w:spacing w:line="276" w:lineRule="auto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Черемисиновского района </w:t>
      </w:r>
    </w:p>
    <w:p w:rsidR="00D46F3A" w:rsidRDefault="00D46F3A" w:rsidP="00D46F3A">
      <w:pPr>
        <w:spacing w:line="276" w:lineRule="auto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46F3A" w:rsidRPr="000C2FB7" w:rsidRDefault="00D46F3A" w:rsidP="00D46F3A">
      <w:pPr>
        <w:spacing w:line="276" w:lineRule="auto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М. Н. Игнатову</w:t>
      </w:r>
    </w:p>
    <w:p w:rsidR="000C2FB7" w:rsidRPr="004C48AF" w:rsidRDefault="000C2FB7" w:rsidP="001D3174">
      <w:pPr>
        <w:ind w:firstLine="4536"/>
        <w:jc w:val="both"/>
        <w:rPr>
          <w:sz w:val="26"/>
        </w:rPr>
      </w:pPr>
    </w:p>
    <w:p w:rsidR="00317F45" w:rsidRPr="00D46F3A" w:rsidRDefault="00344EAF" w:rsidP="000C2FB7">
      <w:pPr>
        <w:jc w:val="center"/>
        <w:rPr>
          <w:b/>
          <w:sz w:val="28"/>
          <w:szCs w:val="28"/>
        </w:rPr>
      </w:pPr>
      <w:r w:rsidRPr="00D46F3A">
        <w:rPr>
          <w:b/>
          <w:sz w:val="28"/>
          <w:szCs w:val="28"/>
        </w:rPr>
        <w:t>ПРЕДСТАВЛЕНИЕ</w:t>
      </w:r>
    </w:p>
    <w:p w:rsidR="00795320" w:rsidRPr="00EE2811" w:rsidRDefault="003E12F7" w:rsidP="00A64058">
      <w:pPr>
        <w:ind w:firstLine="851"/>
        <w:jc w:val="both"/>
        <w:rPr>
          <w:sz w:val="28"/>
          <w:szCs w:val="28"/>
        </w:rPr>
      </w:pPr>
      <w:r w:rsidRPr="00EE2811">
        <w:rPr>
          <w:sz w:val="28"/>
          <w:szCs w:val="28"/>
        </w:rPr>
        <w:t xml:space="preserve">В соответствии с </w:t>
      </w:r>
      <w:r w:rsidR="00344EAF" w:rsidRPr="00EE2811">
        <w:rPr>
          <w:sz w:val="28"/>
          <w:szCs w:val="28"/>
        </w:rPr>
        <w:t xml:space="preserve">пунктом </w:t>
      </w:r>
      <w:r w:rsidR="00EE2811">
        <w:rPr>
          <w:sz w:val="28"/>
          <w:szCs w:val="28"/>
        </w:rPr>
        <w:t xml:space="preserve">5 раздела </w:t>
      </w:r>
      <w:r w:rsidR="00EE2811">
        <w:rPr>
          <w:sz w:val="28"/>
          <w:szCs w:val="28"/>
          <w:lang w:val="en-US"/>
        </w:rPr>
        <w:t>II</w:t>
      </w:r>
      <w:r w:rsidR="00EE2811" w:rsidRPr="004038AB">
        <w:rPr>
          <w:sz w:val="28"/>
          <w:szCs w:val="28"/>
        </w:rPr>
        <w:t xml:space="preserve"> </w:t>
      </w:r>
      <w:r w:rsidR="00EE2811">
        <w:rPr>
          <w:sz w:val="28"/>
          <w:szCs w:val="28"/>
        </w:rPr>
        <w:t>плана деятельности Контрольно-счетной палаты Черемисиновского района Курской области на 2024 год, утвержденного Решением Представительного Собрания Черемисиновского района Курской области №34 от 21.12.2023</w:t>
      </w:r>
      <w:r w:rsidR="00317F45" w:rsidRPr="00EE2811">
        <w:rPr>
          <w:sz w:val="28"/>
          <w:szCs w:val="28"/>
        </w:rPr>
        <w:t>,</w:t>
      </w:r>
      <w:r w:rsidR="00067ADC" w:rsidRPr="00EE2811">
        <w:rPr>
          <w:sz w:val="28"/>
          <w:szCs w:val="28"/>
        </w:rPr>
        <w:t xml:space="preserve"> приказом председателя Контрольно-счетной палаты Черемисиновского </w:t>
      </w:r>
      <w:r w:rsidR="00F75F89" w:rsidRPr="00EE2811">
        <w:rPr>
          <w:sz w:val="28"/>
          <w:szCs w:val="28"/>
        </w:rPr>
        <w:t xml:space="preserve">района Курской области от </w:t>
      </w:r>
      <w:r w:rsidR="00EE2811">
        <w:rPr>
          <w:sz w:val="28"/>
          <w:szCs w:val="28"/>
        </w:rPr>
        <w:t>03</w:t>
      </w:r>
      <w:r w:rsidR="00067ADC" w:rsidRPr="00EE2811">
        <w:rPr>
          <w:sz w:val="28"/>
          <w:szCs w:val="28"/>
        </w:rPr>
        <w:t>.</w:t>
      </w:r>
      <w:r w:rsidR="00EE2811">
        <w:rPr>
          <w:sz w:val="28"/>
          <w:szCs w:val="28"/>
        </w:rPr>
        <w:t>1</w:t>
      </w:r>
      <w:r w:rsidR="00067ADC" w:rsidRPr="00EE2811">
        <w:rPr>
          <w:sz w:val="28"/>
          <w:szCs w:val="28"/>
        </w:rPr>
        <w:t>0.20</w:t>
      </w:r>
      <w:r w:rsidR="00F75F89" w:rsidRPr="00EE2811">
        <w:rPr>
          <w:sz w:val="28"/>
          <w:szCs w:val="28"/>
        </w:rPr>
        <w:t>2</w:t>
      </w:r>
      <w:r w:rsidR="00EE2811">
        <w:rPr>
          <w:sz w:val="28"/>
          <w:szCs w:val="28"/>
        </w:rPr>
        <w:t>4 №4</w:t>
      </w:r>
      <w:r w:rsidR="00067ADC" w:rsidRPr="00EE2811">
        <w:rPr>
          <w:sz w:val="28"/>
          <w:szCs w:val="28"/>
        </w:rPr>
        <w:t xml:space="preserve"> </w:t>
      </w:r>
      <w:r w:rsidR="00885FCE" w:rsidRPr="00EE2811">
        <w:rPr>
          <w:sz w:val="28"/>
          <w:szCs w:val="28"/>
        </w:rPr>
        <w:t xml:space="preserve">проведено контрольное мероприятие </w:t>
      </w:r>
      <w:r w:rsidR="00EE2811" w:rsidRPr="00313604">
        <w:rPr>
          <w:sz w:val="28"/>
          <w:szCs w:val="28"/>
        </w:rPr>
        <w:t xml:space="preserve">«Проверка </w:t>
      </w:r>
      <w:r w:rsidR="00EE2811">
        <w:rPr>
          <w:sz w:val="28"/>
          <w:szCs w:val="28"/>
        </w:rPr>
        <w:t>финансово-хозяйственной деятельности за 2023 год и первое полугодие 2024 года»</w:t>
      </w:r>
      <w:r w:rsidR="00093688" w:rsidRPr="00EE2811">
        <w:rPr>
          <w:sz w:val="28"/>
          <w:szCs w:val="28"/>
        </w:rPr>
        <w:t xml:space="preserve"> в Администрации Черемисиновского района Курской области</w:t>
      </w:r>
      <w:r w:rsidR="0021365D" w:rsidRPr="00EE2811">
        <w:rPr>
          <w:sz w:val="28"/>
          <w:szCs w:val="28"/>
        </w:rPr>
        <w:t>,</w:t>
      </w:r>
      <w:r w:rsidR="00795320" w:rsidRPr="00EE2811">
        <w:rPr>
          <w:sz w:val="28"/>
          <w:szCs w:val="28"/>
        </w:rPr>
        <w:t xml:space="preserve"> </w:t>
      </w:r>
      <w:r w:rsidR="0021365D" w:rsidRPr="00EE2811">
        <w:rPr>
          <w:sz w:val="28"/>
          <w:szCs w:val="28"/>
        </w:rPr>
        <w:t>по результатам которо</w:t>
      </w:r>
      <w:r w:rsidR="00F64157">
        <w:rPr>
          <w:sz w:val="28"/>
          <w:szCs w:val="28"/>
        </w:rPr>
        <w:t>го выявлены следующие нарушения</w:t>
      </w:r>
      <w:r w:rsidR="0021365D" w:rsidRPr="00EE2811">
        <w:rPr>
          <w:sz w:val="28"/>
          <w:szCs w:val="28"/>
        </w:rPr>
        <w:t xml:space="preserve">: </w:t>
      </w:r>
    </w:p>
    <w:p w:rsidR="00F64157" w:rsidRPr="00F64157" w:rsidRDefault="00F64157" w:rsidP="00F64157">
      <w:pPr>
        <w:pStyle w:val="a3"/>
        <w:widowControl w:val="0"/>
        <w:numPr>
          <w:ilvl w:val="0"/>
          <w:numId w:val="2"/>
        </w:numPr>
        <w:suppressAutoHyphens/>
        <w:autoSpaceDN w:val="0"/>
        <w:ind w:left="0" w:firstLine="540"/>
        <w:jc w:val="both"/>
        <w:rPr>
          <w:sz w:val="28"/>
          <w:szCs w:val="28"/>
        </w:rPr>
      </w:pPr>
      <w:r w:rsidRPr="00F64157">
        <w:rPr>
          <w:rFonts w:eastAsia="Andale Sans UI" w:cs="Tahoma"/>
          <w:i/>
          <w:kern w:val="2"/>
          <w:sz w:val="28"/>
          <w:szCs w:val="28"/>
          <w:lang w:eastAsia="ja-JP" w:bidi="fa-IR"/>
        </w:rPr>
        <w:t xml:space="preserve">По </w:t>
      </w:r>
      <w:r w:rsidRPr="00F64157">
        <w:rPr>
          <w:i/>
          <w:sz w:val="28"/>
          <w:szCs w:val="28"/>
        </w:rPr>
        <w:t xml:space="preserve">пункту 2.8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 группы 2 </w:t>
      </w:r>
      <w:r w:rsidRPr="00F64157">
        <w:rPr>
          <w:rFonts w:eastAsia="Andale Sans UI" w:cs="Tahoma"/>
          <w:bCs/>
          <w:i/>
          <w:iCs/>
          <w:kern w:val="2"/>
          <w:sz w:val="28"/>
          <w:szCs w:val="28"/>
          <w:lang w:eastAsia="ja-JP" w:bidi="fa-IR"/>
        </w:rPr>
        <w:t>Классификатора нарушений, выявляемых в ходе внешнего государственного аудита (контроля), утвержденного постановлением Коллегии Счетной палаты РФ от 21.12.2021 № 14ПК)</w:t>
      </w:r>
      <w:r w:rsidRPr="00F64157">
        <w:rPr>
          <w:sz w:val="28"/>
          <w:szCs w:val="28"/>
        </w:rPr>
        <w:t>:</w:t>
      </w:r>
    </w:p>
    <w:p w:rsidR="00F64157" w:rsidRDefault="00F64157" w:rsidP="00F64157">
      <w:pPr>
        <w:pStyle w:val="a3"/>
        <w:ind w:left="0" w:firstLine="900"/>
        <w:jc w:val="both"/>
        <w:rPr>
          <w:sz w:val="28"/>
          <w:szCs w:val="28"/>
        </w:rPr>
      </w:pPr>
      <w:r w:rsidRPr="00F64157">
        <w:rPr>
          <w:sz w:val="28"/>
          <w:szCs w:val="28"/>
        </w:rPr>
        <w:t>Для выдачи денежных средств работнику под отчет на расходы, связанные с осуществлением деятельности</w:t>
      </w:r>
      <w:r w:rsidRPr="00F64157">
        <w:rPr>
          <w:color w:val="FF0000"/>
          <w:sz w:val="28"/>
          <w:szCs w:val="28"/>
        </w:rPr>
        <w:t xml:space="preserve"> </w:t>
      </w:r>
      <w:r w:rsidRPr="00F64157">
        <w:rPr>
          <w:sz w:val="28"/>
          <w:szCs w:val="28"/>
        </w:rPr>
        <w:t>Администрации Черемисиновского района Курской области не во всех случаях оформлялось письменное заявление подотчетного лица, составленное в произвольной форме, содержащее информацию о требуемой сумме, о сроке, на который выдаются деньги, подпись и дату. В заявлении подотчетного лица Савенковой С. С. от 17.10.2023г. указана сумма 3 200,00 руб., при этом выдача под отчет путем зачисления на банковскую карту осуществляется в сумме 3 125,35 руб., при наличии остатка по предыдущему авансу 74,65 руб.</w:t>
      </w:r>
    </w:p>
    <w:p w:rsidR="00F64157" w:rsidRPr="00F64157" w:rsidRDefault="00F64157" w:rsidP="00F64157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F64157">
        <w:rPr>
          <w:i/>
          <w:sz w:val="28"/>
          <w:szCs w:val="28"/>
        </w:rPr>
        <w:t>По пункту 2.2 «Нарушение требований, предъявляемых к оформлению фактов хозяйственной жизни экономического субъекта первичными учетными документами» группы 2 Классификатора нарушений, выявляемых в ходе внешнего государственного аудита (контроля), утвержденного постановлением Коллегии Счетной палаты РФ от 21.12.2021 №14ПК):</w:t>
      </w:r>
    </w:p>
    <w:p w:rsidR="00F64157" w:rsidRPr="00F64157" w:rsidRDefault="00F64157" w:rsidP="00F64157">
      <w:pPr>
        <w:pStyle w:val="a3"/>
        <w:ind w:left="0" w:firstLine="540"/>
        <w:jc w:val="both"/>
        <w:rPr>
          <w:sz w:val="28"/>
          <w:szCs w:val="28"/>
        </w:rPr>
      </w:pPr>
      <w:r w:rsidRPr="00F64157">
        <w:rPr>
          <w:sz w:val="28"/>
          <w:szCs w:val="28"/>
        </w:rPr>
        <w:lastRenderedPageBreak/>
        <w:t xml:space="preserve">При совершении бухгалтерских операций нарушается хронология отражения фактов финансово-хозяйственной деятельности. Иными словами, первичные документы, относящиеся к текущему периоду (месяцу) отражаются в бухгалтерском учете месяцем позже, когда была произведена оплата, что влечет искажение кредиторской задолженности и бухгалтерской отчетности. Данное нарушение носит систематический характер. </w:t>
      </w:r>
    </w:p>
    <w:p w:rsidR="00595AE6" w:rsidRPr="00EE2811" w:rsidRDefault="00F64157" w:rsidP="00E92DE8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443"/>
      <w:bookmarkStart w:id="2" w:name="10044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С</w:t>
      </w:r>
      <w:r w:rsidR="00595AE6" w:rsidRPr="00EE2811">
        <w:rPr>
          <w:rFonts w:ascii="Times New Roman" w:hAnsi="Times New Roman" w:cs="Times New Roman"/>
          <w:sz w:val="28"/>
          <w:szCs w:val="28"/>
        </w:rPr>
        <w:t xml:space="preserve"> учетом изложенного и на основании Положения о </w:t>
      </w:r>
      <w:r w:rsidR="00E92DE8">
        <w:rPr>
          <w:rFonts w:ascii="Times New Roman" w:hAnsi="Times New Roman" w:cs="Times New Roman"/>
          <w:sz w:val="28"/>
          <w:szCs w:val="28"/>
        </w:rPr>
        <w:t>К</w:t>
      </w:r>
      <w:r w:rsidR="00595AE6" w:rsidRPr="00EE2811">
        <w:rPr>
          <w:rFonts w:ascii="Times New Roman" w:hAnsi="Times New Roman" w:cs="Times New Roman"/>
          <w:sz w:val="28"/>
          <w:szCs w:val="28"/>
        </w:rPr>
        <w:t>онтрольно-счетной палате Черемисиновского района Курской области, утвержденного Решением Представительного Собрания Черемисиновского района Курской области от 2</w:t>
      </w:r>
      <w:r w:rsidR="00E92DE8">
        <w:rPr>
          <w:rFonts w:ascii="Times New Roman" w:hAnsi="Times New Roman" w:cs="Times New Roman"/>
          <w:sz w:val="28"/>
          <w:szCs w:val="28"/>
        </w:rPr>
        <w:t>2</w:t>
      </w:r>
      <w:r w:rsidR="00595AE6" w:rsidRPr="00EE2811">
        <w:rPr>
          <w:rFonts w:ascii="Times New Roman" w:hAnsi="Times New Roman" w:cs="Times New Roman"/>
          <w:sz w:val="28"/>
          <w:szCs w:val="28"/>
        </w:rPr>
        <w:t>.1</w:t>
      </w:r>
      <w:r w:rsidR="00E92DE8">
        <w:rPr>
          <w:rFonts w:ascii="Times New Roman" w:hAnsi="Times New Roman" w:cs="Times New Roman"/>
          <w:sz w:val="28"/>
          <w:szCs w:val="28"/>
        </w:rPr>
        <w:t>1</w:t>
      </w:r>
      <w:r w:rsidR="00595AE6" w:rsidRPr="00EE2811">
        <w:rPr>
          <w:rFonts w:ascii="Times New Roman" w:hAnsi="Times New Roman" w:cs="Times New Roman"/>
          <w:sz w:val="28"/>
          <w:szCs w:val="28"/>
        </w:rPr>
        <w:t>.20</w:t>
      </w:r>
      <w:r w:rsidR="00E92DE8">
        <w:rPr>
          <w:rFonts w:ascii="Times New Roman" w:hAnsi="Times New Roman" w:cs="Times New Roman"/>
          <w:sz w:val="28"/>
          <w:szCs w:val="28"/>
        </w:rPr>
        <w:t>22г. №230</w:t>
      </w:r>
      <w:r w:rsidR="00595AE6" w:rsidRPr="00EE2811">
        <w:rPr>
          <w:rFonts w:ascii="Times New Roman" w:hAnsi="Times New Roman" w:cs="Times New Roman"/>
          <w:sz w:val="28"/>
          <w:szCs w:val="28"/>
        </w:rPr>
        <w:t xml:space="preserve"> </w:t>
      </w:r>
      <w:r w:rsidR="004408C4" w:rsidRPr="00EE2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2DE8">
        <w:rPr>
          <w:rFonts w:ascii="Times New Roman" w:hAnsi="Times New Roman" w:cs="Times New Roman"/>
          <w:sz w:val="28"/>
          <w:szCs w:val="28"/>
        </w:rPr>
        <w:t>Ч</w:t>
      </w:r>
      <w:r w:rsidR="004408C4" w:rsidRPr="00EE2811">
        <w:rPr>
          <w:rFonts w:ascii="Times New Roman" w:hAnsi="Times New Roman" w:cs="Times New Roman"/>
          <w:sz w:val="28"/>
          <w:szCs w:val="28"/>
        </w:rPr>
        <w:t>еремисиновского района</w:t>
      </w:r>
      <w:r w:rsidR="00E55F47" w:rsidRPr="00EE2811">
        <w:rPr>
          <w:rFonts w:ascii="Times New Roman" w:hAnsi="Times New Roman" w:cs="Times New Roman"/>
          <w:sz w:val="28"/>
          <w:szCs w:val="28"/>
        </w:rPr>
        <w:t xml:space="preserve"> Курской области предлагается следующее:</w:t>
      </w:r>
    </w:p>
    <w:p w:rsidR="006A1CDD" w:rsidRPr="006A1CDD" w:rsidRDefault="006A1CDD" w:rsidP="008022E9">
      <w:pPr>
        <w:pStyle w:val="ConsPlusNonformat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вопрос о принятии мер по соблюдению требований Указаний Банка России от 11.03.2014 №3210-У </w:t>
      </w:r>
      <w:r w:rsidRPr="006A1CDD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работе с денежной наличностью, ведении кассовых операций</w:t>
      </w:r>
      <w:r w:rsidRPr="006A1C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F66" w:rsidRPr="008313A8" w:rsidRDefault="008313A8" w:rsidP="008313A8">
      <w:pPr>
        <w:numPr>
          <w:ilvl w:val="0"/>
          <w:numId w:val="3"/>
        </w:numPr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Рассмотреть вопрос о принятии мер по соблюдению</w:t>
      </w:r>
      <w:r w:rsidR="000D037E" w:rsidRPr="008313A8">
        <w:rPr>
          <w:color w:val="000000" w:themeColor="text1"/>
          <w:sz w:val="28"/>
          <w:szCs w:val="28"/>
        </w:rPr>
        <w:t xml:space="preserve"> требовани</w:t>
      </w:r>
      <w:r>
        <w:rPr>
          <w:color w:val="000000" w:themeColor="text1"/>
          <w:sz w:val="28"/>
          <w:szCs w:val="28"/>
        </w:rPr>
        <w:t xml:space="preserve">й </w:t>
      </w:r>
      <w:r w:rsidR="000D037E" w:rsidRPr="008313A8">
        <w:rPr>
          <w:color w:val="000000" w:themeColor="text1"/>
          <w:sz w:val="28"/>
          <w:szCs w:val="28"/>
        </w:rPr>
        <w:t>п.11 Инструкции 157н от 01.12.2010 года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</w:t>
      </w:r>
      <w:r>
        <w:rPr>
          <w:color w:val="000000" w:themeColor="text1"/>
          <w:sz w:val="28"/>
          <w:szCs w:val="28"/>
        </w:rPr>
        <w:t>.</w:t>
      </w:r>
      <w:r w:rsidR="000D037E" w:rsidRPr="008313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="000D037E" w:rsidRPr="008313A8">
        <w:rPr>
          <w:color w:val="000000" w:themeColor="text1"/>
          <w:sz w:val="28"/>
          <w:szCs w:val="28"/>
        </w:rPr>
        <w:t>анны</w:t>
      </w:r>
      <w:r>
        <w:rPr>
          <w:color w:val="000000" w:themeColor="text1"/>
          <w:sz w:val="28"/>
          <w:szCs w:val="28"/>
        </w:rPr>
        <w:t>е</w:t>
      </w:r>
      <w:r w:rsidR="000D037E" w:rsidRPr="008313A8">
        <w:rPr>
          <w:color w:val="000000" w:themeColor="text1"/>
          <w:sz w:val="28"/>
          <w:szCs w:val="28"/>
        </w:rPr>
        <w:t xml:space="preserve"> проверенных и принятых к учету первичных (сводных) учетных документов систематизировать в хронологическом порядке (по датам совершения операций, дате принятия к учету первичного документа) и (или) группировать по соответствующим счетам бухгалтерского учета накопительным способом с отражением в соответствующих регистрах бухгалтерского учета</w:t>
      </w:r>
      <w:r w:rsidR="00BA5F66" w:rsidRPr="008313A8">
        <w:rPr>
          <w:color w:val="000000" w:themeColor="text1"/>
          <w:sz w:val="28"/>
          <w:szCs w:val="28"/>
        </w:rPr>
        <w:t>.</w:t>
      </w:r>
    </w:p>
    <w:p w:rsidR="00CE6437" w:rsidRPr="00F64157" w:rsidRDefault="00E55F47" w:rsidP="00F6415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 w:rsidRPr="00F64157">
        <w:rPr>
          <w:color w:val="000000" w:themeColor="text1"/>
          <w:sz w:val="28"/>
          <w:szCs w:val="28"/>
        </w:rPr>
        <w:t>О результатах рассмотрения настоящего представления и принятых мерах</w:t>
      </w:r>
      <w:r w:rsidR="00DC62E1" w:rsidRPr="00F64157">
        <w:rPr>
          <w:color w:val="000000" w:themeColor="text1"/>
          <w:sz w:val="28"/>
          <w:szCs w:val="28"/>
        </w:rPr>
        <w:t xml:space="preserve"> необходимо уведомить в письменной форме Контрольно-счетную палату Черемисиновского района Курской области в течение одного месяца со дня его получения.</w:t>
      </w:r>
    </w:p>
    <w:p w:rsidR="00DC62E1" w:rsidRPr="00E92DE8" w:rsidRDefault="00DC62E1" w:rsidP="00F64157">
      <w:pPr>
        <w:pStyle w:val="a3"/>
        <w:ind w:left="0" w:firstLine="851"/>
        <w:jc w:val="both"/>
        <w:rPr>
          <w:color w:val="FF0000"/>
          <w:sz w:val="28"/>
          <w:szCs w:val="28"/>
        </w:rPr>
      </w:pPr>
    </w:p>
    <w:p w:rsidR="004C48AF" w:rsidRPr="00EE2811" w:rsidRDefault="004C48AF" w:rsidP="00CE6437">
      <w:pPr>
        <w:pStyle w:val="a3"/>
        <w:ind w:left="360"/>
        <w:jc w:val="both"/>
        <w:rPr>
          <w:sz w:val="28"/>
          <w:szCs w:val="28"/>
        </w:rPr>
      </w:pPr>
    </w:p>
    <w:p w:rsidR="000570DF" w:rsidRPr="00EE2811" w:rsidRDefault="00CE6437" w:rsidP="00CE6437">
      <w:pPr>
        <w:pStyle w:val="a3"/>
        <w:ind w:left="360"/>
        <w:jc w:val="both"/>
        <w:rPr>
          <w:sz w:val="28"/>
          <w:szCs w:val="28"/>
        </w:rPr>
      </w:pPr>
      <w:r w:rsidRPr="00EE2811">
        <w:rPr>
          <w:sz w:val="28"/>
          <w:szCs w:val="28"/>
        </w:rPr>
        <w:t xml:space="preserve">Председатель Контрольно-счетной </w:t>
      </w:r>
    </w:p>
    <w:p w:rsidR="000570DF" w:rsidRPr="00EE2811" w:rsidRDefault="000570DF" w:rsidP="00CE6437">
      <w:pPr>
        <w:pStyle w:val="a3"/>
        <w:ind w:left="360"/>
        <w:jc w:val="both"/>
        <w:rPr>
          <w:sz w:val="28"/>
          <w:szCs w:val="28"/>
        </w:rPr>
      </w:pPr>
      <w:r w:rsidRPr="00EE2811">
        <w:rPr>
          <w:sz w:val="28"/>
          <w:szCs w:val="28"/>
        </w:rPr>
        <w:t>п</w:t>
      </w:r>
      <w:r w:rsidR="00CE6437" w:rsidRPr="00EE2811">
        <w:rPr>
          <w:sz w:val="28"/>
          <w:szCs w:val="28"/>
        </w:rPr>
        <w:t>алаты</w:t>
      </w:r>
      <w:r w:rsidRPr="00EE2811">
        <w:rPr>
          <w:sz w:val="28"/>
          <w:szCs w:val="28"/>
        </w:rPr>
        <w:t xml:space="preserve"> </w:t>
      </w:r>
      <w:r w:rsidR="00CE6437" w:rsidRPr="00EE2811">
        <w:rPr>
          <w:sz w:val="28"/>
          <w:szCs w:val="28"/>
        </w:rPr>
        <w:t xml:space="preserve">Черемисиновского района </w:t>
      </w:r>
    </w:p>
    <w:p w:rsidR="004C48AF" w:rsidRPr="00EE2811" w:rsidRDefault="00CE6437" w:rsidP="004C48AF">
      <w:pPr>
        <w:pStyle w:val="a3"/>
        <w:ind w:left="360"/>
        <w:jc w:val="both"/>
        <w:rPr>
          <w:sz w:val="28"/>
          <w:szCs w:val="28"/>
        </w:rPr>
      </w:pPr>
      <w:r w:rsidRPr="00EE2811">
        <w:rPr>
          <w:sz w:val="28"/>
          <w:szCs w:val="28"/>
        </w:rPr>
        <w:t>Курской области</w:t>
      </w:r>
      <w:r w:rsidR="000570DF" w:rsidRPr="00EE2811">
        <w:rPr>
          <w:sz w:val="28"/>
          <w:szCs w:val="28"/>
        </w:rPr>
        <w:t xml:space="preserve">                                                       </w:t>
      </w:r>
      <w:r w:rsidR="004C48AF" w:rsidRPr="00EE2811">
        <w:rPr>
          <w:sz w:val="28"/>
          <w:szCs w:val="28"/>
        </w:rPr>
        <w:t xml:space="preserve">            </w:t>
      </w:r>
      <w:r w:rsidR="000570DF" w:rsidRPr="00EE2811">
        <w:rPr>
          <w:sz w:val="28"/>
          <w:szCs w:val="28"/>
        </w:rPr>
        <w:t xml:space="preserve">     Е.</w:t>
      </w:r>
      <w:r w:rsidR="008313A8">
        <w:rPr>
          <w:sz w:val="28"/>
          <w:szCs w:val="28"/>
        </w:rPr>
        <w:t xml:space="preserve"> </w:t>
      </w:r>
      <w:r w:rsidR="000570DF" w:rsidRPr="00EE2811">
        <w:rPr>
          <w:sz w:val="28"/>
          <w:szCs w:val="28"/>
        </w:rPr>
        <w:t>Ю. Булавинова</w:t>
      </w:r>
    </w:p>
    <w:p w:rsidR="004C48AF" w:rsidRPr="00EE2811" w:rsidRDefault="004C48AF" w:rsidP="004C48AF">
      <w:pPr>
        <w:pStyle w:val="a3"/>
        <w:ind w:left="360"/>
        <w:jc w:val="both"/>
        <w:rPr>
          <w:sz w:val="28"/>
          <w:szCs w:val="28"/>
        </w:rPr>
      </w:pPr>
    </w:p>
    <w:p w:rsidR="004C48AF" w:rsidRDefault="004C48AF" w:rsidP="004C48AF">
      <w:pPr>
        <w:pStyle w:val="a3"/>
        <w:ind w:left="360"/>
        <w:jc w:val="both"/>
        <w:rPr>
          <w:sz w:val="20"/>
          <w:szCs w:val="20"/>
        </w:rPr>
      </w:pPr>
    </w:p>
    <w:p w:rsidR="004C48AF" w:rsidRDefault="004C48AF" w:rsidP="004C48AF">
      <w:pPr>
        <w:pStyle w:val="a3"/>
        <w:ind w:left="360"/>
        <w:jc w:val="both"/>
        <w:rPr>
          <w:sz w:val="20"/>
          <w:szCs w:val="20"/>
        </w:rPr>
      </w:pPr>
    </w:p>
    <w:p w:rsidR="004C48AF" w:rsidRDefault="004C48AF" w:rsidP="004C48AF">
      <w:pPr>
        <w:pStyle w:val="a3"/>
        <w:ind w:left="360"/>
        <w:jc w:val="both"/>
        <w:rPr>
          <w:sz w:val="20"/>
          <w:szCs w:val="20"/>
        </w:rPr>
      </w:pPr>
    </w:p>
    <w:p w:rsidR="004C48AF" w:rsidRDefault="004C48AF" w:rsidP="004C48AF">
      <w:pPr>
        <w:pStyle w:val="a3"/>
        <w:ind w:left="360"/>
        <w:jc w:val="both"/>
        <w:rPr>
          <w:sz w:val="20"/>
          <w:szCs w:val="20"/>
        </w:rPr>
      </w:pPr>
    </w:p>
    <w:p w:rsidR="004C48AF" w:rsidRDefault="004C48AF" w:rsidP="004C48AF">
      <w:pPr>
        <w:pStyle w:val="a3"/>
        <w:ind w:left="360"/>
        <w:jc w:val="both"/>
        <w:rPr>
          <w:sz w:val="20"/>
          <w:szCs w:val="20"/>
        </w:rPr>
      </w:pPr>
    </w:p>
    <w:p w:rsidR="007C4CE9" w:rsidRPr="008313A8" w:rsidRDefault="007C4CE9" w:rsidP="008313A8">
      <w:pPr>
        <w:jc w:val="both"/>
        <w:rPr>
          <w:sz w:val="20"/>
          <w:szCs w:val="20"/>
        </w:rPr>
      </w:pPr>
      <w:r w:rsidRPr="008313A8">
        <w:rPr>
          <w:sz w:val="20"/>
          <w:szCs w:val="20"/>
        </w:rPr>
        <w:t>Исполнитель: Е.Ю. Булавинова</w:t>
      </w:r>
    </w:p>
    <w:p w:rsidR="007C4CE9" w:rsidRPr="007C4CE9" w:rsidRDefault="008313A8">
      <w:pPr>
        <w:rPr>
          <w:sz w:val="20"/>
          <w:szCs w:val="20"/>
        </w:rPr>
      </w:pPr>
      <w:r>
        <w:rPr>
          <w:sz w:val="20"/>
          <w:szCs w:val="20"/>
        </w:rPr>
        <w:t xml:space="preserve">Тел: 89192199015 </w:t>
      </w:r>
    </w:p>
    <w:sectPr w:rsidR="007C4CE9" w:rsidRPr="007C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A70"/>
    <w:multiLevelType w:val="hybridMultilevel"/>
    <w:tmpl w:val="F7C0018A"/>
    <w:lvl w:ilvl="0" w:tplc="F2309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3A0519"/>
    <w:multiLevelType w:val="hybridMultilevel"/>
    <w:tmpl w:val="A296DADA"/>
    <w:lvl w:ilvl="0" w:tplc="C2803D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7F24CB2"/>
    <w:multiLevelType w:val="hybridMultilevel"/>
    <w:tmpl w:val="32E4BC30"/>
    <w:lvl w:ilvl="0" w:tplc="F948CB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A4F7F3B"/>
    <w:multiLevelType w:val="hybridMultilevel"/>
    <w:tmpl w:val="F7C0018A"/>
    <w:lvl w:ilvl="0" w:tplc="F2309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B752AD"/>
    <w:multiLevelType w:val="hybridMultilevel"/>
    <w:tmpl w:val="BE02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45"/>
    <w:rsid w:val="000570DF"/>
    <w:rsid w:val="00067ADC"/>
    <w:rsid w:val="0007743B"/>
    <w:rsid w:val="00093688"/>
    <w:rsid w:val="000A1058"/>
    <w:rsid w:val="000C2FB7"/>
    <w:rsid w:val="000D037E"/>
    <w:rsid w:val="00155CEA"/>
    <w:rsid w:val="00176C22"/>
    <w:rsid w:val="001C4043"/>
    <w:rsid w:val="001C42C7"/>
    <w:rsid w:val="001D3174"/>
    <w:rsid w:val="001D7EA0"/>
    <w:rsid w:val="001E64BF"/>
    <w:rsid w:val="0021365D"/>
    <w:rsid w:val="00233C04"/>
    <w:rsid w:val="002568C0"/>
    <w:rsid w:val="002A69DB"/>
    <w:rsid w:val="002D2927"/>
    <w:rsid w:val="00317F45"/>
    <w:rsid w:val="0032120A"/>
    <w:rsid w:val="00344EAF"/>
    <w:rsid w:val="00385186"/>
    <w:rsid w:val="003D1B2A"/>
    <w:rsid w:val="003E12F7"/>
    <w:rsid w:val="00423CD3"/>
    <w:rsid w:val="00426453"/>
    <w:rsid w:val="004408C4"/>
    <w:rsid w:val="00452BBA"/>
    <w:rsid w:val="00461BA3"/>
    <w:rsid w:val="0048072B"/>
    <w:rsid w:val="00482B8A"/>
    <w:rsid w:val="00485680"/>
    <w:rsid w:val="004A43AC"/>
    <w:rsid w:val="004C48AF"/>
    <w:rsid w:val="00543517"/>
    <w:rsid w:val="005615A2"/>
    <w:rsid w:val="005805E7"/>
    <w:rsid w:val="00595AE6"/>
    <w:rsid w:val="005A0C61"/>
    <w:rsid w:val="006316DA"/>
    <w:rsid w:val="00646236"/>
    <w:rsid w:val="006A1CDD"/>
    <w:rsid w:val="006D4069"/>
    <w:rsid w:val="006F52ED"/>
    <w:rsid w:val="007161C9"/>
    <w:rsid w:val="00761E1D"/>
    <w:rsid w:val="00795320"/>
    <w:rsid w:val="007C4CE9"/>
    <w:rsid w:val="007E5E15"/>
    <w:rsid w:val="00827F3A"/>
    <w:rsid w:val="008313A8"/>
    <w:rsid w:val="00885FCE"/>
    <w:rsid w:val="008E24A7"/>
    <w:rsid w:val="009477F1"/>
    <w:rsid w:val="009820CE"/>
    <w:rsid w:val="009D0F39"/>
    <w:rsid w:val="00A4611A"/>
    <w:rsid w:val="00A64058"/>
    <w:rsid w:val="00B36425"/>
    <w:rsid w:val="00BA5F66"/>
    <w:rsid w:val="00BB6273"/>
    <w:rsid w:val="00C45813"/>
    <w:rsid w:val="00C55CCE"/>
    <w:rsid w:val="00CD5656"/>
    <w:rsid w:val="00CE6437"/>
    <w:rsid w:val="00D34903"/>
    <w:rsid w:val="00D46F3A"/>
    <w:rsid w:val="00DB54CE"/>
    <w:rsid w:val="00DB6505"/>
    <w:rsid w:val="00DC62E1"/>
    <w:rsid w:val="00DE2CB8"/>
    <w:rsid w:val="00E55F47"/>
    <w:rsid w:val="00E92DE8"/>
    <w:rsid w:val="00E9566E"/>
    <w:rsid w:val="00EB6230"/>
    <w:rsid w:val="00EC3DEE"/>
    <w:rsid w:val="00EE2811"/>
    <w:rsid w:val="00F17639"/>
    <w:rsid w:val="00F64157"/>
    <w:rsid w:val="00F75F89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48BE-DFD9-4B27-8275-BC4DFA04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45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45"/>
    <w:pPr>
      <w:ind w:left="720"/>
      <w:contextualSpacing/>
    </w:pPr>
  </w:style>
  <w:style w:type="paragraph" w:customStyle="1" w:styleId="a4">
    <w:name w:val="Знак"/>
    <w:basedOn w:val="a"/>
    <w:rsid w:val="002136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AE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5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6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C4581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4C7A-12C6-4A1A-8B78-5CD46DE3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Name</cp:lastModifiedBy>
  <cp:revision>3</cp:revision>
  <cp:lastPrinted>2024-11-29T11:12:00Z</cp:lastPrinted>
  <dcterms:created xsi:type="dcterms:W3CDTF">2024-11-29T10:34:00Z</dcterms:created>
  <dcterms:modified xsi:type="dcterms:W3CDTF">2024-11-29T11:53:00Z</dcterms:modified>
</cp:coreProperties>
</file>