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FB" w:rsidRPr="00213A17" w:rsidRDefault="005218FB" w:rsidP="005218FB">
      <w:pPr>
        <w:pStyle w:val="a6"/>
        <w:rPr>
          <w:color w:val="000000"/>
        </w:rPr>
      </w:pPr>
      <w:r w:rsidRPr="00213A17">
        <w:rPr>
          <w:color w:val="000000"/>
        </w:rP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7pt;height:122.1pt" o:ole="" fillcolor="window">
            <v:imagedata r:id="rId7" o:title="" gain="86232f"/>
          </v:shape>
          <o:OLEObject Type="Embed" ProgID="Word.Picture.8" ShapeID="_x0000_i1025" DrawAspect="Content" ObjectID="_1780312123" r:id="rId8"/>
        </w:object>
      </w:r>
    </w:p>
    <w:p w:rsidR="005218FB" w:rsidRPr="00213A17" w:rsidRDefault="005218FB" w:rsidP="005218FB">
      <w:pPr>
        <w:pStyle w:val="a9"/>
        <w:rPr>
          <w:color w:val="000000"/>
          <w:sz w:val="40"/>
        </w:rPr>
      </w:pPr>
      <w:r w:rsidRPr="00213A17">
        <w:rPr>
          <w:color w:val="000000"/>
          <w:sz w:val="40"/>
        </w:rPr>
        <w:t>АДМИНИСТРАЦИЯ</w:t>
      </w:r>
    </w:p>
    <w:p w:rsidR="00D47171" w:rsidRDefault="005218FB" w:rsidP="005218FB">
      <w:pPr>
        <w:jc w:val="center"/>
        <w:rPr>
          <w:b/>
          <w:color w:val="000000"/>
          <w:sz w:val="32"/>
        </w:rPr>
      </w:pPr>
      <w:r w:rsidRPr="00213A17">
        <w:rPr>
          <w:b/>
          <w:color w:val="000000"/>
          <w:sz w:val="32"/>
        </w:rPr>
        <w:t xml:space="preserve">ЧЕРЕМИСИНОВСКОГО  РАЙОНА </w:t>
      </w:r>
    </w:p>
    <w:p w:rsidR="005218FB" w:rsidRPr="00213A17" w:rsidRDefault="005218FB" w:rsidP="005218FB">
      <w:pPr>
        <w:jc w:val="center"/>
        <w:rPr>
          <w:b/>
          <w:color w:val="000000"/>
          <w:sz w:val="32"/>
        </w:rPr>
      </w:pPr>
      <w:r w:rsidRPr="00213A17">
        <w:rPr>
          <w:b/>
          <w:color w:val="000000"/>
          <w:sz w:val="32"/>
        </w:rPr>
        <w:t>КУРСКОЙ ОБЛАСТИ</w:t>
      </w:r>
    </w:p>
    <w:p w:rsidR="005218FB" w:rsidRPr="00213A17" w:rsidRDefault="005218FB" w:rsidP="005218FB">
      <w:pPr>
        <w:pStyle w:val="4"/>
        <w:spacing w:line="360" w:lineRule="auto"/>
        <w:ind w:left="-180"/>
        <w:jc w:val="center"/>
        <w:rPr>
          <w:color w:val="000000"/>
          <w:sz w:val="44"/>
          <w:szCs w:val="44"/>
        </w:rPr>
      </w:pPr>
      <w:proofErr w:type="gramStart"/>
      <w:r w:rsidRPr="00213A17">
        <w:rPr>
          <w:color w:val="000000"/>
          <w:sz w:val="44"/>
          <w:szCs w:val="44"/>
        </w:rPr>
        <w:t>П</w:t>
      </w:r>
      <w:proofErr w:type="gramEnd"/>
      <w:r w:rsidRPr="00213A17">
        <w:rPr>
          <w:color w:val="000000"/>
          <w:sz w:val="44"/>
          <w:szCs w:val="44"/>
        </w:rPr>
        <w:t xml:space="preserve"> О С Т А Н О В Л Е Н И Е</w:t>
      </w:r>
    </w:p>
    <w:p w:rsidR="004F7A26" w:rsidRPr="005B47F4" w:rsidRDefault="005218FB" w:rsidP="005218FB">
      <w:pPr>
        <w:rPr>
          <w:color w:val="000000"/>
          <w:sz w:val="28"/>
          <w:szCs w:val="28"/>
          <w:u w:val="single"/>
        </w:rPr>
      </w:pPr>
      <w:r w:rsidRPr="00640614">
        <w:rPr>
          <w:b/>
          <w:bCs/>
          <w:color w:val="000000"/>
          <w:u w:val="single"/>
        </w:rPr>
        <w:t>от</w:t>
      </w:r>
      <w:r w:rsidRPr="00640614">
        <w:rPr>
          <w:b/>
          <w:color w:val="000000"/>
          <w:u w:val="single"/>
        </w:rPr>
        <w:t xml:space="preserve"> </w:t>
      </w:r>
      <w:r w:rsidR="00C61FAA">
        <w:rPr>
          <w:color w:val="000000"/>
          <w:sz w:val="28"/>
          <w:szCs w:val="28"/>
          <w:u w:val="single"/>
        </w:rPr>
        <w:t xml:space="preserve"> </w:t>
      </w:r>
      <w:r w:rsidR="006C2B88">
        <w:rPr>
          <w:color w:val="000000"/>
          <w:sz w:val="28"/>
          <w:szCs w:val="28"/>
          <w:u w:val="single"/>
        </w:rPr>
        <w:t>02.04.2024</w:t>
      </w:r>
      <w:r w:rsidR="00253697">
        <w:rPr>
          <w:color w:val="000000"/>
          <w:sz w:val="28"/>
          <w:szCs w:val="28"/>
          <w:u w:val="single"/>
        </w:rPr>
        <w:t xml:space="preserve"> </w:t>
      </w:r>
      <w:r w:rsidR="00C61FAA">
        <w:rPr>
          <w:color w:val="000000"/>
          <w:sz w:val="28"/>
          <w:szCs w:val="28"/>
          <w:u w:val="single"/>
        </w:rPr>
        <w:t xml:space="preserve">   </w:t>
      </w:r>
      <w:r w:rsidRPr="00640614">
        <w:rPr>
          <w:b/>
          <w:bCs/>
          <w:color w:val="000000"/>
          <w:u w:val="single"/>
        </w:rPr>
        <w:t>№</w:t>
      </w:r>
      <w:r w:rsidR="00F61F8C">
        <w:rPr>
          <w:b/>
          <w:bCs/>
          <w:color w:val="000000"/>
          <w:u w:val="single"/>
        </w:rPr>
        <w:t xml:space="preserve"> </w:t>
      </w:r>
      <w:r w:rsidR="006C2B88" w:rsidRPr="006C2B88">
        <w:rPr>
          <w:bCs/>
          <w:color w:val="000000"/>
          <w:sz w:val="28"/>
          <w:szCs w:val="28"/>
          <w:u w:val="single"/>
        </w:rPr>
        <w:t>192</w:t>
      </w:r>
    </w:p>
    <w:p w:rsidR="005218FB" w:rsidRPr="000163DC" w:rsidRDefault="005218FB" w:rsidP="005218FB">
      <w:pPr>
        <w:rPr>
          <w:color w:val="000000"/>
          <w:sz w:val="18"/>
        </w:rPr>
      </w:pPr>
      <w:proofErr w:type="gramStart"/>
      <w:r w:rsidRPr="000163DC">
        <w:rPr>
          <w:b/>
          <w:bCs/>
          <w:color w:val="000000"/>
          <w:sz w:val="18"/>
        </w:rPr>
        <w:t>Курская</w:t>
      </w:r>
      <w:proofErr w:type="gramEnd"/>
      <w:r w:rsidRPr="000163DC">
        <w:rPr>
          <w:b/>
          <w:bCs/>
          <w:color w:val="000000"/>
          <w:sz w:val="18"/>
        </w:rPr>
        <w:t xml:space="preserve"> обл., 306440, пос. Черемисиново</w:t>
      </w:r>
      <w:r w:rsidRPr="000163DC">
        <w:rPr>
          <w:color w:val="000000"/>
          <w:sz w:val="18"/>
        </w:rPr>
        <w:t xml:space="preserve">    </w:t>
      </w:r>
    </w:p>
    <w:p w:rsidR="00253697" w:rsidRPr="005354C8" w:rsidRDefault="00253697" w:rsidP="00253697">
      <w:pPr>
        <w:autoSpaceDE w:val="0"/>
        <w:autoSpaceDN w:val="0"/>
        <w:adjustRightInd w:val="0"/>
        <w:ind w:right="3968"/>
        <w:jc w:val="both"/>
        <w:rPr>
          <w:sz w:val="28"/>
          <w:szCs w:val="28"/>
        </w:rPr>
      </w:pPr>
      <w:proofErr w:type="gramStart"/>
      <w:r w:rsidRPr="005354C8">
        <w:rPr>
          <w:bCs/>
          <w:sz w:val="28"/>
          <w:szCs w:val="28"/>
        </w:rPr>
        <w:t>Об утверждении Порядка</w:t>
      </w:r>
      <w:r w:rsidRPr="005354C8">
        <w:rPr>
          <w:sz w:val="28"/>
          <w:szCs w:val="28"/>
        </w:rPr>
        <w:t xml:space="preserve"> предоставления из бюджета муниципального района «</w:t>
      </w:r>
      <w:r>
        <w:rPr>
          <w:sz w:val="28"/>
          <w:szCs w:val="28"/>
        </w:rPr>
        <w:t>Черемисиновский</w:t>
      </w:r>
      <w:r w:rsidRPr="005354C8">
        <w:rPr>
          <w:sz w:val="28"/>
          <w:szCs w:val="28"/>
        </w:rPr>
        <w:t xml:space="preserve"> район» Курской области  единовременной компенсационной выплаты  гражданам, являющимися собственниками движимого имущества,  утраченного или поврежденного в результате</w:t>
      </w:r>
      <w:r w:rsidRPr="005354C8">
        <w:rPr>
          <w:bCs/>
          <w:sz w:val="28"/>
          <w:szCs w:val="28"/>
        </w:rPr>
        <w:t xml:space="preserve"> последствий взрывов взрывоопасных предметов на территории  </w:t>
      </w:r>
      <w:r>
        <w:rPr>
          <w:bCs/>
          <w:sz w:val="28"/>
          <w:szCs w:val="28"/>
        </w:rPr>
        <w:t>Черемисиновского</w:t>
      </w:r>
      <w:r w:rsidRPr="005354C8">
        <w:rPr>
          <w:bCs/>
          <w:sz w:val="28"/>
          <w:szCs w:val="28"/>
        </w:rPr>
        <w:t xml:space="preserve"> района Курской области</w:t>
      </w:r>
      <w:proofErr w:type="gramEnd"/>
    </w:p>
    <w:p w:rsidR="00296307" w:rsidRPr="000163DC" w:rsidRDefault="00296307" w:rsidP="00296307">
      <w:pPr>
        <w:pStyle w:val="1"/>
        <w:ind w:firstLine="709"/>
        <w:rPr>
          <w:color w:val="000000"/>
        </w:rPr>
      </w:pPr>
    </w:p>
    <w:p w:rsidR="00635816" w:rsidRPr="00280DCD" w:rsidRDefault="00635816" w:rsidP="00635816">
      <w:pPr>
        <w:pStyle w:val="20"/>
        <w:ind w:left="0" w:firstLine="709"/>
        <w:rPr>
          <w:color w:val="000000"/>
        </w:rPr>
      </w:pPr>
      <w:r w:rsidRPr="00280DCD">
        <w:rPr>
          <w:color w:val="000000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</w:t>
      </w:r>
      <w:r w:rsidR="00253697">
        <w:rPr>
          <w:color w:val="000000"/>
        </w:rPr>
        <w:t>1</w:t>
      </w:r>
      <w:r w:rsidRPr="00280DCD">
        <w:rPr>
          <w:color w:val="000000"/>
        </w:rPr>
        <w:t>.</w:t>
      </w:r>
      <w:r w:rsidR="00253697">
        <w:rPr>
          <w:color w:val="000000"/>
        </w:rPr>
        <w:t>12.1994</w:t>
      </w:r>
      <w:r w:rsidRPr="00280DCD">
        <w:rPr>
          <w:color w:val="000000"/>
        </w:rPr>
        <w:t xml:space="preserve"> г. №</w:t>
      </w:r>
      <w:r w:rsidR="00253697">
        <w:rPr>
          <w:color w:val="000000"/>
        </w:rPr>
        <w:t>68</w:t>
      </w:r>
      <w:r w:rsidRPr="00280DCD">
        <w:rPr>
          <w:color w:val="000000"/>
        </w:rPr>
        <w:t>-ФЗ «</w:t>
      </w:r>
      <w:r w:rsidR="00253697">
        <w:rPr>
          <w:color w:val="000000"/>
        </w:rPr>
        <w:t xml:space="preserve">О защите населения и территорий от чрезвычайных ситуаций природного и техногенного характера» </w:t>
      </w:r>
      <w:r w:rsidR="004F7A26" w:rsidRPr="00280DCD">
        <w:rPr>
          <w:color w:val="000000"/>
        </w:rPr>
        <w:t>Ад</w:t>
      </w:r>
      <w:r w:rsidRPr="00280DCD">
        <w:rPr>
          <w:color w:val="000000"/>
        </w:rPr>
        <w:t>министрация Черемисиновского района Курской области ПОСТАНОВЛЯЕТ:</w:t>
      </w:r>
    </w:p>
    <w:p w:rsidR="00253697" w:rsidRPr="00253697" w:rsidRDefault="00253697" w:rsidP="00253697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3697">
        <w:rPr>
          <w:sz w:val="28"/>
          <w:szCs w:val="28"/>
        </w:rPr>
        <w:t>Утвердить прилагаемый Порядок предоставления из бюджета муниципального района «</w:t>
      </w:r>
      <w:r>
        <w:rPr>
          <w:sz w:val="28"/>
          <w:szCs w:val="28"/>
        </w:rPr>
        <w:t>Черемисиновский</w:t>
      </w:r>
      <w:r w:rsidRPr="00253697">
        <w:rPr>
          <w:sz w:val="28"/>
          <w:szCs w:val="28"/>
        </w:rPr>
        <w:t xml:space="preserve"> район» Курской области  единовременной компенсационной выплаты  гражданам, являющимися собственниками движимого имущества,  утраченного или поврежденного в результате последствий взрывов взрывоопасных предметов на территории  </w:t>
      </w:r>
      <w:r>
        <w:rPr>
          <w:sz w:val="28"/>
          <w:szCs w:val="28"/>
        </w:rPr>
        <w:t>Черемисиновского</w:t>
      </w:r>
      <w:r w:rsidRPr="00253697">
        <w:rPr>
          <w:sz w:val="28"/>
          <w:szCs w:val="28"/>
        </w:rPr>
        <w:t xml:space="preserve"> района Курской области.</w:t>
      </w:r>
    </w:p>
    <w:p w:rsidR="00280DCD" w:rsidRPr="00280DCD" w:rsidRDefault="00635816" w:rsidP="00280DCD">
      <w:pPr>
        <w:pStyle w:val="a7"/>
        <w:numPr>
          <w:ilvl w:val="0"/>
          <w:numId w:val="9"/>
        </w:numPr>
        <w:tabs>
          <w:tab w:val="left" w:pos="40"/>
          <w:tab w:val="left" w:pos="240"/>
        </w:tabs>
        <w:ind w:left="0" w:right="-1" w:firstLine="709"/>
        <w:rPr>
          <w:color w:val="000000"/>
        </w:rPr>
      </w:pPr>
      <w:proofErr w:type="gramStart"/>
      <w:r w:rsidRPr="00280DCD">
        <w:rPr>
          <w:color w:val="000000"/>
        </w:rPr>
        <w:t>Контроль за</w:t>
      </w:r>
      <w:proofErr w:type="gramEnd"/>
      <w:r w:rsidRPr="00280DCD">
        <w:rPr>
          <w:color w:val="000000"/>
        </w:rPr>
        <w:t xml:space="preserve"> выполнением настоящего постановления возложить на первого заместителя Главы Черемисиновского района Курской области, начальника управления аграрной политики </w:t>
      </w:r>
      <w:r w:rsidR="00B04A76" w:rsidRPr="00280DCD">
        <w:rPr>
          <w:color w:val="000000"/>
        </w:rPr>
        <w:t>Администрации Черемисиновского района</w:t>
      </w:r>
      <w:r w:rsidRPr="00280DCD">
        <w:rPr>
          <w:color w:val="000000"/>
        </w:rPr>
        <w:t xml:space="preserve"> </w:t>
      </w:r>
      <w:r w:rsidR="005E3416" w:rsidRPr="003329F6">
        <w:t xml:space="preserve">Курской области </w:t>
      </w:r>
      <w:r w:rsidRPr="00280DCD">
        <w:rPr>
          <w:color w:val="000000"/>
        </w:rPr>
        <w:t>Н.П. Головина.</w:t>
      </w:r>
    </w:p>
    <w:p w:rsidR="00635816" w:rsidRPr="00280DCD" w:rsidRDefault="00635816" w:rsidP="00280DCD">
      <w:pPr>
        <w:pStyle w:val="a7"/>
        <w:numPr>
          <w:ilvl w:val="0"/>
          <w:numId w:val="9"/>
        </w:numPr>
        <w:tabs>
          <w:tab w:val="left" w:pos="40"/>
          <w:tab w:val="left" w:pos="240"/>
        </w:tabs>
        <w:ind w:left="0" w:right="-1" w:firstLine="709"/>
        <w:rPr>
          <w:color w:val="000000"/>
        </w:rPr>
      </w:pPr>
      <w:r w:rsidRPr="00280DCD">
        <w:rPr>
          <w:color w:val="000000"/>
        </w:rPr>
        <w:t>Постановление вступает в силу со дня его подписания.</w:t>
      </w:r>
    </w:p>
    <w:p w:rsidR="00FE28E7" w:rsidRPr="00280DCD" w:rsidRDefault="00FE28E7" w:rsidP="00B20739">
      <w:pPr>
        <w:pStyle w:val="a8"/>
        <w:tabs>
          <w:tab w:val="left" w:pos="40"/>
          <w:tab w:val="left" w:pos="240"/>
        </w:tabs>
        <w:ind w:firstLine="709"/>
        <w:rPr>
          <w:noProof/>
          <w:color w:val="000000"/>
          <w:szCs w:val="28"/>
        </w:rPr>
      </w:pPr>
    </w:p>
    <w:p w:rsidR="00E45391" w:rsidRPr="00280DCD" w:rsidRDefault="005218FB" w:rsidP="00ED194B">
      <w:pPr>
        <w:ind w:firstLine="709"/>
        <w:rPr>
          <w:color w:val="000000"/>
          <w:sz w:val="28"/>
          <w:szCs w:val="28"/>
        </w:rPr>
      </w:pPr>
      <w:r w:rsidRPr="00280DCD">
        <w:rPr>
          <w:color w:val="000000"/>
          <w:sz w:val="28"/>
          <w:szCs w:val="28"/>
        </w:rPr>
        <w:t>Глава Черемисиновского района</w:t>
      </w:r>
      <w:r w:rsidR="00FE28E7" w:rsidRPr="00280DCD">
        <w:rPr>
          <w:color w:val="000000"/>
          <w:sz w:val="28"/>
          <w:szCs w:val="28"/>
        </w:rPr>
        <w:t xml:space="preserve">                       </w:t>
      </w:r>
      <w:r w:rsidR="00B108B7" w:rsidRPr="00280DCD">
        <w:rPr>
          <w:color w:val="000000"/>
          <w:sz w:val="28"/>
          <w:szCs w:val="28"/>
        </w:rPr>
        <w:t xml:space="preserve">             </w:t>
      </w:r>
      <w:r w:rsidR="00FE28E7" w:rsidRPr="00280DCD">
        <w:rPr>
          <w:color w:val="000000"/>
          <w:sz w:val="28"/>
          <w:szCs w:val="28"/>
        </w:rPr>
        <w:t xml:space="preserve">    </w:t>
      </w:r>
      <w:r w:rsidR="00296307" w:rsidRPr="00280DCD">
        <w:rPr>
          <w:color w:val="000000"/>
          <w:sz w:val="28"/>
          <w:szCs w:val="28"/>
        </w:rPr>
        <w:t xml:space="preserve">    М.Н. Игнатов</w:t>
      </w:r>
    </w:p>
    <w:p w:rsidR="00F363D6" w:rsidRDefault="00F363D6" w:rsidP="00ED194B">
      <w:pPr>
        <w:ind w:firstLine="709"/>
        <w:rPr>
          <w:color w:val="000000"/>
          <w:sz w:val="28"/>
          <w:szCs w:val="28"/>
        </w:rPr>
      </w:pPr>
      <w:r w:rsidRPr="00280DCD">
        <w:rPr>
          <w:color w:val="000000"/>
          <w:sz w:val="28"/>
          <w:szCs w:val="28"/>
        </w:rPr>
        <w:t>Курской области</w:t>
      </w:r>
    </w:p>
    <w:p w:rsidR="00253697" w:rsidRPr="000163DC" w:rsidRDefault="00253697" w:rsidP="00253697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253697" w:rsidRPr="000163DC" w:rsidRDefault="00253697" w:rsidP="00253697">
      <w:pPr>
        <w:ind w:left="5387"/>
        <w:jc w:val="center"/>
        <w:rPr>
          <w:color w:val="000000"/>
          <w:sz w:val="28"/>
          <w:szCs w:val="28"/>
        </w:rPr>
      </w:pPr>
      <w:r w:rsidRPr="000163DC">
        <w:rPr>
          <w:color w:val="000000"/>
          <w:sz w:val="28"/>
          <w:szCs w:val="28"/>
        </w:rPr>
        <w:t>постановлением Администрации</w:t>
      </w:r>
    </w:p>
    <w:p w:rsidR="00253697" w:rsidRPr="000163DC" w:rsidRDefault="00253697" w:rsidP="00253697">
      <w:pPr>
        <w:ind w:left="5387"/>
        <w:jc w:val="center"/>
        <w:rPr>
          <w:color w:val="000000"/>
          <w:sz w:val="28"/>
          <w:szCs w:val="28"/>
        </w:rPr>
      </w:pPr>
      <w:r w:rsidRPr="000163DC">
        <w:rPr>
          <w:color w:val="000000"/>
          <w:sz w:val="28"/>
          <w:szCs w:val="28"/>
        </w:rPr>
        <w:t>Черемисиновского района</w:t>
      </w:r>
      <w:r>
        <w:rPr>
          <w:color w:val="000000"/>
          <w:sz w:val="28"/>
          <w:szCs w:val="28"/>
        </w:rPr>
        <w:t xml:space="preserve"> Курской области</w:t>
      </w:r>
    </w:p>
    <w:p w:rsidR="00253697" w:rsidRPr="005E435E" w:rsidRDefault="00253697" w:rsidP="00253697">
      <w:pPr>
        <w:ind w:left="5387"/>
        <w:jc w:val="center"/>
        <w:rPr>
          <w:sz w:val="28"/>
          <w:szCs w:val="28"/>
        </w:rPr>
      </w:pPr>
      <w:r w:rsidRPr="005E43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2B3C0C">
        <w:rPr>
          <w:sz w:val="28"/>
          <w:szCs w:val="28"/>
        </w:rPr>
        <w:t xml:space="preserve">02.04.2024 </w:t>
      </w:r>
      <w:r>
        <w:rPr>
          <w:sz w:val="28"/>
          <w:szCs w:val="28"/>
        </w:rPr>
        <w:t xml:space="preserve"> </w:t>
      </w:r>
      <w:r w:rsidRPr="005E435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B3C0C">
        <w:rPr>
          <w:sz w:val="28"/>
          <w:szCs w:val="28"/>
        </w:rPr>
        <w:t>192</w:t>
      </w:r>
      <w:r>
        <w:rPr>
          <w:sz w:val="28"/>
          <w:szCs w:val="28"/>
        </w:rPr>
        <w:t xml:space="preserve">  </w:t>
      </w:r>
    </w:p>
    <w:p w:rsidR="00253697" w:rsidRDefault="00253697" w:rsidP="00ED194B">
      <w:pPr>
        <w:ind w:firstLine="709"/>
        <w:rPr>
          <w:color w:val="000000"/>
          <w:sz w:val="28"/>
          <w:szCs w:val="28"/>
        </w:rPr>
      </w:pPr>
    </w:p>
    <w:p w:rsidR="00253697" w:rsidRDefault="00253697" w:rsidP="00ED194B">
      <w:pPr>
        <w:ind w:firstLine="709"/>
        <w:rPr>
          <w:color w:val="FF0066"/>
          <w:sz w:val="28"/>
          <w:szCs w:val="28"/>
        </w:rPr>
      </w:pPr>
    </w:p>
    <w:p w:rsidR="00253697" w:rsidRPr="005F51E3" w:rsidRDefault="00253697" w:rsidP="0025369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bookmarkStart w:id="0" w:name="_Hlk124262974"/>
      <w:r w:rsidRPr="005F51E3">
        <w:rPr>
          <w:b/>
          <w:sz w:val="28"/>
          <w:szCs w:val="28"/>
        </w:rPr>
        <w:t>П</w:t>
      </w:r>
      <w:r w:rsidR="005F51E3">
        <w:rPr>
          <w:b/>
          <w:sz w:val="28"/>
          <w:szCs w:val="28"/>
        </w:rPr>
        <w:t>ОРЯДОК</w:t>
      </w:r>
    </w:p>
    <w:p w:rsidR="00253697" w:rsidRPr="005F51E3" w:rsidRDefault="00253697" w:rsidP="0025369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F51E3">
        <w:rPr>
          <w:b/>
          <w:sz w:val="28"/>
          <w:szCs w:val="28"/>
        </w:rPr>
        <w:t xml:space="preserve">предоставления из бюджета муниципального района «Черемисиновский район» Курской области  единовременной компенсационной выплаты  гражданам, являющимися собственниками движимого имущества,  утраченного или поврежденного в результате последствий взрывов взрывоопасных предметов на территории  </w:t>
      </w:r>
    </w:p>
    <w:p w:rsidR="00253697" w:rsidRPr="005F51E3" w:rsidRDefault="00253697" w:rsidP="0025369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F51E3">
        <w:rPr>
          <w:b/>
          <w:sz w:val="28"/>
          <w:szCs w:val="28"/>
        </w:rPr>
        <w:t>Черемисиновского района Курской области</w:t>
      </w:r>
    </w:p>
    <w:p w:rsidR="00253697" w:rsidRDefault="00253697" w:rsidP="00253697">
      <w:pPr>
        <w:autoSpaceDE w:val="0"/>
        <w:autoSpaceDN w:val="0"/>
        <w:adjustRightInd w:val="0"/>
        <w:ind w:firstLine="708"/>
        <w:jc w:val="center"/>
        <w:rPr>
          <w:b/>
          <w:sz w:val="27"/>
          <w:szCs w:val="27"/>
        </w:rPr>
      </w:pPr>
    </w:p>
    <w:p w:rsidR="00253697" w:rsidRDefault="00253697" w:rsidP="00253697">
      <w:pPr>
        <w:autoSpaceDE w:val="0"/>
        <w:autoSpaceDN w:val="0"/>
        <w:adjustRightInd w:val="0"/>
        <w:ind w:firstLine="708"/>
        <w:jc w:val="center"/>
        <w:rPr>
          <w:b/>
          <w:sz w:val="27"/>
          <w:szCs w:val="27"/>
        </w:rPr>
      </w:pPr>
    </w:p>
    <w:p w:rsidR="00253697" w:rsidRPr="003329F6" w:rsidRDefault="00253697" w:rsidP="000A2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29F6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3329F6">
        <w:rPr>
          <w:rFonts w:eastAsia="Calibri"/>
          <w:sz w:val="28"/>
          <w:szCs w:val="28"/>
          <w:lang w:eastAsia="en-US"/>
        </w:rPr>
        <w:t xml:space="preserve">Настоящий Порядок разработан в целях </w:t>
      </w:r>
      <w:r w:rsidRPr="003329F6">
        <w:rPr>
          <w:sz w:val="28"/>
          <w:szCs w:val="28"/>
        </w:rPr>
        <w:t xml:space="preserve">предоставления единовременной компенсационной выплаты гражданам </w:t>
      </w:r>
      <w:r w:rsidRPr="003329F6">
        <w:rPr>
          <w:rFonts w:eastAsia="Calibri"/>
          <w:sz w:val="28"/>
          <w:szCs w:val="28"/>
          <w:lang w:eastAsia="en-US"/>
        </w:rPr>
        <w:t xml:space="preserve">Российской Федерации, зарегистрированным и постоянно проживающим на территории </w:t>
      </w:r>
      <w:r>
        <w:rPr>
          <w:rFonts w:eastAsia="Calibri"/>
          <w:sz w:val="28"/>
          <w:szCs w:val="28"/>
          <w:lang w:eastAsia="en-US"/>
        </w:rPr>
        <w:t>Черемисиновского</w:t>
      </w:r>
      <w:r w:rsidRPr="003329F6">
        <w:rPr>
          <w:rFonts w:eastAsia="Calibri"/>
          <w:sz w:val="28"/>
          <w:szCs w:val="28"/>
          <w:lang w:eastAsia="en-US"/>
        </w:rPr>
        <w:t xml:space="preserve"> района Курской области и </w:t>
      </w:r>
      <w:r w:rsidRPr="003329F6">
        <w:rPr>
          <w:sz w:val="28"/>
          <w:szCs w:val="28"/>
        </w:rPr>
        <w:t xml:space="preserve">являющимися собственниками движимого имущества, утраченного или поврежденного в результате последствий взрывов взрывоопасных предметов на территории  </w:t>
      </w:r>
      <w:r>
        <w:rPr>
          <w:sz w:val="28"/>
          <w:szCs w:val="28"/>
        </w:rPr>
        <w:t>Черемисиновского</w:t>
      </w:r>
      <w:r w:rsidRPr="003329F6">
        <w:rPr>
          <w:sz w:val="28"/>
          <w:szCs w:val="28"/>
        </w:rPr>
        <w:t xml:space="preserve"> района Курской области, и определяет процедуру и условия предоставления гражданам дополнительной меры социальной поддержки – единовременной компенсационной выплаты (далее – Порядок).</w:t>
      </w:r>
      <w:proofErr w:type="gramEnd"/>
    </w:p>
    <w:p w:rsidR="00253697" w:rsidRPr="003329F6" w:rsidRDefault="00253697" w:rsidP="000A2E7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29F6">
        <w:rPr>
          <w:sz w:val="28"/>
          <w:szCs w:val="28"/>
        </w:rPr>
        <w:t xml:space="preserve">2. </w:t>
      </w:r>
      <w:proofErr w:type="gramStart"/>
      <w:r w:rsidRPr="003329F6">
        <w:rPr>
          <w:sz w:val="28"/>
          <w:szCs w:val="28"/>
        </w:rPr>
        <w:t xml:space="preserve">Под утраченным или поврежденным движимым имуществом для целей Порядка понимаются транспортные средства, которые повреждены в результате последствий взрывов взрывоопасных предметов на территории </w:t>
      </w:r>
      <w:r>
        <w:rPr>
          <w:sz w:val="28"/>
          <w:szCs w:val="28"/>
        </w:rPr>
        <w:t>Черемисиновского</w:t>
      </w:r>
      <w:r w:rsidRPr="003329F6">
        <w:rPr>
          <w:sz w:val="28"/>
          <w:szCs w:val="28"/>
        </w:rPr>
        <w:t xml:space="preserve"> района Курской области на основании оценки ущерба имущества в соответствии с Постановлением</w:t>
      </w:r>
      <w:bookmarkEnd w:id="0"/>
      <w:r w:rsidRPr="003329F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Черемисиновского</w:t>
      </w:r>
      <w:r w:rsidRPr="003329F6">
        <w:rPr>
          <w:sz w:val="28"/>
          <w:szCs w:val="28"/>
        </w:rPr>
        <w:t xml:space="preserve"> района Курской </w:t>
      </w:r>
      <w:r w:rsidRPr="002D279B">
        <w:rPr>
          <w:sz w:val="28"/>
          <w:szCs w:val="28"/>
        </w:rPr>
        <w:t xml:space="preserve">области от </w:t>
      </w:r>
      <w:r w:rsidR="004467B3">
        <w:rPr>
          <w:sz w:val="28"/>
          <w:szCs w:val="28"/>
        </w:rPr>
        <w:t>02.04.2024</w:t>
      </w:r>
      <w:r w:rsidRPr="002D279B">
        <w:rPr>
          <w:sz w:val="28"/>
          <w:szCs w:val="28"/>
        </w:rPr>
        <w:t>г. №</w:t>
      </w:r>
      <w:r w:rsidR="004467B3">
        <w:rPr>
          <w:sz w:val="28"/>
          <w:szCs w:val="28"/>
        </w:rPr>
        <w:t xml:space="preserve"> 191</w:t>
      </w:r>
      <w:r w:rsidRPr="002D279B">
        <w:rPr>
          <w:sz w:val="28"/>
          <w:szCs w:val="28"/>
        </w:rPr>
        <w:t xml:space="preserve"> «Об</w:t>
      </w:r>
      <w:r w:rsidRPr="003329F6">
        <w:rPr>
          <w:sz w:val="28"/>
          <w:szCs w:val="28"/>
        </w:rPr>
        <w:t xml:space="preserve"> утверждении правил оценки ущерба от чрезвычайных ситуаций природного и техногенного характера, в том числе взрывов</w:t>
      </w:r>
      <w:proofErr w:type="gramEnd"/>
      <w:r w:rsidRPr="003329F6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Черемисиновского</w:t>
      </w:r>
      <w:r w:rsidRPr="003329F6">
        <w:rPr>
          <w:sz w:val="28"/>
          <w:szCs w:val="28"/>
        </w:rPr>
        <w:t xml:space="preserve"> района Курской области».</w:t>
      </w:r>
    </w:p>
    <w:p w:rsidR="00253697" w:rsidRPr="00473E0D" w:rsidRDefault="00253697" w:rsidP="000A2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6"/>
      <w:bookmarkEnd w:id="1"/>
      <w:r w:rsidRPr="00332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3329F6">
        <w:rPr>
          <w:rFonts w:ascii="Times New Roman" w:hAnsi="Times New Roman" w:cs="Times New Roman"/>
          <w:sz w:val="28"/>
          <w:szCs w:val="28"/>
        </w:rPr>
        <w:t xml:space="preserve"> Право на единовременную компенсационную выплату  в связи с утратой или повреждением движимого имущества  имеют граждане Российской Федерации,  являющиеся собственниками движимого имущества, зарегистрированные</w:t>
      </w:r>
      <w:r>
        <w:rPr>
          <w:rFonts w:ascii="Times New Roman" w:hAnsi="Times New Roman" w:cs="Times New Roman"/>
          <w:sz w:val="28"/>
          <w:szCs w:val="28"/>
        </w:rPr>
        <w:t xml:space="preserve"> и постоянно проживающие</w:t>
      </w:r>
      <w:r w:rsidRPr="003329F6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3329F6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329F6">
        <w:rPr>
          <w:rFonts w:eastAsia="Calibri"/>
          <w:sz w:val="28"/>
          <w:szCs w:val="28"/>
          <w:lang w:eastAsia="en-US"/>
        </w:rPr>
        <w:t>. Компенсационная выплата предоставляется однократно в отношении одного движимого имущества на безвозмездной и безвозвратной основе и носит заявительный характер.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913FFA">
        <w:rPr>
          <w:rFonts w:eastAsia="Calibri"/>
          <w:color w:val="000000"/>
          <w:sz w:val="28"/>
          <w:szCs w:val="28"/>
          <w:lang w:eastAsia="en-US"/>
        </w:rPr>
        <w:t xml:space="preserve">. Для получения компенсационной выплаты собственник движимого имущества или его законный представитель обращается в Администрацию </w:t>
      </w:r>
      <w:r>
        <w:rPr>
          <w:rFonts w:eastAsia="Calibri"/>
          <w:color w:val="000000"/>
          <w:sz w:val="28"/>
          <w:szCs w:val="28"/>
          <w:lang w:eastAsia="en-US"/>
        </w:rPr>
        <w:t>Черемисиновского</w:t>
      </w:r>
      <w:r w:rsidRPr="00913FFA">
        <w:rPr>
          <w:rFonts w:eastAsia="Calibri"/>
          <w:color w:val="000000"/>
          <w:sz w:val="28"/>
          <w:szCs w:val="28"/>
          <w:lang w:eastAsia="en-US"/>
        </w:rPr>
        <w:t xml:space="preserve"> района Курской области с </w:t>
      </w:r>
      <w:hyperlink w:anchor="Par176" w:history="1">
        <w:r w:rsidRPr="00913FFA">
          <w:rPr>
            <w:rFonts w:eastAsia="Calibri"/>
            <w:color w:val="000000"/>
            <w:sz w:val="28"/>
            <w:szCs w:val="28"/>
            <w:lang w:eastAsia="en-US"/>
          </w:rPr>
          <w:t>заявление</w:t>
        </w:r>
      </w:hyperlink>
      <w:proofErr w:type="gramStart"/>
      <w:r w:rsidRPr="00913FFA">
        <w:rPr>
          <w:rFonts w:eastAsia="Calibri"/>
          <w:color w:val="000000"/>
          <w:sz w:val="28"/>
          <w:szCs w:val="28"/>
          <w:lang w:eastAsia="en-US"/>
        </w:rPr>
        <w:t>м</w:t>
      </w:r>
      <w:proofErr w:type="gramEnd"/>
      <w:r w:rsidRPr="00913FFA">
        <w:rPr>
          <w:rFonts w:eastAsia="Calibri"/>
          <w:color w:val="000000"/>
          <w:sz w:val="28"/>
          <w:szCs w:val="28"/>
          <w:lang w:eastAsia="en-US"/>
        </w:rPr>
        <w:t>, заполненным в письменном виде по форме согласно приложению № 1 к Порядку с приложением следующих документов: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sz w:val="28"/>
          <w:szCs w:val="28"/>
          <w:lang w:eastAsia="en-US"/>
        </w:rPr>
      </w:pPr>
      <w:bookmarkStart w:id="2" w:name="Par113"/>
      <w:bookmarkEnd w:id="2"/>
      <w:r w:rsidRPr="003329F6">
        <w:rPr>
          <w:rFonts w:eastAsia="Calibri"/>
          <w:color w:val="000000"/>
          <w:sz w:val="28"/>
          <w:szCs w:val="28"/>
          <w:lang w:eastAsia="en-US"/>
        </w:rPr>
        <w:lastRenderedPageBreak/>
        <w:t>а) копия заполненных страниц документа, удостоверяющего личность заявителя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его регистрация и </w:t>
      </w:r>
      <w:r w:rsidRPr="003329F6">
        <w:rPr>
          <w:rFonts w:eastAsia="Calibri"/>
          <w:sz w:val="28"/>
          <w:szCs w:val="28"/>
          <w:lang w:eastAsia="en-US"/>
        </w:rPr>
        <w:t xml:space="preserve"> проживание на территории </w:t>
      </w:r>
      <w:r>
        <w:rPr>
          <w:rFonts w:eastAsia="Calibri"/>
          <w:sz w:val="28"/>
          <w:szCs w:val="28"/>
          <w:lang w:eastAsia="en-US"/>
        </w:rPr>
        <w:t>Черемисиновского</w:t>
      </w:r>
      <w:r w:rsidRPr="003329F6">
        <w:rPr>
          <w:rFonts w:eastAsia="Calibri"/>
          <w:sz w:val="28"/>
          <w:szCs w:val="28"/>
          <w:lang w:eastAsia="en-US"/>
        </w:rPr>
        <w:t xml:space="preserve"> района Курской области.</w:t>
      </w:r>
      <w:r w:rsidRPr="003329F6">
        <w:rPr>
          <w:rFonts w:eastAsia="Calibri"/>
          <w:color w:val="7030A0"/>
          <w:sz w:val="28"/>
          <w:szCs w:val="28"/>
          <w:lang w:eastAsia="en-US"/>
        </w:rPr>
        <w:t xml:space="preserve"> 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29F6">
        <w:rPr>
          <w:rFonts w:eastAsia="Calibri"/>
          <w:color w:val="000000"/>
          <w:sz w:val="28"/>
          <w:szCs w:val="28"/>
          <w:lang w:eastAsia="en-US"/>
        </w:rPr>
        <w:t>В случае утраты документа, удостоверяющего личность, заявителем предоставляется временное удостоверение личности гражданина Российской Федерации, выданное территориальным органом Министерства внутренних дел Российской Федерации;</w:t>
      </w:r>
    </w:p>
    <w:p w:rsidR="00253697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329F6">
        <w:rPr>
          <w:rFonts w:eastAsia="Calibri"/>
          <w:sz w:val="28"/>
          <w:szCs w:val="28"/>
          <w:lang w:eastAsia="en-US"/>
        </w:rPr>
        <w:t>б)</w:t>
      </w:r>
      <w:r w:rsidRPr="003329F6">
        <w:rPr>
          <w:sz w:val="28"/>
          <w:szCs w:val="28"/>
        </w:rPr>
        <w:t xml:space="preserve"> копия </w:t>
      </w:r>
      <w:r w:rsidRPr="003329F6">
        <w:rPr>
          <w:rFonts w:eastAsia="Calibri"/>
          <w:sz w:val="28"/>
          <w:szCs w:val="28"/>
        </w:rPr>
        <w:t>правоустанавливающего документа на утраченное или поврежденное движимое имущество;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в) реквизиты для перечисления компенсационной выплаты.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29F6">
        <w:rPr>
          <w:rFonts w:eastAsia="Calibri"/>
          <w:color w:val="000000"/>
          <w:sz w:val="28"/>
          <w:szCs w:val="28"/>
          <w:lang w:eastAsia="en-US"/>
        </w:rPr>
        <w:t>В отношении несовершеннолетних или граждан, признанных в установленном порядке недееспособными, документы, указанные в настоящем пункте, подают их законные представители (родители, усыновители, опекуны, попечители).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329F6">
        <w:rPr>
          <w:rFonts w:eastAsia="Calibri"/>
          <w:sz w:val="28"/>
          <w:szCs w:val="28"/>
        </w:rPr>
        <w:t>В случае подачи документов через законного представителя к документам прилагаются копия документа, удостоверяющего личность законного представителя, и копия документа, подтверждающего его полномочия.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329F6">
        <w:rPr>
          <w:rFonts w:eastAsia="Calibri"/>
          <w:sz w:val="28"/>
          <w:szCs w:val="28"/>
        </w:rPr>
        <w:t>Документы, указанные в подпунктах «а»</w:t>
      </w:r>
      <w:r>
        <w:rPr>
          <w:rFonts w:eastAsia="Calibri"/>
          <w:sz w:val="28"/>
          <w:szCs w:val="28"/>
        </w:rPr>
        <w:t>,</w:t>
      </w:r>
      <w:r w:rsidRPr="003329F6">
        <w:rPr>
          <w:rFonts w:eastAsia="Calibri"/>
          <w:sz w:val="28"/>
          <w:szCs w:val="28"/>
        </w:rPr>
        <w:t xml:space="preserve"> «б» настоящего пункта предоставляются с подлинниками, которые после сверки возвращаются заявителю. 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329F6">
        <w:rPr>
          <w:rFonts w:eastAsia="Calibri"/>
          <w:sz w:val="28"/>
          <w:szCs w:val="28"/>
        </w:rPr>
        <w:t xml:space="preserve">В случае </w:t>
      </w:r>
      <w:proofErr w:type="spellStart"/>
      <w:r w:rsidR="000A2E7F" w:rsidRPr="003329F6">
        <w:rPr>
          <w:rFonts w:eastAsia="Calibri"/>
          <w:sz w:val="28"/>
          <w:szCs w:val="28"/>
        </w:rPr>
        <w:t>непред</w:t>
      </w:r>
      <w:r w:rsidR="000A2E7F">
        <w:rPr>
          <w:rFonts w:eastAsia="Calibri"/>
          <w:sz w:val="28"/>
          <w:szCs w:val="28"/>
        </w:rPr>
        <w:t>о</w:t>
      </w:r>
      <w:r w:rsidR="000A2E7F" w:rsidRPr="003329F6">
        <w:rPr>
          <w:rFonts w:eastAsia="Calibri"/>
          <w:sz w:val="28"/>
          <w:szCs w:val="28"/>
        </w:rPr>
        <w:t>ставления</w:t>
      </w:r>
      <w:proofErr w:type="spellEnd"/>
      <w:r w:rsidRPr="003329F6">
        <w:rPr>
          <w:rFonts w:eastAsia="Calibri"/>
          <w:sz w:val="28"/>
          <w:szCs w:val="28"/>
        </w:rPr>
        <w:t xml:space="preserve"> заявителем копий документов </w:t>
      </w:r>
      <w:bookmarkStart w:id="3" w:name="_Hlk126689725"/>
      <w:r w:rsidRPr="003329F6">
        <w:rPr>
          <w:rFonts w:eastAsia="Calibri"/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</w:rPr>
        <w:t>Черемисиновского</w:t>
      </w:r>
      <w:r w:rsidRPr="003329F6">
        <w:rPr>
          <w:rFonts w:eastAsia="Calibri"/>
          <w:sz w:val="28"/>
          <w:szCs w:val="28"/>
        </w:rPr>
        <w:t xml:space="preserve"> района Курской области </w:t>
      </w:r>
      <w:bookmarkEnd w:id="3"/>
      <w:r w:rsidRPr="003329F6">
        <w:rPr>
          <w:rFonts w:eastAsia="Calibri"/>
          <w:sz w:val="28"/>
          <w:szCs w:val="28"/>
        </w:rPr>
        <w:t>снимает с подлинников копии.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329F6">
        <w:rPr>
          <w:rFonts w:eastAsia="Calibri"/>
          <w:sz w:val="28"/>
          <w:szCs w:val="28"/>
        </w:rPr>
        <w:t xml:space="preserve">Копии документов заверяются специалистом Администрации </w:t>
      </w:r>
      <w:r>
        <w:rPr>
          <w:rFonts w:eastAsia="Calibri"/>
          <w:sz w:val="28"/>
          <w:szCs w:val="28"/>
        </w:rPr>
        <w:t>Черемисиновского</w:t>
      </w:r>
      <w:r w:rsidRPr="003329F6">
        <w:rPr>
          <w:rFonts w:eastAsia="Calibri"/>
          <w:sz w:val="28"/>
          <w:szCs w:val="28"/>
        </w:rPr>
        <w:t xml:space="preserve"> района Курской области.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329F6">
        <w:rPr>
          <w:rFonts w:eastAsia="Calibri"/>
          <w:sz w:val="28"/>
          <w:szCs w:val="28"/>
        </w:rPr>
        <w:t xml:space="preserve"> Указанные в настоящем пункте копии </w:t>
      </w:r>
      <w:r w:rsidRPr="003329F6">
        <w:rPr>
          <w:rFonts w:eastAsia="Calibri"/>
          <w:bCs/>
          <w:color w:val="000000"/>
          <w:sz w:val="28"/>
          <w:szCs w:val="28"/>
          <w:lang w:eastAsia="en-US"/>
        </w:rPr>
        <w:t>документов могут быть предоставлены заявителем в копиях, удостоверенных в установленном законодательством Российской Федерации порядке. Подлинники документов в данном случае не предоставляются.</w:t>
      </w:r>
    </w:p>
    <w:p w:rsidR="00253697" w:rsidRPr="003329F6" w:rsidRDefault="00253697" w:rsidP="000A2E7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6</w:t>
      </w:r>
      <w:r w:rsidRPr="003329F6">
        <w:rPr>
          <w:rFonts w:eastAsia="Calibri"/>
          <w:bCs/>
          <w:color w:val="000000"/>
          <w:sz w:val="28"/>
          <w:szCs w:val="28"/>
          <w:lang w:eastAsia="en-US"/>
        </w:rPr>
        <w:t xml:space="preserve">. Заявление и документы, указанные в пункте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5 </w:t>
      </w:r>
      <w:r w:rsidRPr="003329F6">
        <w:rPr>
          <w:rFonts w:eastAsia="Calibri"/>
          <w:bCs/>
          <w:color w:val="000000"/>
          <w:sz w:val="28"/>
          <w:szCs w:val="28"/>
          <w:lang w:eastAsia="en-US"/>
        </w:rPr>
        <w:t xml:space="preserve">Порядка, могут быть направлены заявителем в </w:t>
      </w:r>
      <w:r w:rsidRPr="003329F6">
        <w:rPr>
          <w:rFonts w:eastAsia="Calibri"/>
          <w:sz w:val="28"/>
          <w:szCs w:val="28"/>
        </w:rPr>
        <w:t xml:space="preserve">Администрацию </w:t>
      </w:r>
      <w:r>
        <w:rPr>
          <w:rFonts w:eastAsia="Calibri"/>
          <w:sz w:val="28"/>
          <w:szCs w:val="28"/>
        </w:rPr>
        <w:t>Черемисиновского</w:t>
      </w:r>
      <w:r w:rsidRPr="003329F6">
        <w:rPr>
          <w:rFonts w:eastAsia="Calibri"/>
          <w:sz w:val="28"/>
          <w:szCs w:val="28"/>
        </w:rPr>
        <w:t xml:space="preserve"> района Курской области </w:t>
      </w:r>
      <w:r w:rsidRPr="003329F6">
        <w:rPr>
          <w:rFonts w:eastAsia="Calibri"/>
          <w:bCs/>
          <w:color w:val="000000"/>
          <w:sz w:val="28"/>
          <w:szCs w:val="28"/>
          <w:lang w:eastAsia="en-US"/>
        </w:rPr>
        <w:t>посредством почтовой связи. В этом случае копии документов должны быть удостоверены в установленном законодательством Российской Федерации порядке. Подлинники документов не направляются.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29F6">
        <w:rPr>
          <w:rFonts w:eastAsia="Calibri"/>
          <w:color w:val="000000"/>
          <w:sz w:val="28"/>
          <w:szCs w:val="28"/>
          <w:lang w:eastAsia="en-US"/>
        </w:rPr>
        <w:t>Направление заявления и документов по почте осуществляется заявителем способом, позволяющим подтвердить факт и дату их направления.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</w:t>
      </w:r>
      <w:r w:rsidRPr="003329F6">
        <w:rPr>
          <w:rFonts w:eastAsia="Calibri"/>
          <w:color w:val="000000"/>
          <w:sz w:val="28"/>
          <w:szCs w:val="28"/>
          <w:lang w:eastAsia="en-US"/>
        </w:rPr>
        <w:t xml:space="preserve">. Заявление и документы, указанные в пункте </w:t>
      </w: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3329F6">
        <w:rPr>
          <w:rFonts w:eastAsia="Calibri"/>
          <w:color w:val="000000"/>
          <w:sz w:val="28"/>
          <w:szCs w:val="28"/>
          <w:lang w:eastAsia="en-US"/>
        </w:rPr>
        <w:t xml:space="preserve"> Порядка, регистрируются </w:t>
      </w:r>
      <w:r w:rsidRPr="003329F6">
        <w:rPr>
          <w:rFonts w:eastAsia="Calibri"/>
          <w:sz w:val="28"/>
          <w:szCs w:val="28"/>
        </w:rPr>
        <w:t xml:space="preserve">Администрацией </w:t>
      </w:r>
      <w:r>
        <w:rPr>
          <w:rFonts w:eastAsia="Calibri"/>
          <w:sz w:val="28"/>
          <w:szCs w:val="28"/>
        </w:rPr>
        <w:t>Черемисиновского</w:t>
      </w:r>
      <w:r w:rsidRPr="003329F6">
        <w:rPr>
          <w:rFonts w:eastAsia="Calibri"/>
          <w:sz w:val="28"/>
          <w:szCs w:val="28"/>
        </w:rPr>
        <w:t xml:space="preserve"> района Курской области </w:t>
      </w:r>
      <w:r w:rsidRPr="003329F6">
        <w:rPr>
          <w:rFonts w:eastAsia="Calibri"/>
          <w:color w:val="000000"/>
          <w:sz w:val="28"/>
          <w:szCs w:val="28"/>
          <w:lang w:eastAsia="en-US"/>
        </w:rPr>
        <w:t>в специальном журнале в день их поступления.</w:t>
      </w:r>
    </w:p>
    <w:p w:rsidR="00253697" w:rsidRPr="003329F6" w:rsidRDefault="00253697" w:rsidP="000A2E7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3329F6">
        <w:rPr>
          <w:rFonts w:eastAsia="Calibri"/>
          <w:sz w:val="28"/>
          <w:szCs w:val="28"/>
          <w:lang w:eastAsia="en-US"/>
        </w:rPr>
        <w:t xml:space="preserve">Датой подачи заявления считается день предоставления всех документов, указанных в пункте </w:t>
      </w:r>
      <w:r>
        <w:rPr>
          <w:rFonts w:eastAsia="Calibri"/>
          <w:sz w:val="28"/>
          <w:szCs w:val="28"/>
          <w:lang w:eastAsia="en-US"/>
        </w:rPr>
        <w:t xml:space="preserve">5 </w:t>
      </w:r>
      <w:r w:rsidRPr="003329F6">
        <w:rPr>
          <w:rFonts w:eastAsia="Calibri"/>
          <w:sz w:val="28"/>
          <w:szCs w:val="28"/>
          <w:lang w:eastAsia="en-US"/>
        </w:rPr>
        <w:t>Порядка.</w:t>
      </w:r>
    </w:p>
    <w:p w:rsidR="00253697" w:rsidRPr="003329F6" w:rsidRDefault="000A2E7F" w:rsidP="000A2E7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3697">
        <w:rPr>
          <w:sz w:val="28"/>
          <w:szCs w:val="28"/>
        </w:rPr>
        <w:t>8</w:t>
      </w:r>
      <w:r w:rsidR="00253697" w:rsidRPr="009C5936">
        <w:rPr>
          <w:sz w:val="28"/>
          <w:szCs w:val="28"/>
        </w:rPr>
        <w:t xml:space="preserve">. </w:t>
      </w:r>
      <w:proofErr w:type="gramStart"/>
      <w:r w:rsidR="00253697" w:rsidRPr="009C5936">
        <w:rPr>
          <w:sz w:val="28"/>
          <w:szCs w:val="28"/>
        </w:rPr>
        <w:t xml:space="preserve">Дальнейшее рассмотрение заявления и документов осуществляется в соответствии с порядком работы комиссии, утвержденным Постановлением Администрации </w:t>
      </w:r>
      <w:r w:rsidR="00253697">
        <w:rPr>
          <w:sz w:val="28"/>
          <w:szCs w:val="28"/>
        </w:rPr>
        <w:t>Черемисиновского</w:t>
      </w:r>
      <w:r w:rsidR="00253697" w:rsidRPr="009C5936">
        <w:rPr>
          <w:sz w:val="28"/>
          <w:szCs w:val="28"/>
        </w:rPr>
        <w:t xml:space="preserve"> района </w:t>
      </w:r>
      <w:r w:rsidR="005E3416" w:rsidRPr="003329F6">
        <w:rPr>
          <w:sz w:val="28"/>
          <w:szCs w:val="28"/>
        </w:rPr>
        <w:t xml:space="preserve">Курской области </w:t>
      </w:r>
      <w:r w:rsidR="00253697" w:rsidRPr="009C5936">
        <w:rPr>
          <w:sz w:val="28"/>
          <w:szCs w:val="28"/>
        </w:rPr>
        <w:t xml:space="preserve">от  </w:t>
      </w:r>
      <w:r>
        <w:rPr>
          <w:sz w:val="28"/>
          <w:szCs w:val="28"/>
        </w:rPr>
        <w:t>08</w:t>
      </w:r>
      <w:r w:rsidR="00253697" w:rsidRPr="009C5936">
        <w:rPr>
          <w:sz w:val="28"/>
          <w:szCs w:val="28"/>
        </w:rPr>
        <w:t>.04.2022 года № 2</w:t>
      </w:r>
      <w:r>
        <w:rPr>
          <w:sz w:val="28"/>
          <w:szCs w:val="28"/>
        </w:rPr>
        <w:t>77</w:t>
      </w:r>
      <w:r w:rsidR="00253697" w:rsidRPr="009C5936">
        <w:rPr>
          <w:sz w:val="28"/>
          <w:szCs w:val="28"/>
        </w:rPr>
        <w:t xml:space="preserve"> «</w:t>
      </w:r>
      <w:r w:rsidRPr="00335B11">
        <w:rPr>
          <w:sz w:val="28"/>
        </w:rPr>
        <w:t xml:space="preserve">О создании межведомственной комиссии по установлению </w:t>
      </w:r>
      <w:r w:rsidRPr="00335B11">
        <w:rPr>
          <w:sz w:val="28"/>
        </w:rPr>
        <w:lastRenderedPageBreak/>
        <w:t>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имущества в результате чрезвычайной ситуации</w:t>
      </w:r>
      <w:proofErr w:type="gramEnd"/>
      <w:r w:rsidRPr="00335B11">
        <w:rPr>
          <w:sz w:val="28"/>
        </w:rPr>
        <w:t xml:space="preserve"> на территории </w:t>
      </w:r>
      <w:r>
        <w:rPr>
          <w:sz w:val="28"/>
        </w:rPr>
        <w:t>Черемисиновского</w:t>
      </w:r>
      <w:r w:rsidRPr="00335B11">
        <w:rPr>
          <w:sz w:val="28"/>
        </w:rPr>
        <w:t xml:space="preserve"> района Курской области</w:t>
      </w:r>
      <w:r w:rsidR="00253697" w:rsidRPr="009C5936">
        <w:rPr>
          <w:sz w:val="28"/>
          <w:szCs w:val="28"/>
        </w:rPr>
        <w:t xml:space="preserve">» в сроки, определенные настоящим </w:t>
      </w:r>
      <w:r w:rsidR="00253697">
        <w:rPr>
          <w:sz w:val="28"/>
          <w:szCs w:val="28"/>
        </w:rPr>
        <w:t>П</w:t>
      </w:r>
      <w:r w:rsidR="00253697" w:rsidRPr="009C5936">
        <w:rPr>
          <w:sz w:val="28"/>
          <w:szCs w:val="28"/>
        </w:rPr>
        <w:t>орядком.</w:t>
      </w:r>
    </w:p>
    <w:p w:rsidR="00253697" w:rsidRPr="003329F6" w:rsidRDefault="00253697" w:rsidP="000A2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329F6">
        <w:rPr>
          <w:rFonts w:ascii="Times New Roman" w:hAnsi="Times New Roman" w:cs="Times New Roman"/>
          <w:sz w:val="28"/>
          <w:szCs w:val="28"/>
        </w:rPr>
        <w:t xml:space="preserve">. В срок, не превышающий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3329F6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гражданина, Комиссия вправе осуществить проверку достоверности сведений в документах, указанных в пункте </w:t>
      </w:r>
      <w:hyperlink w:anchor="P256">
        <w:r w:rsidRPr="000A2E7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329F6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253697" w:rsidRPr="003329F6" w:rsidRDefault="00253697" w:rsidP="000A2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329F6">
        <w:rPr>
          <w:rFonts w:ascii="Times New Roman" w:hAnsi="Times New Roman" w:cs="Times New Roman"/>
          <w:sz w:val="28"/>
          <w:szCs w:val="28"/>
        </w:rPr>
        <w:t>. Решение о назначении либо об отказе в выплате компенсационной выплаты гражданину принимается Комиссией коллегиально большинством голосов и оформляется в виде заключения.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29F6">
        <w:rPr>
          <w:rFonts w:eastAsia="Calibri"/>
          <w:sz w:val="28"/>
          <w:szCs w:val="28"/>
        </w:rPr>
        <w:t xml:space="preserve">Основаниями для принятия решения об отказе в предоставлении компенсационной выплаты являются: </w:t>
      </w:r>
    </w:p>
    <w:p w:rsidR="00253697" w:rsidRDefault="000A2E7F" w:rsidP="000A2E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329F6">
        <w:rPr>
          <w:rFonts w:eastAsia="Calibri"/>
          <w:sz w:val="28"/>
          <w:szCs w:val="28"/>
          <w:lang w:eastAsia="en-US"/>
        </w:rPr>
        <w:t>непред</w:t>
      </w:r>
      <w:r>
        <w:rPr>
          <w:rFonts w:eastAsia="Calibri"/>
          <w:sz w:val="28"/>
          <w:szCs w:val="28"/>
          <w:lang w:eastAsia="en-US"/>
        </w:rPr>
        <w:t>о</w:t>
      </w:r>
      <w:r w:rsidRPr="003329F6">
        <w:rPr>
          <w:rFonts w:eastAsia="Calibri"/>
          <w:sz w:val="28"/>
          <w:szCs w:val="28"/>
          <w:lang w:eastAsia="en-US"/>
        </w:rPr>
        <w:t>ставление</w:t>
      </w:r>
      <w:proofErr w:type="spellEnd"/>
      <w:r w:rsidR="00253697" w:rsidRPr="003329F6">
        <w:rPr>
          <w:rFonts w:eastAsia="Calibri"/>
          <w:sz w:val="28"/>
          <w:szCs w:val="28"/>
          <w:lang w:eastAsia="en-US"/>
        </w:rPr>
        <w:t xml:space="preserve"> (предоставление не в полном объеме) документов, указанных в пункте </w:t>
      </w:r>
      <w:r w:rsidR="00253697">
        <w:rPr>
          <w:rFonts w:eastAsia="Calibri"/>
          <w:sz w:val="28"/>
          <w:szCs w:val="28"/>
          <w:lang w:eastAsia="en-US"/>
        </w:rPr>
        <w:t>5</w:t>
      </w:r>
      <w:r w:rsidR="00253697" w:rsidRPr="003329F6">
        <w:rPr>
          <w:rFonts w:eastAsia="Calibri"/>
          <w:sz w:val="28"/>
          <w:szCs w:val="28"/>
          <w:lang w:eastAsia="en-US"/>
        </w:rPr>
        <w:t xml:space="preserve"> Порядка;</w:t>
      </w:r>
    </w:p>
    <w:p w:rsidR="00253697" w:rsidRDefault="00253697" w:rsidP="000A2E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предоставленные документы содержат подчистки и исправления текста;</w:t>
      </w:r>
    </w:p>
    <w:p w:rsidR="00253697" w:rsidRDefault="00253697" w:rsidP="000A2E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документах;</w:t>
      </w:r>
    </w:p>
    <w:p w:rsidR="00253697" w:rsidRPr="003329F6" w:rsidRDefault="00253697" w:rsidP="000A2E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предоставленные документы утратили силу или являются недействительными на момент обращения.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29F6">
        <w:rPr>
          <w:rFonts w:eastAsia="Calibri"/>
          <w:sz w:val="28"/>
          <w:szCs w:val="28"/>
        </w:rPr>
        <w:t xml:space="preserve">В случае устранения недостатков по основанию для отказа,  заявитель может обратиться повторно с заявлением и документами, указанными в пункте </w:t>
      </w:r>
      <w:r>
        <w:rPr>
          <w:rFonts w:eastAsia="Calibri"/>
          <w:sz w:val="28"/>
          <w:szCs w:val="28"/>
        </w:rPr>
        <w:t>5</w:t>
      </w:r>
      <w:r w:rsidRPr="003329F6">
        <w:rPr>
          <w:rFonts w:eastAsia="Calibri"/>
          <w:sz w:val="28"/>
          <w:szCs w:val="28"/>
        </w:rPr>
        <w:t xml:space="preserve"> Порядка.</w:t>
      </w:r>
    </w:p>
    <w:p w:rsidR="00253697" w:rsidRPr="003329F6" w:rsidRDefault="00253697" w:rsidP="000A2E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329F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329F6">
        <w:rPr>
          <w:sz w:val="28"/>
          <w:szCs w:val="28"/>
        </w:rPr>
        <w:t xml:space="preserve">. Комиссия в течение 7 рабочих дней со дня принятия решения о назначении компенсационной выплаты формирует списки </w:t>
      </w:r>
      <w:proofErr w:type="gramStart"/>
      <w:r w:rsidRPr="003329F6">
        <w:rPr>
          <w:sz w:val="28"/>
          <w:szCs w:val="28"/>
        </w:rPr>
        <w:t>граждан, нуждающихся в выплате</w:t>
      </w:r>
      <w:r>
        <w:rPr>
          <w:sz w:val="28"/>
          <w:szCs w:val="28"/>
        </w:rPr>
        <w:t xml:space="preserve"> и предоставляет</w:t>
      </w:r>
      <w:proofErr w:type="gramEnd"/>
      <w:r>
        <w:rPr>
          <w:sz w:val="28"/>
          <w:szCs w:val="28"/>
        </w:rPr>
        <w:t xml:space="preserve"> Главе Черемисиновского района Курской области для согласования (Приложение №2 к настоящему Порядку)</w:t>
      </w:r>
    </w:p>
    <w:p w:rsidR="00253697" w:rsidRPr="003329F6" w:rsidRDefault="00253697" w:rsidP="000A2E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329F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329F6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Черемисиновского</w:t>
      </w:r>
      <w:r w:rsidRPr="003329F6">
        <w:rPr>
          <w:sz w:val="28"/>
          <w:szCs w:val="28"/>
        </w:rPr>
        <w:t xml:space="preserve"> района Курской области формирует учетное дело на каждого заявителя.</w:t>
      </w:r>
    </w:p>
    <w:p w:rsidR="00253697" w:rsidRPr="003329F6" w:rsidRDefault="00253697" w:rsidP="000A2E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329F6">
        <w:rPr>
          <w:sz w:val="28"/>
          <w:szCs w:val="28"/>
        </w:rPr>
        <w:t>Учетное дело должно содержать:</w:t>
      </w:r>
    </w:p>
    <w:p w:rsidR="00253697" w:rsidRPr="003329F6" w:rsidRDefault="00253697" w:rsidP="000A2E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329F6">
        <w:rPr>
          <w:sz w:val="28"/>
          <w:szCs w:val="28"/>
        </w:rPr>
        <w:t xml:space="preserve">а)  заявление и документы, указанные в пункте </w:t>
      </w:r>
      <w:r>
        <w:rPr>
          <w:sz w:val="28"/>
          <w:szCs w:val="28"/>
        </w:rPr>
        <w:t>5</w:t>
      </w:r>
      <w:r w:rsidRPr="003329F6">
        <w:rPr>
          <w:sz w:val="28"/>
          <w:szCs w:val="28"/>
        </w:rPr>
        <w:t xml:space="preserve"> Порядка;</w:t>
      </w:r>
    </w:p>
    <w:p w:rsidR="00253697" w:rsidRPr="003329F6" w:rsidRDefault="00253697" w:rsidP="000A2E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329F6">
        <w:rPr>
          <w:sz w:val="28"/>
          <w:szCs w:val="28"/>
        </w:rPr>
        <w:t>б) решение и протокол заседания комиссии;</w:t>
      </w:r>
    </w:p>
    <w:p w:rsidR="00253697" w:rsidRDefault="00253697" w:rsidP="000A2E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329F6">
        <w:rPr>
          <w:sz w:val="28"/>
          <w:szCs w:val="28"/>
        </w:rPr>
        <w:t>в)</w:t>
      </w:r>
      <w:bookmarkStart w:id="4" w:name="_Hlk126742772"/>
      <w:r>
        <w:rPr>
          <w:sz w:val="28"/>
          <w:szCs w:val="28"/>
        </w:rPr>
        <w:t xml:space="preserve"> </w:t>
      </w:r>
      <w:r w:rsidRPr="003329F6">
        <w:rPr>
          <w:sz w:val="28"/>
          <w:szCs w:val="28"/>
        </w:rPr>
        <w:t>копию заключения независимого оценщика</w:t>
      </w:r>
      <w:bookmarkEnd w:id="4"/>
      <w:r>
        <w:rPr>
          <w:sz w:val="28"/>
          <w:szCs w:val="28"/>
        </w:rPr>
        <w:t>;</w:t>
      </w:r>
    </w:p>
    <w:p w:rsidR="00253697" w:rsidRDefault="00253697" w:rsidP="000A2E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 документы, подтверждающие перечисление компенсационной выплаты заявителю;</w:t>
      </w:r>
    </w:p>
    <w:p w:rsidR="00253697" w:rsidRDefault="00253697" w:rsidP="000A2E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Размер компенсационной выплаты определяется на основании независимой оценки рыночной стоимости утраченного </w:t>
      </w:r>
      <w:r w:rsidRPr="00A551BE">
        <w:rPr>
          <w:sz w:val="28"/>
          <w:szCs w:val="28"/>
        </w:rPr>
        <w:t xml:space="preserve">или поврежденного </w:t>
      </w:r>
      <w:r>
        <w:rPr>
          <w:sz w:val="28"/>
          <w:szCs w:val="28"/>
        </w:rPr>
        <w:t xml:space="preserve">движимого имущества </w:t>
      </w:r>
      <w:r w:rsidRPr="00A551BE">
        <w:rPr>
          <w:sz w:val="28"/>
          <w:szCs w:val="28"/>
        </w:rPr>
        <w:t>в результате последствий взрывов взрывоопасных предметов</w:t>
      </w:r>
      <w:r>
        <w:rPr>
          <w:sz w:val="28"/>
          <w:szCs w:val="28"/>
        </w:rPr>
        <w:t>, проведение которой обеспечивает Администрация Черемисиновского района Курской области.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29F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329F6">
        <w:rPr>
          <w:sz w:val="28"/>
          <w:szCs w:val="28"/>
        </w:rPr>
        <w:t xml:space="preserve">. Комиссия </w:t>
      </w:r>
      <w:r w:rsidRPr="003329F6">
        <w:rPr>
          <w:rFonts w:eastAsia="Calibri"/>
          <w:sz w:val="28"/>
          <w:szCs w:val="28"/>
          <w:lang w:eastAsia="en-US"/>
        </w:rPr>
        <w:t xml:space="preserve">в течение </w:t>
      </w:r>
      <w:r>
        <w:rPr>
          <w:rFonts w:eastAsia="Calibri"/>
          <w:sz w:val="28"/>
          <w:szCs w:val="28"/>
          <w:lang w:eastAsia="en-US"/>
        </w:rPr>
        <w:t>2</w:t>
      </w:r>
      <w:r w:rsidRPr="003329F6">
        <w:rPr>
          <w:rFonts w:eastAsia="Calibri"/>
          <w:sz w:val="28"/>
          <w:szCs w:val="28"/>
          <w:lang w:eastAsia="en-US"/>
        </w:rPr>
        <w:t xml:space="preserve"> рабочих дней со дня принятия решения, </w:t>
      </w:r>
      <w:r w:rsidRPr="003329F6">
        <w:rPr>
          <w:rFonts w:eastAsia="Calibri"/>
          <w:sz w:val="28"/>
          <w:szCs w:val="28"/>
        </w:rPr>
        <w:t xml:space="preserve">направляет заявителю посредством почтовой связи либо по электронной почте на адрес, указанный в заявлении, уведомление о предоставлении </w:t>
      </w:r>
      <w:r w:rsidRPr="003329F6">
        <w:rPr>
          <w:rFonts w:eastAsia="Calibri"/>
          <w:sz w:val="28"/>
          <w:szCs w:val="28"/>
        </w:rPr>
        <w:lastRenderedPageBreak/>
        <w:t>компенсационной выплаты либо об отказе в предоставлении компенсационной выплаты (с указанием основания для отказа), а также информирует заявителя посредством телефонной связи</w:t>
      </w:r>
      <w:r w:rsidRPr="003329F6">
        <w:rPr>
          <w:rFonts w:eastAsia="Calibri"/>
          <w:sz w:val="28"/>
          <w:szCs w:val="28"/>
          <w:lang w:eastAsia="en-US"/>
        </w:rPr>
        <w:t>.</w:t>
      </w:r>
    </w:p>
    <w:p w:rsidR="00253697" w:rsidRPr="003329F6" w:rsidRDefault="00253697" w:rsidP="000A2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9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29F6">
        <w:rPr>
          <w:rFonts w:ascii="Times New Roman" w:hAnsi="Times New Roman" w:cs="Times New Roman"/>
          <w:sz w:val="28"/>
          <w:szCs w:val="28"/>
        </w:rPr>
        <w:t>. Комис</w:t>
      </w:r>
      <w:r w:rsidR="005E3416">
        <w:rPr>
          <w:rFonts w:ascii="Times New Roman" w:hAnsi="Times New Roman" w:cs="Times New Roman"/>
          <w:sz w:val="28"/>
          <w:szCs w:val="28"/>
        </w:rPr>
        <w:t>сия в течени</w:t>
      </w:r>
      <w:proofErr w:type="gramStart"/>
      <w:r w:rsidR="005E34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2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29F6">
        <w:rPr>
          <w:rFonts w:ascii="Times New Roman" w:hAnsi="Times New Roman" w:cs="Times New Roman"/>
          <w:sz w:val="28"/>
          <w:szCs w:val="28"/>
        </w:rPr>
        <w:t xml:space="preserve"> рабочих дней направляет обращение в Администрацию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3329F6">
        <w:rPr>
          <w:rFonts w:ascii="Times New Roman" w:hAnsi="Times New Roman" w:cs="Times New Roman"/>
          <w:sz w:val="28"/>
          <w:szCs w:val="28"/>
        </w:rPr>
        <w:t xml:space="preserve"> района Курской области о выделении бюджетных ассигнований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3329F6">
        <w:rPr>
          <w:rFonts w:ascii="Times New Roman" w:hAnsi="Times New Roman" w:cs="Times New Roman"/>
          <w:sz w:val="28"/>
          <w:szCs w:val="28"/>
        </w:rPr>
        <w:t xml:space="preserve"> района Курской области для компенсационной выплаты с приложением </w:t>
      </w:r>
      <w:r>
        <w:rPr>
          <w:rFonts w:ascii="Times New Roman" w:hAnsi="Times New Roman" w:cs="Times New Roman"/>
          <w:sz w:val="28"/>
          <w:szCs w:val="28"/>
        </w:rPr>
        <w:t>согласованным Главой Черемисиновского района Курской области списком получателей .</w:t>
      </w:r>
    </w:p>
    <w:p w:rsidR="00253697" w:rsidRPr="003329F6" w:rsidRDefault="00253697" w:rsidP="000A2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9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29F6">
        <w:rPr>
          <w:rFonts w:ascii="Times New Roman" w:hAnsi="Times New Roman" w:cs="Times New Roman"/>
          <w:sz w:val="28"/>
          <w:szCs w:val="28"/>
        </w:rPr>
        <w:t xml:space="preserve">. </w:t>
      </w:r>
      <w:r w:rsidR="005E3416">
        <w:rPr>
          <w:rFonts w:ascii="Times New Roman" w:hAnsi="Times New Roman" w:cs="Times New Roman"/>
          <w:sz w:val="28"/>
          <w:szCs w:val="28"/>
        </w:rPr>
        <w:t>У</w:t>
      </w:r>
      <w:r w:rsidRPr="003329F6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5E3416">
        <w:rPr>
          <w:rFonts w:ascii="Times New Roman" w:hAnsi="Times New Roman" w:cs="Times New Roman"/>
          <w:sz w:val="28"/>
          <w:szCs w:val="28"/>
        </w:rPr>
        <w:t>финансов</w:t>
      </w:r>
      <w:r w:rsidR="005E3416" w:rsidRPr="003329F6">
        <w:rPr>
          <w:rFonts w:ascii="Times New Roman" w:hAnsi="Times New Roman" w:cs="Times New Roman"/>
          <w:sz w:val="28"/>
          <w:szCs w:val="28"/>
        </w:rPr>
        <w:t xml:space="preserve"> </w:t>
      </w:r>
      <w:r w:rsidRPr="003329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3329F6">
        <w:rPr>
          <w:rFonts w:ascii="Times New Roman" w:hAnsi="Times New Roman" w:cs="Times New Roman"/>
          <w:sz w:val="28"/>
          <w:szCs w:val="28"/>
        </w:rPr>
        <w:t xml:space="preserve"> района Курской области разрабатывает  распоряжение о выделении средств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3329F6">
        <w:rPr>
          <w:rFonts w:ascii="Times New Roman" w:hAnsi="Times New Roman" w:cs="Times New Roman"/>
          <w:sz w:val="28"/>
          <w:szCs w:val="28"/>
        </w:rPr>
        <w:t xml:space="preserve"> района Курской области для единовременной </w:t>
      </w:r>
      <w:bookmarkStart w:id="5" w:name="_Hlk126737211"/>
      <w:r w:rsidRPr="003329F6">
        <w:rPr>
          <w:rFonts w:ascii="Times New Roman" w:hAnsi="Times New Roman" w:cs="Times New Roman"/>
          <w:sz w:val="28"/>
          <w:szCs w:val="28"/>
        </w:rPr>
        <w:t xml:space="preserve">компенсационной выплаты </w:t>
      </w:r>
      <w:bookmarkEnd w:id="5"/>
      <w:r w:rsidRPr="003329F6">
        <w:rPr>
          <w:rFonts w:ascii="Times New Roman" w:hAnsi="Times New Roman" w:cs="Times New Roman"/>
          <w:sz w:val="28"/>
          <w:szCs w:val="28"/>
        </w:rPr>
        <w:t>гражданам.</w:t>
      </w:r>
    </w:p>
    <w:p w:rsidR="00253697" w:rsidRPr="003329F6" w:rsidRDefault="00253697" w:rsidP="000A2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9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29F6">
        <w:rPr>
          <w:rFonts w:ascii="Times New Roman" w:hAnsi="Times New Roman" w:cs="Times New Roman"/>
          <w:sz w:val="28"/>
          <w:szCs w:val="28"/>
        </w:rPr>
        <w:t xml:space="preserve">. 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3329F6">
        <w:rPr>
          <w:rFonts w:ascii="Times New Roman" w:hAnsi="Times New Roman" w:cs="Times New Roman"/>
          <w:sz w:val="28"/>
          <w:szCs w:val="28"/>
        </w:rPr>
        <w:t xml:space="preserve"> района Курской области о выделении средств из резервного фонда Администрации Курской области для единовременной выплаты принимается не позднее 10 рабочих дней со дня поступления обращения Комиссии.</w:t>
      </w:r>
    </w:p>
    <w:p w:rsidR="00253697" w:rsidRDefault="00253697" w:rsidP="000A2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9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29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29F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3329F6">
        <w:rPr>
          <w:rFonts w:ascii="Times New Roman" w:hAnsi="Times New Roman" w:cs="Times New Roman"/>
          <w:sz w:val="28"/>
          <w:szCs w:val="28"/>
        </w:rPr>
        <w:t xml:space="preserve"> района Курской области, как главным 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«Черемисиновский район» Курской области</w:t>
      </w:r>
      <w:r w:rsidRPr="003329F6">
        <w:rPr>
          <w:rFonts w:ascii="Times New Roman" w:hAnsi="Times New Roman" w:cs="Times New Roman"/>
          <w:sz w:val="28"/>
          <w:szCs w:val="28"/>
        </w:rPr>
        <w:t xml:space="preserve">, осуществляется компенсационная выплата из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3329F6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r>
        <w:rPr>
          <w:rFonts w:ascii="Times New Roman" w:hAnsi="Times New Roman" w:cs="Times New Roman"/>
          <w:sz w:val="28"/>
          <w:szCs w:val="28"/>
        </w:rPr>
        <w:t>счет получателя, открытый в российской</w:t>
      </w:r>
      <w:r w:rsidRPr="003329F6">
        <w:rPr>
          <w:rFonts w:ascii="Times New Roman" w:hAnsi="Times New Roman" w:cs="Times New Roman"/>
          <w:sz w:val="28"/>
          <w:szCs w:val="28"/>
        </w:rPr>
        <w:t xml:space="preserve">  кредитн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29F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 в валюте РФ</w:t>
      </w:r>
      <w:r w:rsidRPr="003329F6">
        <w:rPr>
          <w:rFonts w:ascii="Times New Roman" w:hAnsi="Times New Roman" w:cs="Times New Roman"/>
          <w:sz w:val="28"/>
          <w:szCs w:val="28"/>
        </w:rPr>
        <w:t xml:space="preserve">, в течение 14 рабочих дней со дня подписания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3329F6">
        <w:rPr>
          <w:rFonts w:ascii="Times New Roman" w:hAnsi="Times New Roman" w:cs="Times New Roman"/>
          <w:sz w:val="28"/>
          <w:szCs w:val="28"/>
        </w:rPr>
        <w:t xml:space="preserve"> района Курской области о выделении средств из резервного фонда Администрации</w:t>
      </w:r>
      <w:proofErr w:type="gramEnd"/>
      <w:r w:rsidRPr="00332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3329F6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253697" w:rsidRPr="00784F34" w:rsidRDefault="00253697" w:rsidP="000A2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34">
        <w:rPr>
          <w:rFonts w:ascii="Times New Roman" w:hAnsi="Times New Roman" w:cs="Times New Roman"/>
          <w:bCs/>
          <w:sz w:val="28"/>
          <w:szCs w:val="28"/>
        </w:rPr>
        <w:t xml:space="preserve">   19.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Единовременные компенсационные  в</w:t>
      </w:r>
      <w:r w:rsidRPr="00784F34">
        <w:rPr>
          <w:rFonts w:ascii="Times New Roman" w:hAnsi="Times New Roman" w:cs="Times New Roman"/>
          <w:bCs/>
          <w:sz w:val="28"/>
          <w:szCs w:val="28"/>
        </w:rPr>
        <w:t xml:space="preserve">ыплаты производятся </w:t>
      </w:r>
      <w:r w:rsidR="0086189C">
        <w:rPr>
          <w:rFonts w:ascii="Times New Roman" w:hAnsi="Times New Roman" w:cs="Times New Roman"/>
          <w:bCs/>
          <w:sz w:val="28"/>
          <w:szCs w:val="28"/>
        </w:rPr>
        <w:t>из зарезервированных сре</w:t>
      </w:r>
      <w:proofErr w:type="gramStart"/>
      <w:r w:rsidR="0086189C">
        <w:rPr>
          <w:rFonts w:ascii="Times New Roman" w:hAnsi="Times New Roman" w:cs="Times New Roman"/>
          <w:bCs/>
          <w:sz w:val="28"/>
          <w:szCs w:val="28"/>
        </w:rPr>
        <w:t xml:space="preserve">дств в </w:t>
      </w:r>
      <w:r w:rsidRPr="00784F34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784F34">
        <w:rPr>
          <w:rFonts w:ascii="Times New Roman" w:hAnsi="Times New Roman" w:cs="Times New Roman"/>
          <w:bCs/>
          <w:sz w:val="28"/>
          <w:szCs w:val="28"/>
        </w:rPr>
        <w:t>юджете муниципального района «</w:t>
      </w:r>
      <w:r>
        <w:rPr>
          <w:rFonts w:ascii="Times New Roman" w:hAnsi="Times New Roman" w:cs="Times New Roman"/>
          <w:bCs/>
          <w:sz w:val="28"/>
          <w:szCs w:val="28"/>
        </w:rPr>
        <w:t>Черемисиновский</w:t>
      </w:r>
      <w:r w:rsidRPr="00784F34">
        <w:rPr>
          <w:rFonts w:ascii="Times New Roman" w:hAnsi="Times New Roman" w:cs="Times New Roman"/>
          <w:bCs/>
          <w:sz w:val="28"/>
          <w:szCs w:val="28"/>
        </w:rPr>
        <w:t xml:space="preserve"> район» Курской области  на соответствующий год.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3329F6">
        <w:rPr>
          <w:rFonts w:eastAsia="Calibri"/>
          <w:sz w:val="28"/>
          <w:szCs w:val="28"/>
          <w:lang w:eastAsia="en-US"/>
        </w:rPr>
        <w:t xml:space="preserve">. Учетные дела хранятся в Администрации </w:t>
      </w:r>
      <w:r>
        <w:rPr>
          <w:rFonts w:eastAsia="Calibri"/>
          <w:sz w:val="28"/>
          <w:szCs w:val="28"/>
          <w:lang w:eastAsia="en-US"/>
        </w:rPr>
        <w:t>Черемисиновского</w:t>
      </w:r>
      <w:r w:rsidRPr="003329F6">
        <w:rPr>
          <w:rFonts w:eastAsia="Calibri"/>
          <w:sz w:val="28"/>
          <w:szCs w:val="28"/>
          <w:lang w:eastAsia="en-US"/>
        </w:rPr>
        <w:t xml:space="preserve"> района Курской области в течение трех лет.</w:t>
      </w:r>
    </w:p>
    <w:p w:rsidR="00253697" w:rsidRPr="003329F6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3329F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3329F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329F6">
        <w:rPr>
          <w:rFonts w:eastAsia="Calibri"/>
          <w:sz w:val="28"/>
          <w:szCs w:val="28"/>
          <w:lang w:eastAsia="en-US"/>
        </w:rPr>
        <w:t xml:space="preserve"> целевым использованием средств, выделенных на предоставление компенсационной выплаты, осуществляется в соответствии с законодательством Российской Федерации, Курской области и муниципальных правовых актов </w:t>
      </w:r>
      <w:r>
        <w:rPr>
          <w:rFonts w:eastAsia="Calibri"/>
          <w:sz w:val="28"/>
          <w:szCs w:val="28"/>
          <w:lang w:eastAsia="en-US"/>
        </w:rPr>
        <w:t>Черемисиновского</w:t>
      </w:r>
      <w:r w:rsidRPr="003329F6">
        <w:rPr>
          <w:rFonts w:eastAsia="Calibri"/>
          <w:sz w:val="28"/>
          <w:szCs w:val="28"/>
          <w:lang w:eastAsia="en-US"/>
        </w:rPr>
        <w:t xml:space="preserve"> района Курской области.</w:t>
      </w:r>
    </w:p>
    <w:p w:rsidR="00253697" w:rsidRDefault="00253697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29F6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2</w:t>
      </w:r>
      <w:r w:rsidRPr="003329F6">
        <w:rPr>
          <w:rFonts w:eastAsia="Calibri"/>
          <w:sz w:val="28"/>
          <w:szCs w:val="28"/>
          <w:lang w:eastAsia="en-US"/>
        </w:rPr>
        <w:t xml:space="preserve">. Споры по вопросам предоставления компенсационной выплаты разрешаются в порядке, установленном законодательством Российской Федерации. </w:t>
      </w:r>
    </w:p>
    <w:p w:rsidR="00640148" w:rsidRDefault="00640148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40148" w:rsidRDefault="00640148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40148" w:rsidRDefault="00640148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20454" w:rsidRDefault="00A20454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20454" w:rsidRDefault="00A20454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6189C" w:rsidRDefault="0086189C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20454" w:rsidRDefault="00A20454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40148" w:rsidRDefault="00640148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40148" w:rsidRDefault="00640148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40148" w:rsidRDefault="00640148" w:rsidP="00640148">
      <w:pPr>
        <w:autoSpaceDE w:val="0"/>
        <w:autoSpaceDN w:val="0"/>
        <w:adjustRightInd w:val="0"/>
        <w:ind w:left="2832" w:firstLine="708"/>
        <w:jc w:val="center"/>
        <w:outlineLvl w:val="1"/>
        <w:rPr>
          <w:rFonts w:eastAsia="Calibri"/>
          <w:color w:val="000000"/>
          <w:sz w:val="22"/>
          <w:szCs w:val="22"/>
          <w:lang w:eastAsia="en-US"/>
        </w:rPr>
      </w:pPr>
      <w:bookmarkStart w:id="6" w:name="_Hlk126758657"/>
    </w:p>
    <w:p w:rsidR="00640148" w:rsidRPr="00640148" w:rsidRDefault="00640148" w:rsidP="00640148">
      <w:pPr>
        <w:autoSpaceDE w:val="0"/>
        <w:autoSpaceDN w:val="0"/>
        <w:adjustRightInd w:val="0"/>
        <w:ind w:left="3969" w:firstLine="3"/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640148"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 № 1</w:t>
      </w:r>
    </w:p>
    <w:p w:rsidR="00640148" w:rsidRPr="00640148" w:rsidRDefault="00640148" w:rsidP="00640148">
      <w:pPr>
        <w:autoSpaceDE w:val="0"/>
        <w:autoSpaceDN w:val="0"/>
        <w:adjustRightInd w:val="0"/>
        <w:ind w:left="3969" w:firstLine="3"/>
        <w:jc w:val="center"/>
        <w:rPr>
          <w:sz w:val="28"/>
          <w:szCs w:val="28"/>
        </w:rPr>
      </w:pPr>
      <w:r w:rsidRPr="00640148">
        <w:rPr>
          <w:rFonts w:eastAsia="Calibri"/>
          <w:color w:val="000000"/>
          <w:sz w:val="28"/>
          <w:szCs w:val="28"/>
          <w:lang w:eastAsia="en-US"/>
        </w:rPr>
        <w:t xml:space="preserve">к </w:t>
      </w:r>
      <w:bookmarkStart w:id="7" w:name="_Hlk124339406"/>
      <w:r w:rsidRPr="00640148">
        <w:rPr>
          <w:rFonts w:eastAsia="Calibri"/>
          <w:color w:val="000000"/>
          <w:sz w:val="28"/>
          <w:szCs w:val="28"/>
          <w:lang w:eastAsia="en-US"/>
        </w:rPr>
        <w:t xml:space="preserve">Порядку </w:t>
      </w:r>
      <w:bookmarkEnd w:id="7"/>
      <w:r w:rsidRPr="00640148">
        <w:rPr>
          <w:sz w:val="28"/>
          <w:szCs w:val="28"/>
        </w:rPr>
        <w:t>предоставления</w:t>
      </w:r>
    </w:p>
    <w:p w:rsidR="00640148" w:rsidRPr="00640148" w:rsidRDefault="00640148" w:rsidP="00640148">
      <w:pPr>
        <w:autoSpaceDE w:val="0"/>
        <w:autoSpaceDN w:val="0"/>
        <w:adjustRightInd w:val="0"/>
        <w:ind w:left="3969" w:firstLine="3"/>
        <w:jc w:val="center"/>
        <w:rPr>
          <w:sz w:val="28"/>
          <w:szCs w:val="28"/>
        </w:rPr>
      </w:pPr>
      <w:r w:rsidRPr="00640148">
        <w:rPr>
          <w:sz w:val="28"/>
          <w:szCs w:val="28"/>
        </w:rPr>
        <w:t>из бюджета муниципального района</w:t>
      </w:r>
    </w:p>
    <w:p w:rsidR="00640148" w:rsidRPr="00640148" w:rsidRDefault="00640148" w:rsidP="00640148">
      <w:pPr>
        <w:autoSpaceDE w:val="0"/>
        <w:autoSpaceDN w:val="0"/>
        <w:adjustRightInd w:val="0"/>
        <w:ind w:left="3969" w:firstLine="3"/>
        <w:jc w:val="center"/>
        <w:rPr>
          <w:sz w:val="28"/>
          <w:szCs w:val="28"/>
        </w:rPr>
      </w:pPr>
      <w:r w:rsidRPr="00640148">
        <w:rPr>
          <w:sz w:val="28"/>
          <w:szCs w:val="28"/>
        </w:rPr>
        <w:t>«Черемисиновский район» Курской области</w:t>
      </w:r>
      <w:r>
        <w:rPr>
          <w:sz w:val="28"/>
          <w:szCs w:val="28"/>
        </w:rPr>
        <w:t xml:space="preserve"> </w:t>
      </w:r>
      <w:r w:rsidRPr="00640148">
        <w:rPr>
          <w:sz w:val="28"/>
          <w:szCs w:val="28"/>
        </w:rPr>
        <w:t>единовременной компенсационной выплаты</w:t>
      </w:r>
    </w:p>
    <w:p w:rsidR="00640148" w:rsidRPr="00640148" w:rsidRDefault="00640148" w:rsidP="00640148">
      <w:pPr>
        <w:autoSpaceDE w:val="0"/>
        <w:autoSpaceDN w:val="0"/>
        <w:adjustRightInd w:val="0"/>
        <w:ind w:left="3969" w:firstLine="3"/>
        <w:jc w:val="center"/>
        <w:rPr>
          <w:sz w:val="28"/>
          <w:szCs w:val="28"/>
        </w:rPr>
      </w:pPr>
      <w:r w:rsidRPr="00640148">
        <w:rPr>
          <w:sz w:val="28"/>
          <w:szCs w:val="28"/>
        </w:rPr>
        <w:t>гражданам, являющимися собственниками</w:t>
      </w:r>
    </w:p>
    <w:p w:rsidR="00640148" w:rsidRPr="00640148" w:rsidRDefault="00640148" w:rsidP="00640148">
      <w:pPr>
        <w:autoSpaceDE w:val="0"/>
        <w:autoSpaceDN w:val="0"/>
        <w:adjustRightInd w:val="0"/>
        <w:ind w:left="3969" w:firstLine="3"/>
        <w:jc w:val="center"/>
        <w:rPr>
          <w:b/>
          <w:color w:val="000000"/>
          <w:sz w:val="28"/>
          <w:szCs w:val="28"/>
        </w:rPr>
      </w:pPr>
      <w:r w:rsidRPr="00640148">
        <w:rPr>
          <w:sz w:val="28"/>
          <w:szCs w:val="28"/>
        </w:rPr>
        <w:t>движимого имущества,  утраченного или поврежденного в результате последствий взрывов взрывоопасных предметов на территории Черемисиновского района Курской области</w:t>
      </w:r>
    </w:p>
    <w:p w:rsidR="00640148" w:rsidRPr="00D74E61" w:rsidRDefault="00640148" w:rsidP="00640148">
      <w:pPr>
        <w:autoSpaceDE w:val="0"/>
        <w:autoSpaceDN w:val="0"/>
        <w:adjustRightInd w:val="0"/>
        <w:ind w:left="3402"/>
        <w:jc w:val="center"/>
        <w:outlineLvl w:val="1"/>
        <w:rPr>
          <w:rFonts w:eastAsia="Calibri"/>
          <w:color w:val="000000"/>
          <w:sz w:val="22"/>
          <w:szCs w:val="22"/>
          <w:lang w:eastAsia="en-US"/>
        </w:rPr>
      </w:pPr>
    </w:p>
    <w:bookmarkEnd w:id="6"/>
    <w:p w:rsidR="00640148" w:rsidRPr="00387EB7" w:rsidRDefault="00640148" w:rsidP="00640148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387EB7">
        <w:rPr>
          <w:rFonts w:eastAsia="Calibri"/>
          <w:color w:val="000000"/>
          <w:lang w:eastAsia="en-US"/>
        </w:rPr>
        <w:t>ФОРМА</w:t>
      </w:r>
    </w:p>
    <w:p w:rsidR="00640148" w:rsidRPr="00412E4A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640148" w:rsidRPr="00913FFA" w:rsidRDefault="00640148" w:rsidP="00640148">
      <w:pPr>
        <w:autoSpaceDE w:val="0"/>
        <w:autoSpaceDN w:val="0"/>
        <w:adjustRightInd w:val="0"/>
        <w:ind w:left="3686" w:right="-143"/>
        <w:jc w:val="both"/>
        <w:rPr>
          <w:rFonts w:eastAsia="Calibri"/>
          <w:color w:val="000000"/>
          <w:sz w:val="27"/>
          <w:szCs w:val="27"/>
          <w:u w:val="single"/>
          <w:lang w:eastAsia="en-US"/>
        </w:rPr>
      </w:pPr>
      <w:r w:rsidRPr="00913FFA">
        <w:rPr>
          <w:rFonts w:eastAsia="Calibri"/>
          <w:color w:val="000000"/>
          <w:sz w:val="27"/>
          <w:szCs w:val="27"/>
          <w:u w:val="single"/>
          <w:lang w:eastAsia="en-US"/>
        </w:rPr>
        <w:t xml:space="preserve">Главе </w:t>
      </w:r>
      <w:r>
        <w:rPr>
          <w:rFonts w:eastAsia="Calibri"/>
          <w:color w:val="000000"/>
          <w:sz w:val="27"/>
          <w:szCs w:val="27"/>
          <w:u w:val="single"/>
          <w:lang w:eastAsia="en-US"/>
        </w:rPr>
        <w:t>Черемисиновского</w:t>
      </w:r>
      <w:r w:rsidRPr="00913FFA">
        <w:rPr>
          <w:rFonts w:eastAsia="Calibri"/>
          <w:color w:val="000000"/>
          <w:sz w:val="27"/>
          <w:szCs w:val="27"/>
          <w:u w:val="single"/>
          <w:lang w:eastAsia="en-US"/>
        </w:rPr>
        <w:t xml:space="preserve"> района Курской области</w:t>
      </w:r>
    </w:p>
    <w:tbl>
      <w:tblPr>
        <w:tblW w:w="5244" w:type="dxa"/>
        <w:tblInd w:w="3936" w:type="dxa"/>
        <w:tblLook w:val="04A0"/>
      </w:tblPr>
      <w:tblGrid>
        <w:gridCol w:w="5346"/>
      </w:tblGrid>
      <w:tr w:rsidR="00640148" w:rsidRPr="00335C8C" w:rsidTr="00DA45D0">
        <w:tc>
          <w:tcPr>
            <w:tcW w:w="5244" w:type="dxa"/>
            <w:shd w:val="clear" w:color="auto" w:fill="auto"/>
          </w:tcPr>
          <w:p w:rsidR="00640148" w:rsidRPr="00335C8C" w:rsidRDefault="00640148" w:rsidP="00DA45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35C8C">
              <w:rPr>
                <w:rFonts w:eastAsia="Calibri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ФИО руководителя </w:t>
            </w:r>
            <w:r w:rsidRPr="00335C8C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335C8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местного самоуправления)</w:t>
            </w:r>
          </w:p>
        </w:tc>
      </w:tr>
      <w:tr w:rsidR="00640148" w:rsidRPr="00335C8C" w:rsidTr="00DA45D0">
        <w:tc>
          <w:tcPr>
            <w:tcW w:w="5244" w:type="dxa"/>
            <w:shd w:val="clear" w:color="auto" w:fill="auto"/>
          </w:tcPr>
          <w:p w:rsidR="00640148" w:rsidRPr="004C538E" w:rsidRDefault="00640148" w:rsidP="00DA45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4C538E">
              <w:rPr>
                <w:rFonts w:eastAsia="Calibri"/>
                <w:color w:val="000000"/>
                <w:sz w:val="27"/>
                <w:szCs w:val="27"/>
                <w:lang w:eastAsia="en-US"/>
              </w:rPr>
              <w:t>___________________________</w:t>
            </w: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___________</w:t>
            </w:r>
          </w:p>
        </w:tc>
      </w:tr>
      <w:tr w:rsidR="00640148" w:rsidRPr="00335C8C" w:rsidTr="00DA45D0">
        <w:tc>
          <w:tcPr>
            <w:tcW w:w="5244" w:type="dxa"/>
            <w:shd w:val="clear" w:color="auto" w:fill="auto"/>
          </w:tcPr>
          <w:p w:rsidR="00640148" w:rsidRPr="004C538E" w:rsidRDefault="00640148" w:rsidP="00DA45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C538E">
              <w:rPr>
                <w:rFonts w:eastAsia="Calibri"/>
                <w:color w:val="000000"/>
                <w:sz w:val="22"/>
                <w:szCs w:val="22"/>
                <w:lang w:eastAsia="en-US"/>
              </w:rPr>
              <w:t>(</w:t>
            </w:r>
            <w:r w:rsidRPr="0061387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ФИО (при наличии) </w:t>
            </w:r>
            <w:r w:rsidRPr="004C538E">
              <w:rPr>
                <w:rFonts w:eastAsia="Calibri"/>
                <w:color w:val="000000"/>
                <w:sz w:val="22"/>
                <w:szCs w:val="22"/>
                <w:lang w:eastAsia="en-US"/>
              </w:rPr>
              <w:t>заявителя)</w:t>
            </w:r>
          </w:p>
        </w:tc>
      </w:tr>
      <w:tr w:rsidR="00640148" w:rsidRPr="00335C8C" w:rsidTr="00DA45D0">
        <w:tc>
          <w:tcPr>
            <w:tcW w:w="5244" w:type="dxa"/>
            <w:shd w:val="clear" w:color="auto" w:fill="auto"/>
          </w:tcPr>
          <w:p w:rsidR="00640148" w:rsidRPr="00335C8C" w:rsidRDefault="00640148" w:rsidP="00DA45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335C8C">
              <w:rPr>
                <w:rFonts w:eastAsia="Calibri"/>
                <w:color w:val="000000"/>
                <w:sz w:val="27"/>
                <w:szCs w:val="27"/>
                <w:lang w:eastAsia="en-US"/>
              </w:rPr>
              <w:t>проживающег</w:t>
            </w:r>
            <w:proofErr w:type="gramStart"/>
            <w:r w:rsidRPr="00335C8C">
              <w:rPr>
                <w:rFonts w:eastAsia="Calibri"/>
                <w:color w:val="000000"/>
                <w:sz w:val="27"/>
                <w:szCs w:val="27"/>
                <w:lang w:eastAsia="en-US"/>
              </w:rPr>
              <w:t>о(</w:t>
            </w:r>
            <w:proofErr w:type="gramEnd"/>
            <w:r w:rsidRPr="00335C8C">
              <w:rPr>
                <w:rFonts w:eastAsia="Calibri"/>
                <w:color w:val="000000"/>
                <w:sz w:val="27"/>
                <w:szCs w:val="27"/>
                <w:lang w:eastAsia="en-US"/>
              </w:rPr>
              <w:t>ей) по адресу:____________</w:t>
            </w:r>
          </w:p>
        </w:tc>
      </w:tr>
      <w:tr w:rsidR="00640148" w:rsidRPr="00335C8C" w:rsidTr="00DA45D0">
        <w:tc>
          <w:tcPr>
            <w:tcW w:w="5244" w:type="dxa"/>
            <w:shd w:val="clear" w:color="auto" w:fill="auto"/>
          </w:tcPr>
          <w:p w:rsidR="00640148" w:rsidRPr="00335C8C" w:rsidRDefault="00640148" w:rsidP="00DA45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335C8C">
              <w:rPr>
                <w:rFonts w:eastAsia="Calibri"/>
                <w:color w:val="000000"/>
                <w:sz w:val="27"/>
                <w:szCs w:val="27"/>
                <w:lang w:eastAsia="en-US"/>
              </w:rPr>
              <w:t>______________________________________</w:t>
            </w:r>
          </w:p>
        </w:tc>
      </w:tr>
      <w:tr w:rsidR="00640148" w:rsidRPr="00335C8C" w:rsidTr="00DA45D0">
        <w:tc>
          <w:tcPr>
            <w:tcW w:w="5244" w:type="dxa"/>
            <w:shd w:val="clear" w:color="auto" w:fill="auto"/>
          </w:tcPr>
          <w:p w:rsidR="00640148" w:rsidRPr="00DD3E31" w:rsidRDefault="00640148" w:rsidP="00DA45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DD3E31">
              <w:rPr>
                <w:rFonts w:eastAsia="Calibri"/>
                <w:color w:val="000000"/>
                <w:sz w:val="27"/>
                <w:szCs w:val="27"/>
                <w:lang w:eastAsia="en-US"/>
              </w:rPr>
              <w:t>телефон:______________________________</w:t>
            </w:r>
          </w:p>
        </w:tc>
      </w:tr>
      <w:tr w:rsidR="00640148" w:rsidRPr="00335C8C" w:rsidTr="00DA45D0">
        <w:tc>
          <w:tcPr>
            <w:tcW w:w="5244" w:type="dxa"/>
            <w:shd w:val="clear" w:color="auto" w:fill="auto"/>
          </w:tcPr>
          <w:p w:rsidR="00640148" w:rsidRPr="00DD3E31" w:rsidRDefault="00640148" w:rsidP="00DA45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DD3E31">
              <w:rPr>
                <w:rFonts w:eastAsia="Calibri"/>
                <w:color w:val="000000"/>
                <w:sz w:val="27"/>
                <w:szCs w:val="27"/>
                <w:lang w:val="en-US" w:eastAsia="en-US"/>
              </w:rPr>
              <w:t>E</w:t>
            </w:r>
            <w:r w:rsidRPr="00DD3E31">
              <w:rPr>
                <w:rFonts w:eastAsia="Calibri"/>
                <w:color w:val="000000"/>
                <w:sz w:val="27"/>
                <w:szCs w:val="27"/>
                <w:lang w:eastAsia="en-US"/>
              </w:rPr>
              <w:t>-</w:t>
            </w:r>
            <w:r w:rsidRPr="00DD3E31">
              <w:rPr>
                <w:rFonts w:eastAsia="Calibri"/>
                <w:color w:val="000000"/>
                <w:sz w:val="27"/>
                <w:szCs w:val="27"/>
                <w:lang w:val="en-US" w:eastAsia="en-US"/>
              </w:rPr>
              <w:t>mail</w:t>
            </w:r>
            <w:r w:rsidRPr="00DD3E31">
              <w:rPr>
                <w:rFonts w:eastAsia="Calibri"/>
                <w:color w:val="000000"/>
                <w:sz w:val="27"/>
                <w:szCs w:val="27"/>
                <w:lang w:eastAsia="en-US"/>
              </w:rPr>
              <w:t>:________________________________</w:t>
            </w:r>
          </w:p>
        </w:tc>
      </w:tr>
      <w:tr w:rsidR="00640148" w:rsidRPr="00335C8C" w:rsidTr="00DA45D0">
        <w:tc>
          <w:tcPr>
            <w:tcW w:w="5244" w:type="dxa"/>
            <w:shd w:val="clear" w:color="auto" w:fill="auto"/>
          </w:tcPr>
          <w:p w:rsidR="00640148" w:rsidRPr="00DD3E31" w:rsidRDefault="00640148" w:rsidP="00DA45D0">
            <w:pPr>
              <w:rPr>
                <w:rFonts w:eastAsia="Calibri"/>
                <w:sz w:val="27"/>
                <w:szCs w:val="27"/>
              </w:rPr>
            </w:pPr>
            <w:r w:rsidRPr="00DD3E31">
              <w:rPr>
                <w:rFonts w:eastAsia="Calibri"/>
                <w:sz w:val="27"/>
                <w:szCs w:val="27"/>
              </w:rPr>
              <w:t>Заявление и документы поданы</w:t>
            </w:r>
          </w:p>
          <w:p w:rsidR="00640148" w:rsidRPr="00DD3E31" w:rsidRDefault="00640148" w:rsidP="00DA45D0">
            <w:pPr>
              <w:rPr>
                <w:rFonts w:eastAsia="Calibri"/>
                <w:sz w:val="27"/>
                <w:szCs w:val="27"/>
              </w:rPr>
            </w:pPr>
            <w:r w:rsidRPr="00DD3E31">
              <w:rPr>
                <w:rFonts w:eastAsia="Calibri"/>
                <w:sz w:val="27"/>
                <w:szCs w:val="27"/>
              </w:rPr>
              <w:t>законным представителем: ____________________________________</w:t>
            </w:r>
            <w:r>
              <w:rPr>
                <w:rFonts w:eastAsia="Calibri"/>
                <w:sz w:val="27"/>
                <w:szCs w:val="27"/>
              </w:rPr>
              <w:t>__</w:t>
            </w:r>
          </w:p>
          <w:p w:rsidR="00640148" w:rsidRPr="00DD3E31" w:rsidRDefault="00640148" w:rsidP="00DA45D0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D3E31">
              <w:rPr>
                <w:rFonts w:eastAsia="Calibri"/>
                <w:sz w:val="22"/>
                <w:szCs w:val="22"/>
              </w:rPr>
              <w:t>(фамилия, имя, отчество (при наличии),</w:t>
            </w:r>
            <w:proofErr w:type="gramEnd"/>
          </w:p>
          <w:p w:rsidR="00640148" w:rsidRPr="00DD3E31" w:rsidRDefault="00640148" w:rsidP="00DA45D0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F5B">
              <w:rPr>
                <w:rFonts w:eastAsia="Calibri"/>
                <w:sz w:val="22"/>
                <w:szCs w:val="22"/>
              </w:rPr>
              <w:t>вид и реквизиты документа, удостоверяющего личность</w:t>
            </w:r>
            <w:r w:rsidRPr="00DD3E31">
              <w:rPr>
                <w:rFonts w:eastAsia="Calibri"/>
                <w:sz w:val="22"/>
                <w:szCs w:val="22"/>
              </w:rPr>
              <w:t>, адрес места жительства,</w:t>
            </w:r>
          </w:p>
          <w:p w:rsidR="00640148" w:rsidRPr="00DD3E31" w:rsidRDefault="00640148" w:rsidP="00DA45D0">
            <w:pPr>
              <w:jc w:val="center"/>
              <w:rPr>
                <w:rFonts w:eastAsia="Calibri"/>
                <w:sz w:val="22"/>
                <w:szCs w:val="22"/>
              </w:rPr>
            </w:pPr>
            <w:r w:rsidRPr="00DD3E31">
              <w:rPr>
                <w:rFonts w:eastAsia="Calibri"/>
                <w:sz w:val="22"/>
                <w:szCs w:val="22"/>
              </w:rPr>
              <w:t>телефон, наименование и реквизиты документа полномочия законного представителя) ______________________________________________</w:t>
            </w:r>
          </w:p>
          <w:p w:rsidR="00640148" w:rsidRPr="00DD3E31" w:rsidRDefault="00640148" w:rsidP="00DA45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640148" w:rsidRPr="00412E4A" w:rsidRDefault="00640148" w:rsidP="00640148">
      <w:pPr>
        <w:autoSpaceDE w:val="0"/>
        <w:autoSpaceDN w:val="0"/>
        <w:adjustRightInd w:val="0"/>
        <w:jc w:val="center"/>
        <w:rPr>
          <w:rFonts w:eastAsia="Calibri"/>
          <w:color w:val="000000"/>
          <w:sz w:val="27"/>
          <w:szCs w:val="27"/>
          <w:lang w:eastAsia="en-US"/>
        </w:rPr>
      </w:pPr>
      <w:r w:rsidRPr="00412E4A">
        <w:rPr>
          <w:rFonts w:eastAsia="Calibri"/>
          <w:b/>
          <w:bCs/>
          <w:color w:val="000000"/>
          <w:sz w:val="27"/>
          <w:szCs w:val="27"/>
          <w:lang w:eastAsia="en-US"/>
        </w:rPr>
        <w:t>ЗАЯВЛЕНИЕ</w:t>
      </w:r>
    </w:p>
    <w:p w:rsidR="00640148" w:rsidRPr="00412E4A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640148" w:rsidRPr="00412E4A" w:rsidRDefault="00640148" w:rsidP="0064014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412E4A">
        <w:rPr>
          <w:rFonts w:eastAsia="Calibri"/>
          <w:color w:val="000000"/>
          <w:sz w:val="27"/>
          <w:szCs w:val="27"/>
          <w:lang w:eastAsia="en-US"/>
        </w:rPr>
        <w:t>Прошу включить меня, _____________</w:t>
      </w:r>
      <w:r>
        <w:rPr>
          <w:rFonts w:eastAsia="Calibri"/>
          <w:color w:val="000000"/>
          <w:sz w:val="27"/>
          <w:szCs w:val="27"/>
          <w:lang w:eastAsia="en-US"/>
        </w:rPr>
        <w:t>___</w:t>
      </w:r>
      <w:r w:rsidRPr="00412E4A">
        <w:rPr>
          <w:rFonts w:eastAsia="Calibri"/>
          <w:color w:val="000000"/>
          <w:sz w:val="27"/>
          <w:szCs w:val="27"/>
          <w:lang w:eastAsia="en-US"/>
        </w:rPr>
        <w:t>_________________________</w:t>
      </w:r>
    </w:p>
    <w:p w:rsidR="00640148" w:rsidRPr="00C5215C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5215C">
        <w:rPr>
          <w:rFonts w:eastAsia="Calibri"/>
          <w:color w:val="000000"/>
          <w:lang w:eastAsia="en-US"/>
        </w:rPr>
        <w:t xml:space="preserve">                                       </w:t>
      </w:r>
      <w:r>
        <w:rPr>
          <w:rFonts w:eastAsia="Calibri"/>
          <w:color w:val="000000"/>
          <w:lang w:eastAsia="en-US"/>
        </w:rPr>
        <w:t xml:space="preserve">               </w:t>
      </w:r>
      <w:r w:rsidRPr="00C5215C">
        <w:rPr>
          <w:rFonts w:eastAsia="Calibri"/>
          <w:color w:val="000000"/>
          <w:lang w:eastAsia="en-US"/>
        </w:rPr>
        <w:t xml:space="preserve">            </w:t>
      </w:r>
      <w:proofErr w:type="gramStart"/>
      <w:r w:rsidRPr="00C5215C">
        <w:rPr>
          <w:rFonts w:eastAsia="Calibri"/>
          <w:color w:val="000000"/>
          <w:lang w:eastAsia="en-US"/>
        </w:rPr>
        <w:t>(фамилия, имя, отчество (при наличии)</w:t>
      </w:r>
      <w:proofErr w:type="gramEnd"/>
    </w:p>
    <w:p w:rsidR="00640148" w:rsidRPr="00412E4A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412E4A">
        <w:rPr>
          <w:rFonts w:eastAsia="Calibri"/>
          <w:color w:val="000000"/>
          <w:sz w:val="27"/>
          <w:szCs w:val="27"/>
          <w:lang w:eastAsia="en-US"/>
        </w:rPr>
        <w:t>________________________________</w:t>
      </w:r>
      <w:r>
        <w:rPr>
          <w:rFonts w:eastAsia="Calibri"/>
          <w:color w:val="000000"/>
          <w:sz w:val="27"/>
          <w:szCs w:val="27"/>
          <w:lang w:eastAsia="en-US"/>
        </w:rPr>
        <w:t>__</w:t>
      </w:r>
      <w:r w:rsidRPr="00412E4A">
        <w:rPr>
          <w:rFonts w:eastAsia="Calibri"/>
          <w:color w:val="000000"/>
          <w:sz w:val="27"/>
          <w:szCs w:val="27"/>
          <w:lang w:eastAsia="en-US"/>
        </w:rPr>
        <w:t>________________________________,</w:t>
      </w:r>
    </w:p>
    <w:p w:rsidR="00640148" w:rsidRDefault="00640148" w:rsidP="00640148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C5215C">
        <w:rPr>
          <w:rFonts w:eastAsia="Calibri"/>
          <w:color w:val="000000"/>
          <w:lang w:eastAsia="en-US"/>
        </w:rPr>
        <w:t>(дата рождения, данные докум</w:t>
      </w:r>
      <w:r>
        <w:rPr>
          <w:rFonts w:eastAsia="Calibri"/>
          <w:color w:val="000000"/>
          <w:lang w:eastAsia="en-US"/>
        </w:rPr>
        <w:t>ента, удостоверяющего личность)</w:t>
      </w:r>
    </w:p>
    <w:p w:rsidR="00640148" w:rsidRPr="00C5215C" w:rsidRDefault="00640148" w:rsidP="00640148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640148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412E4A">
        <w:rPr>
          <w:rFonts w:eastAsia="Calibri"/>
          <w:color w:val="000000"/>
          <w:sz w:val="27"/>
          <w:szCs w:val="27"/>
          <w:lang w:eastAsia="en-US"/>
        </w:rPr>
        <w:t xml:space="preserve">в списки граждан, пострадавших в результате </w:t>
      </w:r>
      <w:bookmarkStart w:id="8" w:name="_Hlk124324229"/>
      <w:r w:rsidRPr="00494C02">
        <w:rPr>
          <w:rFonts w:eastAsia="Calibri"/>
          <w:color w:val="000000"/>
          <w:sz w:val="27"/>
          <w:szCs w:val="27"/>
          <w:lang w:eastAsia="en-US"/>
        </w:rPr>
        <w:t xml:space="preserve">последствий взрывов взрывоопасных предметов на </w:t>
      </w:r>
      <w:r w:rsidRPr="00806A88">
        <w:rPr>
          <w:rFonts w:eastAsia="Calibri"/>
          <w:color w:val="000000"/>
          <w:sz w:val="27"/>
          <w:szCs w:val="27"/>
          <w:lang w:eastAsia="en-US"/>
        </w:rPr>
        <w:t xml:space="preserve">территории </w:t>
      </w:r>
      <w:r>
        <w:rPr>
          <w:rFonts w:eastAsia="Calibri"/>
          <w:color w:val="000000"/>
          <w:sz w:val="27"/>
          <w:szCs w:val="27"/>
          <w:lang w:eastAsia="en-US"/>
        </w:rPr>
        <w:t xml:space="preserve">_______________________________ </w:t>
      </w:r>
    </w:p>
    <w:p w:rsidR="00640148" w:rsidRPr="00494C02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494C02">
        <w:rPr>
          <w:rFonts w:eastAsia="Calibri"/>
          <w:color w:val="000000"/>
          <w:sz w:val="20"/>
          <w:szCs w:val="20"/>
          <w:lang w:eastAsia="en-US"/>
        </w:rPr>
        <w:t xml:space="preserve">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</w:t>
      </w:r>
      <w:r w:rsidRPr="00494C02">
        <w:rPr>
          <w:rFonts w:eastAsia="Calibri"/>
          <w:color w:val="000000"/>
          <w:sz w:val="20"/>
          <w:szCs w:val="20"/>
          <w:lang w:eastAsia="en-US"/>
        </w:rPr>
        <w:t xml:space="preserve">       (наименование органа местного самоуправления)</w:t>
      </w:r>
    </w:p>
    <w:p w:rsidR="00640148" w:rsidRPr="00412E4A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06A88">
        <w:rPr>
          <w:rFonts w:eastAsia="Calibri"/>
          <w:color w:val="000000"/>
          <w:sz w:val="27"/>
          <w:szCs w:val="27"/>
          <w:lang w:eastAsia="en-US"/>
        </w:rPr>
        <w:t>Курской области</w:t>
      </w:r>
      <w:bookmarkEnd w:id="8"/>
      <w:r w:rsidRPr="00412E4A">
        <w:rPr>
          <w:rFonts w:eastAsia="Calibri"/>
          <w:color w:val="000000"/>
          <w:sz w:val="27"/>
          <w:szCs w:val="27"/>
          <w:lang w:eastAsia="en-US"/>
        </w:rPr>
        <w:t xml:space="preserve"> в связи с </w:t>
      </w:r>
      <w:r>
        <w:rPr>
          <w:rFonts w:eastAsia="Calibri"/>
          <w:color w:val="000000"/>
          <w:sz w:val="27"/>
          <w:szCs w:val="27"/>
          <w:lang w:eastAsia="en-US"/>
        </w:rPr>
        <w:t>утратой или повреждением</w:t>
      </w:r>
      <w:r w:rsidRPr="00412E4A">
        <w:rPr>
          <w:rFonts w:eastAsia="Calibri"/>
          <w:color w:val="000000"/>
          <w:sz w:val="27"/>
          <w:szCs w:val="27"/>
          <w:lang w:eastAsia="en-US"/>
        </w:rPr>
        <w:t xml:space="preserve"> </w:t>
      </w:r>
      <w:r>
        <w:rPr>
          <w:rFonts w:eastAsia="Calibri"/>
          <w:color w:val="000000"/>
          <w:sz w:val="27"/>
          <w:szCs w:val="27"/>
          <w:lang w:eastAsia="en-US"/>
        </w:rPr>
        <w:t>движимого имущества.</w:t>
      </w:r>
    </w:p>
    <w:p w:rsidR="00640148" w:rsidRPr="00412E4A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412E4A">
        <w:rPr>
          <w:rFonts w:eastAsia="Calibri"/>
          <w:color w:val="000000"/>
          <w:sz w:val="27"/>
          <w:szCs w:val="27"/>
          <w:lang w:eastAsia="en-US"/>
        </w:rPr>
        <w:t>Прилагаю следующие документы:</w:t>
      </w:r>
    </w:p>
    <w:p w:rsidR="00640148" w:rsidRPr="00412E4A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1. __</w:t>
      </w:r>
      <w:r w:rsidRPr="00412E4A">
        <w:rPr>
          <w:rFonts w:eastAsia="Calibri"/>
          <w:color w:val="000000"/>
          <w:sz w:val="27"/>
          <w:szCs w:val="27"/>
          <w:lang w:eastAsia="en-US"/>
        </w:rPr>
        <w:t>____________________________________________________________</w:t>
      </w:r>
      <w:r>
        <w:rPr>
          <w:rFonts w:eastAsia="Calibri"/>
          <w:color w:val="000000"/>
          <w:sz w:val="27"/>
          <w:szCs w:val="27"/>
          <w:lang w:eastAsia="en-US"/>
        </w:rPr>
        <w:t>___</w:t>
      </w:r>
    </w:p>
    <w:p w:rsidR="00640148" w:rsidRPr="00412E4A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412E4A">
        <w:rPr>
          <w:rFonts w:eastAsia="Calibri"/>
          <w:color w:val="000000"/>
          <w:sz w:val="27"/>
          <w:szCs w:val="27"/>
          <w:lang w:eastAsia="en-US"/>
        </w:rPr>
        <w:t>2. ______________________________________________________________</w:t>
      </w:r>
      <w:r>
        <w:rPr>
          <w:rFonts w:eastAsia="Calibri"/>
          <w:color w:val="000000"/>
          <w:sz w:val="27"/>
          <w:szCs w:val="27"/>
          <w:lang w:eastAsia="en-US"/>
        </w:rPr>
        <w:t>___</w:t>
      </w:r>
    </w:p>
    <w:p w:rsidR="00640148" w:rsidRPr="00412E4A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412E4A">
        <w:rPr>
          <w:rFonts w:eastAsia="Calibri"/>
          <w:color w:val="000000"/>
          <w:sz w:val="27"/>
          <w:szCs w:val="27"/>
          <w:lang w:eastAsia="en-US"/>
        </w:rPr>
        <w:t>3. ______________________________________________________________</w:t>
      </w:r>
      <w:r>
        <w:rPr>
          <w:rFonts w:eastAsia="Calibri"/>
          <w:color w:val="000000"/>
          <w:sz w:val="27"/>
          <w:szCs w:val="27"/>
          <w:lang w:eastAsia="en-US"/>
        </w:rPr>
        <w:t>___</w:t>
      </w:r>
    </w:p>
    <w:p w:rsidR="00640148" w:rsidRPr="00412E4A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640148" w:rsidRPr="00CA6932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6932">
        <w:rPr>
          <w:rFonts w:eastAsia="Calibri"/>
          <w:color w:val="000000"/>
          <w:sz w:val="28"/>
          <w:szCs w:val="28"/>
          <w:lang w:eastAsia="en-US"/>
        </w:rPr>
        <w:t xml:space="preserve">«____» _______________ </w:t>
      </w:r>
      <w:proofErr w:type="gramStart"/>
      <w:r w:rsidRPr="00CA6932">
        <w:rPr>
          <w:rFonts w:eastAsia="Calibri"/>
          <w:color w:val="000000"/>
          <w:sz w:val="28"/>
          <w:szCs w:val="28"/>
          <w:lang w:eastAsia="en-US"/>
        </w:rPr>
        <w:t>г</w:t>
      </w:r>
      <w:proofErr w:type="gramEnd"/>
      <w:r w:rsidRPr="00CA6932">
        <w:rPr>
          <w:rFonts w:eastAsia="Calibri"/>
          <w:color w:val="000000"/>
          <w:sz w:val="28"/>
          <w:szCs w:val="28"/>
          <w:lang w:eastAsia="en-US"/>
        </w:rPr>
        <w:t xml:space="preserve">.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A6932">
        <w:rPr>
          <w:rFonts w:eastAsia="Calibri"/>
          <w:color w:val="000000"/>
          <w:sz w:val="28"/>
          <w:szCs w:val="28"/>
          <w:lang w:eastAsia="en-US"/>
        </w:rPr>
        <w:t>___________ 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</w:t>
      </w:r>
    </w:p>
    <w:p w:rsidR="00640148" w:rsidRDefault="00640148" w:rsidP="0064014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</w:t>
      </w:r>
      <w:proofErr w:type="gramStart"/>
      <w:r w:rsidRPr="00CA6932">
        <w:rPr>
          <w:rFonts w:eastAsia="Calibri"/>
          <w:color w:val="000000"/>
          <w:sz w:val="22"/>
          <w:szCs w:val="22"/>
          <w:lang w:eastAsia="en-US"/>
        </w:rPr>
        <w:t xml:space="preserve">(дата)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            </w:t>
      </w:r>
      <w:r w:rsidRPr="00CA6932">
        <w:rPr>
          <w:rFonts w:eastAsia="Calibri"/>
          <w:color w:val="000000"/>
          <w:sz w:val="22"/>
          <w:szCs w:val="22"/>
          <w:lang w:eastAsia="en-US"/>
        </w:rPr>
        <w:t xml:space="preserve">          (подпись)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        </w:t>
      </w:r>
      <w:r w:rsidRPr="00CA6932">
        <w:rPr>
          <w:rFonts w:eastAsia="Calibri"/>
          <w:color w:val="000000"/>
          <w:sz w:val="22"/>
          <w:szCs w:val="22"/>
          <w:lang w:eastAsia="en-US"/>
        </w:rPr>
        <w:t>(</w:t>
      </w:r>
      <w:r w:rsidRPr="0061387A">
        <w:rPr>
          <w:rFonts w:eastAsia="Calibri"/>
          <w:color w:val="000000"/>
          <w:sz w:val="22"/>
          <w:szCs w:val="22"/>
          <w:lang w:eastAsia="en-US"/>
        </w:rPr>
        <w:t>ФИО (при наличии)</w:t>
      </w:r>
      <w:proofErr w:type="gramEnd"/>
    </w:p>
    <w:p w:rsidR="00640148" w:rsidRDefault="00640148" w:rsidP="0064014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640148" w:rsidRDefault="00640148" w:rsidP="00640148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</w:rPr>
      </w:pPr>
    </w:p>
    <w:p w:rsidR="00640148" w:rsidRPr="00640148" w:rsidRDefault="00640148" w:rsidP="00640148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</w:rPr>
      </w:pPr>
      <w:r w:rsidRPr="00640148">
        <w:rPr>
          <w:rFonts w:eastAsia="Calibri"/>
        </w:rPr>
        <w:t>Заявление подано законным представителем:</w:t>
      </w:r>
    </w:p>
    <w:p w:rsidR="00640148" w:rsidRPr="00640148" w:rsidRDefault="00640148" w:rsidP="00640148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</w:rPr>
      </w:pPr>
    </w:p>
    <w:p w:rsidR="00640148" w:rsidRPr="00640148" w:rsidRDefault="00640148" w:rsidP="00640148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</w:rPr>
      </w:pPr>
      <w:r w:rsidRPr="00640148">
        <w:rPr>
          <w:rFonts w:eastAsia="Calibri"/>
        </w:rPr>
        <w:t xml:space="preserve">«___» ____________________ </w:t>
      </w:r>
      <w:proofErr w:type="gramStart"/>
      <w:r w:rsidRPr="00640148">
        <w:rPr>
          <w:rFonts w:eastAsia="Calibri"/>
        </w:rPr>
        <w:t>г</w:t>
      </w:r>
      <w:proofErr w:type="gramEnd"/>
      <w:r w:rsidRPr="00640148">
        <w:rPr>
          <w:rFonts w:eastAsia="Calibri"/>
        </w:rPr>
        <w:t>.        ____________    _________________</w:t>
      </w:r>
    </w:p>
    <w:p w:rsidR="00640148" w:rsidRPr="00640148" w:rsidRDefault="00640148" w:rsidP="00640148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40148">
        <w:rPr>
          <w:rFonts w:eastAsia="Calibri"/>
          <w:sz w:val="24"/>
          <w:szCs w:val="24"/>
        </w:rPr>
        <w:t xml:space="preserve">                        </w:t>
      </w:r>
      <w:proofErr w:type="gramStart"/>
      <w:r w:rsidRPr="00640148">
        <w:rPr>
          <w:rFonts w:eastAsia="Calibri"/>
          <w:sz w:val="24"/>
          <w:szCs w:val="24"/>
        </w:rPr>
        <w:t>(дата)                                             (подпись)             (ФИО (при наличии)</w:t>
      </w:r>
      <w:proofErr w:type="gramEnd"/>
    </w:p>
    <w:p w:rsidR="00640148" w:rsidRPr="00C5215C" w:rsidRDefault="00640148" w:rsidP="0064014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640148" w:rsidRPr="00412E4A" w:rsidRDefault="00640148" w:rsidP="0064014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7"/>
          <w:szCs w:val="27"/>
          <w:lang w:eastAsia="en-US"/>
        </w:rPr>
      </w:pPr>
      <w:proofErr w:type="gramStart"/>
      <w:r w:rsidRPr="00412E4A">
        <w:rPr>
          <w:rFonts w:eastAsia="Calibri"/>
          <w:color w:val="000000"/>
          <w:sz w:val="27"/>
          <w:szCs w:val="27"/>
          <w:lang w:eastAsia="en-US"/>
        </w:rPr>
        <w:t xml:space="preserve">В соответствии с Федеральным </w:t>
      </w:r>
      <w:hyperlink r:id="rId9" w:history="1">
        <w:r w:rsidRPr="00412E4A">
          <w:rPr>
            <w:rFonts w:eastAsia="Calibri"/>
            <w:color w:val="000000"/>
            <w:sz w:val="27"/>
            <w:szCs w:val="27"/>
            <w:lang w:eastAsia="en-US"/>
          </w:rPr>
          <w:t>законом</w:t>
        </w:r>
      </w:hyperlink>
      <w:r w:rsidRPr="00412E4A">
        <w:rPr>
          <w:rFonts w:eastAsia="Calibri"/>
          <w:color w:val="000000"/>
          <w:sz w:val="27"/>
          <w:szCs w:val="27"/>
          <w:lang w:eastAsia="en-US"/>
        </w:rPr>
        <w:t xml:space="preserve"> от 27 июля 2006 года                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 сведений, указанных в настоящем заявлении и прилагаемых документах.</w:t>
      </w:r>
      <w:proofErr w:type="gramEnd"/>
      <w:r w:rsidRPr="00412E4A">
        <w:rPr>
          <w:rFonts w:eastAsia="Calibri"/>
          <w:color w:val="000000"/>
          <w:sz w:val="27"/>
          <w:szCs w:val="27"/>
          <w:lang w:eastAsia="en-US"/>
        </w:rPr>
        <w:t xml:space="preserve"> Мне разъяснено, что данное согласие может быть мною отозвано.</w:t>
      </w:r>
    </w:p>
    <w:p w:rsidR="00640148" w:rsidRPr="00CA6932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6932">
        <w:rPr>
          <w:rFonts w:eastAsia="Calibri"/>
          <w:color w:val="000000"/>
          <w:sz w:val="28"/>
          <w:szCs w:val="28"/>
          <w:lang w:eastAsia="en-US"/>
        </w:rPr>
        <w:t>«_</w:t>
      </w:r>
      <w:r>
        <w:rPr>
          <w:rFonts w:eastAsia="Calibri"/>
          <w:color w:val="000000"/>
          <w:sz w:val="28"/>
          <w:szCs w:val="28"/>
          <w:lang w:eastAsia="en-US"/>
        </w:rPr>
        <w:t>__</w:t>
      </w:r>
      <w:r w:rsidRPr="00CA6932">
        <w:rPr>
          <w:rFonts w:eastAsia="Calibri"/>
          <w:color w:val="000000"/>
          <w:sz w:val="28"/>
          <w:szCs w:val="28"/>
          <w:lang w:eastAsia="en-US"/>
        </w:rPr>
        <w:t xml:space="preserve">_» _______________ </w:t>
      </w:r>
      <w:proofErr w:type="gramStart"/>
      <w:r w:rsidRPr="00CA6932">
        <w:rPr>
          <w:rFonts w:eastAsia="Calibri"/>
          <w:color w:val="000000"/>
          <w:sz w:val="28"/>
          <w:szCs w:val="28"/>
          <w:lang w:eastAsia="en-US"/>
        </w:rPr>
        <w:t>г</w:t>
      </w:r>
      <w:proofErr w:type="gramEnd"/>
      <w:r w:rsidRPr="00CA6932">
        <w:rPr>
          <w:rFonts w:eastAsia="Calibri"/>
          <w:color w:val="000000"/>
          <w:sz w:val="28"/>
          <w:szCs w:val="28"/>
          <w:lang w:eastAsia="en-US"/>
        </w:rPr>
        <w:t>.      ________</w:t>
      </w:r>
      <w:r>
        <w:rPr>
          <w:rFonts w:eastAsia="Calibri"/>
          <w:color w:val="000000"/>
          <w:sz w:val="28"/>
          <w:szCs w:val="28"/>
          <w:lang w:eastAsia="en-US"/>
        </w:rPr>
        <w:t>______ ______________________</w:t>
      </w:r>
    </w:p>
    <w:p w:rsidR="00640148" w:rsidRDefault="00640148" w:rsidP="00640148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A6932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Pr="00CA69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CA6932">
        <w:rPr>
          <w:rFonts w:eastAsia="Calibri"/>
          <w:color w:val="000000"/>
          <w:sz w:val="22"/>
          <w:szCs w:val="22"/>
          <w:lang w:eastAsia="en-US"/>
        </w:rPr>
        <w:t>(дат</w:t>
      </w:r>
      <w:r>
        <w:rPr>
          <w:rFonts w:eastAsia="Calibri"/>
          <w:color w:val="000000"/>
          <w:sz w:val="22"/>
          <w:szCs w:val="22"/>
          <w:lang w:eastAsia="en-US"/>
        </w:rPr>
        <w:t>а)</w:t>
      </w:r>
      <w:r w:rsidRPr="00CA6932">
        <w:rPr>
          <w:rFonts w:eastAsia="Calibri"/>
          <w:color w:val="000000"/>
          <w:sz w:val="22"/>
          <w:szCs w:val="22"/>
          <w:lang w:eastAsia="en-US"/>
        </w:rPr>
        <w:t xml:space="preserve">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</w:t>
      </w:r>
      <w:r w:rsidRPr="00CA6932">
        <w:rPr>
          <w:rFonts w:eastAsia="Calibri"/>
          <w:color w:val="000000"/>
          <w:sz w:val="22"/>
          <w:szCs w:val="22"/>
          <w:lang w:eastAsia="en-US"/>
        </w:rPr>
        <w:t xml:space="preserve"> (подпись)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         </w:t>
      </w:r>
      <w:r w:rsidRPr="00CA6932">
        <w:rPr>
          <w:rFonts w:eastAsia="Calibri"/>
          <w:color w:val="000000"/>
          <w:sz w:val="22"/>
          <w:szCs w:val="22"/>
          <w:lang w:eastAsia="en-US"/>
        </w:rPr>
        <w:t xml:space="preserve">  (</w:t>
      </w:r>
      <w:r w:rsidRPr="0061387A">
        <w:rPr>
          <w:rFonts w:eastAsia="Calibri"/>
          <w:color w:val="000000"/>
          <w:sz w:val="22"/>
          <w:szCs w:val="22"/>
          <w:lang w:eastAsia="en-US"/>
        </w:rPr>
        <w:t>ФИО (при наличии)</w:t>
      </w:r>
      <w:r>
        <w:rPr>
          <w:rFonts w:eastAsia="Calibri"/>
          <w:color w:val="000000"/>
          <w:sz w:val="22"/>
          <w:szCs w:val="22"/>
          <w:lang w:eastAsia="en-US"/>
        </w:rPr>
        <w:t xml:space="preserve">  </w:t>
      </w:r>
      <w:proofErr w:type="gramEnd"/>
    </w:p>
    <w:p w:rsidR="00640148" w:rsidRPr="000A2E7F" w:rsidRDefault="00640148" w:rsidP="000A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sectPr w:rsidR="00640148" w:rsidRPr="000A2E7F" w:rsidSect="002536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338" w:rsidRDefault="00C62338">
      <w:r>
        <w:separator/>
      </w:r>
    </w:p>
  </w:endnote>
  <w:endnote w:type="continuationSeparator" w:id="0">
    <w:p w:rsidR="00C62338" w:rsidRDefault="00C6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338" w:rsidRDefault="00C62338">
      <w:r>
        <w:separator/>
      </w:r>
    </w:p>
  </w:footnote>
  <w:footnote w:type="continuationSeparator" w:id="0">
    <w:p w:rsidR="00C62338" w:rsidRDefault="00C62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C6F"/>
    <w:multiLevelType w:val="hybridMultilevel"/>
    <w:tmpl w:val="635E7A2C"/>
    <w:lvl w:ilvl="0" w:tplc="73948742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705398"/>
    <w:multiLevelType w:val="hybridMultilevel"/>
    <w:tmpl w:val="F9BEB51E"/>
    <w:lvl w:ilvl="0" w:tplc="5B46ED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71281"/>
    <w:multiLevelType w:val="hybridMultilevel"/>
    <w:tmpl w:val="214CE992"/>
    <w:lvl w:ilvl="0" w:tplc="AB7A1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9A0C05"/>
    <w:multiLevelType w:val="hybridMultilevel"/>
    <w:tmpl w:val="6DA00B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F10AC"/>
    <w:multiLevelType w:val="hybridMultilevel"/>
    <w:tmpl w:val="8AF8BA22"/>
    <w:lvl w:ilvl="0" w:tplc="4260F17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6AE2367"/>
    <w:multiLevelType w:val="hybridMultilevel"/>
    <w:tmpl w:val="88C80BD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F5F6F"/>
    <w:multiLevelType w:val="hybridMultilevel"/>
    <w:tmpl w:val="B98A550E"/>
    <w:lvl w:ilvl="0" w:tplc="9D2637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B294AEB"/>
    <w:multiLevelType w:val="hybridMultilevel"/>
    <w:tmpl w:val="83ACE906"/>
    <w:lvl w:ilvl="0" w:tplc="FA20372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26717D3"/>
    <w:multiLevelType w:val="hybridMultilevel"/>
    <w:tmpl w:val="538A3F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87F8A"/>
    <w:multiLevelType w:val="hybridMultilevel"/>
    <w:tmpl w:val="B04CD0FE"/>
    <w:lvl w:ilvl="0" w:tplc="6C6843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CA4929"/>
    <w:rsid w:val="00007345"/>
    <w:rsid w:val="00013228"/>
    <w:rsid w:val="000163DC"/>
    <w:rsid w:val="000203F1"/>
    <w:rsid w:val="00030FDB"/>
    <w:rsid w:val="000343BC"/>
    <w:rsid w:val="00044415"/>
    <w:rsid w:val="000456DB"/>
    <w:rsid w:val="00045DA8"/>
    <w:rsid w:val="00051977"/>
    <w:rsid w:val="00054E3D"/>
    <w:rsid w:val="00055C87"/>
    <w:rsid w:val="000674F3"/>
    <w:rsid w:val="000708EA"/>
    <w:rsid w:val="00076FDB"/>
    <w:rsid w:val="00083B45"/>
    <w:rsid w:val="000868E3"/>
    <w:rsid w:val="000929AD"/>
    <w:rsid w:val="00095DE7"/>
    <w:rsid w:val="000A0305"/>
    <w:rsid w:val="000A1E04"/>
    <w:rsid w:val="000A226B"/>
    <w:rsid w:val="000A2E7F"/>
    <w:rsid w:val="000A3C48"/>
    <w:rsid w:val="000A3F51"/>
    <w:rsid w:val="000A6594"/>
    <w:rsid w:val="000B2545"/>
    <w:rsid w:val="000B3465"/>
    <w:rsid w:val="000B36D8"/>
    <w:rsid w:val="000C04CB"/>
    <w:rsid w:val="000C3617"/>
    <w:rsid w:val="000C3EE6"/>
    <w:rsid w:val="000D2958"/>
    <w:rsid w:val="000D2C7F"/>
    <w:rsid w:val="000D6CA0"/>
    <w:rsid w:val="000E7E67"/>
    <w:rsid w:val="000F2559"/>
    <w:rsid w:val="000F2DE0"/>
    <w:rsid w:val="000F7E8D"/>
    <w:rsid w:val="001100E2"/>
    <w:rsid w:val="00115683"/>
    <w:rsid w:val="00115C2C"/>
    <w:rsid w:val="00122BC3"/>
    <w:rsid w:val="00122FB6"/>
    <w:rsid w:val="0012748E"/>
    <w:rsid w:val="00131FB9"/>
    <w:rsid w:val="0014010A"/>
    <w:rsid w:val="00141C34"/>
    <w:rsid w:val="00142823"/>
    <w:rsid w:val="001450C3"/>
    <w:rsid w:val="00145904"/>
    <w:rsid w:val="0014756E"/>
    <w:rsid w:val="00161D89"/>
    <w:rsid w:val="001623A6"/>
    <w:rsid w:val="00162B55"/>
    <w:rsid w:val="001703E9"/>
    <w:rsid w:val="001772F6"/>
    <w:rsid w:val="001801FE"/>
    <w:rsid w:val="00182FAE"/>
    <w:rsid w:val="001851D2"/>
    <w:rsid w:val="00186529"/>
    <w:rsid w:val="0019088D"/>
    <w:rsid w:val="001921E7"/>
    <w:rsid w:val="00193A71"/>
    <w:rsid w:val="00195C15"/>
    <w:rsid w:val="0019715A"/>
    <w:rsid w:val="001A0BAA"/>
    <w:rsid w:val="001A15DF"/>
    <w:rsid w:val="001A2CF3"/>
    <w:rsid w:val="001A6597"/>
    <w:rsid w:val="001A65F7"/>
    <w:rsid w:val="001B504E"/>
    <w:rsid w:val="001B5FF6"/>
    <w:rsid w:val="001B6F4A"/>
    <w:rsid w:val="001C4335"/>
    <w:rsid w:val="001C7AB5"/>
    <w:rsid w:val="001D0123"/>
    <w:rsid w:val="001D69F0"/>
    <w:rsid w:val="001D6E37"/>
    <w:rsid w:val="001E001D"/>
    <w:rsid w:val="001E1C17"/>
    <w:rsid w:val="001E64BA"/>
    <w:rsid w:val="001F0AC4"/>
    <w:rsid w:val="001F1B7E"/>
    <w:rsid w:val="001F33BB"/>
    <w:rsid w:val="001F616B"/>
    <w:rsid w:val="00201D83"/>
    <w:rsid w:val="00204361"/>
    <w:rsid w:val="00212AFC"/>
    <w:rsid w:val="00217082"/>
    <w:rsid w:val="0022059C"/>
    <w:rsid w:val="0022081A"/>
    <w:rsid w:val="00220F9F"/>
    <w:rsid w:val="00221503"/>
    <w:rsid w:val="00222EDD"/>
    <w:rsid w:val="00224369"/>
    <w:rsid w:val="0023345E"/>
    <w:rsid w:val="00233A95"/>
    <w:rsid w:val="00241928"/>
    <w:rsid w:val="00246F8C"/>
    <w:rsid w:val="002525E8"/>
    <w:rsid w:val="00253697"/>
    <w:rsid w:val="00254DE9"/>
    <w:rsid w:val="002571CB"/>
    <w:rsid w:val="0026083A"/>
    <w:rsid w:val="002661F6"/>
    <w:rsid w:val="0027110D"/>
    <w:rsid w:val="00272E53"/>
    <w:rsid w:val="002778B6"/>
    <w:rsid w:val="00280DCD"/>
    <w:rsid w:val="002878F7"/>
    <w:rsid w:val="002942B2"/>
    <w:rsid w:val="00296307"/>
    <w:rsid w:val="002B09F9"/>
    <w:rsid w:val="002B3C0C"/>
    <w:rsid w:val="002B48D7"/>
    <w:rsid w:val="002B6EB2"/>
    <w:rsid w:val="002C2C9A"/>
    <w:rsid w:val="002C3CE1"/>
    <w:rsid w:val="002C6551"/>
    <w:rsid w:val="002C7F54"/>
    <w:rsid w:val="002D279B"/>
    <w:rsid w:val="002D3794"/>
    <w:rsid w:val="002D3B0D"/>
    <w:rsid w:val="002D7AF4"/>
    <w:rsid w:val="002D7C95"/>
    <w:rsid w:val="002E20C6"/>
    <w:rsid w:val="002E459A"/>
    <w:rsid w:val="002F4804"/>
    <w:rsid w:val="002F5F49"/>
    <w:rsid w:val="003030D0"/>
    <w:rsid w:val="00303294"/>
    <w:rsid w:val="00303F62"/>
    <w:rsid w:val="00310E79"/>
    <w:rsid w:val="00312AB9"/>
    <w:rsid w:val="00312D15"/>
    <w:rsid w:val="00322CC6"/>
    <w:rsid w:val="003247B2"/>
    <w:rsid w:val="00330BAA"/>
    <w:rsid w:val="00332FDA"/>
    <w:rsid w:val="00337A93"/>
    <w:rsid w:val="00342567"/>
    <w:rsid w:val="0034397A"/>
    <w:rsid w:val="00353662"/>
    <w:rsid w:val="00360682"/>
    <w:rsid w:val="00362F94"/>
    <w:rsid w:val="00363AF4"/>
    <w:rsid w:val="00364AE5"/>
    <w:rsid w:val="0037124F"/>
    <w:rsid w:val="003715E8"/>
    <w:rsid w:val="00373DB6"/>
    <w:rsid w:val="0038345C"/>
    <w:rsid w:val="003876FB"/>
    <w:rsid w:val="00387D26"/>
    <w:rsid w:val="00397596"/>
    <w:rsid w:val="003A3397"/>
    <w:rsid w:val="003A4CB3"/>
    <w:rsid w:val="003A4F33"/>
    <w:rsid w:val="003A642A"/>
    <w:rsid w:val="003A724F"/>
    <w:rsid w:val="003A7E22"/>
    <w:rsid w:val="003B2900"/>
    <w:rsid w:val="003C33E6"/>
    <w:rsid w:val="003C3570"/>
    <w:rsid w:val="003D2DDD"/>
    <w:rsid w:val="003D3264"/>
    <w:rsid w:val="003D6598"/>
    <w:rsid w:val="003E0458"/>
    <w:rsid w:val="003E7B0E"/>
    <w:rsid w:val="003F56A5"/>
    <w:rsid w:val="00400CD3"/>
    <w:rsid w:val="00404184"/>
    <w:rsid w:val="0040701F"/>
    <w:rsid w:val="004073E0"/>
    <w:rsid w:val="00411FD4"/>
    <w:rsid w:val="004202AA"/>
    <w:rsid w:val="00440D93"/>
    <w:rsid w:val="004460B2"/>
    <w:rsid w:val="004467B3"/>
    <w:rsid w:val="00446E7B"/>
    <w:rsid w:val="00447DAC"/>
    <w:rsid w:val="004502A5"/>
    <w:rsid w:val="004517E1"/>
    <w:rsid w:val="004537B0"/>
    <w:rsid w:val="00457446"/>
    <w:rsid w:val="004628CF"/>
    <w:rsid w:val="00463AA6"/>
    <w:rsid w:val="00464732"/>
    <w:rsid w:val="00467C89"/>
    <w:rsid w:val="00473736"/>
    <w:rsid w:val="004742FD"/>
    <w:rsid w:val="00481DCF"/>
    <w:rsid w:val="0048403A"/>
    <w:rsid w:val="004842BC"/>
    <w:rsid w:val="0048742E"/>
    <w:rsid w:val="00487604"/>
    <w:rsid w:val="00490B16"/>
    <w:rsid w:val="004951F3"/>
    <w:rsid w:val="00495D77"/>
    <w:rsid w:val="004A22C8"/>
    <w:rsid w:val="004A4899"/>
    <w:rsid w:val="004C10F1"/>
    <w:rsid w:val="004C1970"/>
    <w:rsid w:val="004C360E"/>
    <w:rsid w:val="004C6A77"/>
    <w:rsid w:val="004D4B14"/>
    <w:rsid w:val="004D60BF"/>
    <w:rsid w:val="004E0327"/>
    <w:rsid w:val="004E0388"/>
    <w:rsid w:val="004E1E88"/>
    <w:rsid w:val="004E7931"/>
    <w:rsid w:val="004F7A26"/>
    <w:rsid w:val="00501AC6"/>
    <w:rsid w:val="005035B9"/>
    <w:rsid w:val="00512EEC"/>
    <w:rsid w:val="00514479"/>
    <w:rsid w:val="00520817"/>
    <w:rsid w:val="005218FB"/>
    <w:rsid w:val="00532196"/>
    <w:rsid w:val="005324BF"/>
    <w:rsid w:val="00533C7F"/>
    <w:rsid w:val="00537441"/>
    <w:rsid w:val="00542F79"/>
    <w:rsid w:val="00546D96"/>
    <w:rsid w:val="0056353E"/>
    <w:rsid w:val="00566D3E"/>
    <w:rsid w:val="00571497"/>
    <w:rsid w:val="00582BA1"/>
    <w:rsid w:val="00582CC2"/>
    <w:rsid w:val="00582CC5"/>
    <w:rsid w:val="00583A6A"/>
    <w:rsid w:val="005842E2"/>
    <w:rsid w:val="00587835"/>
    <w:rsid w:val="0059667A"/>
    <w:rsid w:val="005A09E9"/>
    <w:rsid w:val="005A7678"/>
    <w:rsid w:val="005B47F4"/>
    <w:rsid w:val="005B59BF"/>
    <w:rsid w:val="005B6C3B"/>
    <w:rsid w:val="005C1277"/>
    <w:rsid w:val="005C2622"/>
    <w:rsid w:val="005C489F"/>
    <w:rsid w:val="005C6026"/>
    <w:rsid w:val="005C6210"/>
    <w:rsid w:val="005D3789"/>
    <w:rsid w:val="005E3416"/>
    <w:rsid w:val="005E5BD0"/>
    <w:rsid w:val="005E76C3"/>
    <w:rsid w:val="005F0544"/>
    <w:rsid w:val="005F2216"/>
    <w:rsid w:val="005F40B8"/>
    <w:rsid w:val="005F4F3A"/>
    <w:rsid w:val="005F51E3"/>
    <w:rsid w:val="00610539"/>
    <w:rsid w:val="0061073A"/>
    <w:rsid w:val="006113E2"/>
    <w:rsid w:val="00614D01"/>
    <w:rsid w:val="006225C7"/>
    <w:rsid w:val="006253AE"/>
    <w:rsid w:val="00626A79"/>
    <w:rsid w:val="00635816"/>
    <w:rsid w:val="00637D47"/>
    <w:rsid w:val="006400ED"/>
    <w:rsid w:val="00640148"/>
    <w:rsid w:val="00643714"/>
    <w:rsid w:val="0064378A"/>
    <w:rsid w:val="00643D09"/>
    <w:rsid w:val="006514FA"/>
    <w:rsid w:val="006515C5"/>
    <w:rsid w:val="00656B55"/>
    <w:rsid w:val="00663D30"/>
    <w:rsid w:val="006667B6"/>
    <w:rsid w:val="0066723C"/>
    <w:rsid w:val="0067444D"/>
    <w:rsid w:val="00675857"/>
    <w:rsid w:val="0068009A"/>
    <w:rsid w:val="00682350"/>
    <w:rsid w:val="00696C7C"/>
    <w:rsid w:val="006A1D80"/>
    <w:rsid w:val="006A259A"/>
    <w:rsid w:val="006A3452"/>
    <w:rsid w:val="006A3E8C"/>
    <w:rsid w:val="006A75BF"/>
    <w:rsid w:val="006C087B"/>
    <w:rsid w:val="006C1665"/>
    <w:rsid w:val="006C2B88"/>
    <w:rsid w:val="006C41C2"/>
    <w:rsid w:val="006C531B"/>
    <w:rsid w:val="006C6AF7"/>
    <w:rsid w:val="006C7373"/>
    <w:rsid w:val="006D0912"/>
    <w:rsid w:val="006D2C91"/>
    <w:rsid w:val="006D44CA"/>
    <w:rsid w:val="006D500A"/>
    <w:rsid w:val="006D64D7"/>
    <w:rsid w:val="006D7909"/>
    <w:rsid w:val="006E1108"/>
    <w:rsid w:val="006E7C1A"/>
    <w:rsid w:val="006F1879"/>
    <w:rsid w:val="006F502A"/>
    <w:rsid w:val="006F5DC2"/>
    <w:rsid w:val="006F67B6"/>
    <w:rsid w:val="006F70D7"/>
    <w:rsid w:val="00702DCD"/>
    <w:rsid w:val="0070313D"/>
    <w:rsid w:val="00705892"/>
    <w:rsid w:val="00705C34"/>
    <w:rsid w:val="0071466C"/>
    <w:rsid w:val="0072241A"/>
    <w:rsid w:val="00723AFC"/>
    <w:rsid w:val="00727584"/>
    <w:rsid w:val="00737CEC"/>
    <w:rsid w:val="00743109"/>
    <w:rsid w:val="00744731"/>
    <w:rsid w:val="0075333D"/>
    <w:rsid w:val="00756861"/>
    <w:rsid w:val="0076072F"/>
    <w:rsid w:val="00774A01"/>
    <w:rsid w:val="00780547"/>
    <w:rsid w:val="007829FA"/>
    <w:rsid w:val="0078455F"/>
    <w:rsid w:val="00791925"/>
    <w:rsid w:val="007930E1"/>
    <w:rsid w:val="00796840"/>
    <w:rsid w:val="0079747F"/>
    <w:rsid w:val="007A67EA"/>
    <w:rsid w:val="007B7E4D"/>
    <w:rsid w:val="007C20A8"/>
    <w:rsid w:val="007C3099"/>
    <w:rsid w:val="007C3AB5"/>
    <w:rsid w:val="007D1AD7"/>
    <w:rsid w:val="007D2CCA"/>
    <w:rsid w:val="007D61C6"/>
    <w:rsid w:val="007E2CC8"/>
    <w:rsid w:val="007F3FD3"/>
    <w:rsid w:val="00801371"/>
    <w:rsid w:val="00803425"/>
    <w:rsid w:val="00814E1A"/>
    <w:rsid w:val="0083085C"/>
    <w:rsid w:val="0083200B"/>
    <w:rsid w:val="008322B5"/>
    <w:rsid w:val="00840ECF"/>
    <w:rsid w:val="008415C8"/>
    <w:rsid w:val="00842BC5"/>
    <w:rsid w:val="0084363D"/>
    <w:rsid w:val="008563AD"/>
    <w:rsid w:val="00856623"/>
    <w:rsid w:val="0085748F"/>
    <w:rsid w:val="00861022"/>
    <w:rsid w:val="008611D4"/>
    <w:rsid w:val="0086189C"/>
    <w:rsid w:val="008716A0"/>
    <w:rsid w:val="00871A40"/>
    <w:rsid w:val="00877DDC"/>
    <w:rsid w:val="00881648"/>
    <w:rsid w:val="00881BBB"/>
    <w:rsid w:val="00891181"/>
    <w:rsid w:val="00891B26"/>
    <w:rsid w:val="00892B8E"/>
    <w:rsid w:val="008947FD"/>
    <w:rsid w:val="008959D9"/>
    <w:rsid w:val="008A6B40"/>
    <w:rsid w:val="008A774C"/>
    <w:rsid w:val="008B489C"/>
    <w:rsid w:val="008C1488"/>
    <w:rsid w:val="008C534F"/>
    <w:rsid w:val="008E09A2"/>
    <w:rsid w:val="008E1DEB"/>
    <w:rsid w:val="008E2589"/>
    <w:rsid w:val="008E7851"/>
    <w:rsid w:val="008F47EA"/>
    <w:rsid w:val="008F5B60"/>
    <w:rsid w:val="0090289D"/>
    <w:rsid w:val="00902ABD"/>
    <w:rsid w:val="00905DAF"/>
    <w:rsid w:val="00911DF8"/>
    <w:rsid w:val="00917048"/>
    <w:rsid w:val="009200B3"/>
    <w:rsid w:val="00927029"/>
    <w:rsid w:val="009275C2"/>
    <w:rsid w:val="00951DBF"/>
    <w:rsid w:val="009529EE"/>
    <w:rsid w:val="00954357"/>
    <w:rsid w:val="00954CA1"/>
    <w:rsid w:val="00955437"/>
    <w:rsid w:val="00961A27"/>
    <w:rsid w:val="00964668"/>
    <w:rsid w:val="00965BB1"/>
    <w:rsid w:val="009732EB"/>
    <w:rsid w:val="0098463F"/>
    <w:rsid w:val="0098746E"/>
    <w:rsid w:val="00991A97"/>
    <w:rsid w:val="009921AA"/>
    <w:rsid w:val="00992684"/>
    <w:rsid w:val="00993C2E"/>
    <w:rsid w:val="009951EE"/>
    <w:rsid w:val="009A34C0"/>
    <w:rsid w:val="009A362E"/>
    <w:rsid w:val="009A58F2"/>
    <w:rsid w:val="009A71BE"/>
    <w:rsid w:val="009C1683"/>
    <w:rsid w:val="009C2732"/>
    <w:rsid w:val="009D0018"/>
    <w:rsid w:val="009D2401"/>
    <w:rsid w:val="009D2F39"/>
    <w:rsid w:val="009D312B"/>
    <w:rsid w:val="009E02E6"/>
    <w:rsid w:val="009E18F7"/>
    <w:rsid w:val="009E44C2"/>
    <w:rsid w:val="009E7164"/>
    <w:rsid w:val="009F14A0"/>
    <w:rsid w:val="009F1D37"/>
    <w:rsid w:val="009F2CE9"/>
    <w:rsid w:val="00A011C9"/>
    <w:rsid w:val="00A01729"/>
    <w:rsid w:val="00A03C68"/>
    <w:rsid w:val="00A057BA"/>
    <w:rsid w:val="00A07AA0"/>
    <w:rsid w:val="00A12332"/>
    <w:rsid w:val="00A1486E"/>
    <w:rsid w:val="00A15FDB"/>
    <w:rsid w:val="00A20454"/>
    <w:rsid w:val="00A256A2"/>
    <w:rsid w:val="00A31825"/>
    <w:rsid w:val="00A44705"/>
    <w:rsid w:val="00A456D7"/>
    <w:rsid w:val="00A46DD6"/>
    <w:rsid w:val="00A51B45"/>
    <w:rsid w:val="00A51F23"/>
    <w:rsid w:val="00A54615"/>
    <w:rsid w:val="00A55751"/>
    <w:rsid w:val="00A5590D"/>
    <w:rsid w:val="00A56C4C"/>
    <w:rsid w:val="00A6454D"/>
    <w:rsid w:val="00A66CB4"/>
    <w:rsid w:val="00A67D26"/>
    <w:rsid w:val="00A7286E"/>
    <w:rsid w:val="00A767D9"/>
    <w:rsid w:val="00A848DA"/>
    <w:rsid w:val="00A86AAB"/>
    <w:rsid w:val="00A87014"/>
    <w:rsid w:val="00AA057B"/>
    <w:rsid w:val="00AA30FE"/>
    <w:rsid w:val="00AA6601"/>
    <w:rsid w:val="00AB107A"/>
    <w:rsid w:val="00AB2FA2"/>
    <w:rsid w:val="00AB31E4"/>
    <w:rsid w:val="00AB36B8"/>
    <w:rsid w:val="00AC4111"/>
    <w:rsid w:val="00AC41D4"/>
    <w:rsid w:val="00AC4A77"/>
    <w:rsid w:val="00AC59E3"/>
    <w:rsid w:val="00AC5CBD"/>
    <w:rsid w:val="00AC7470"/>
    <w:rsid w:val="00AD40E8"/>
    <w:rsid w:val="00AD51D6"/>
    <w:rsid w:val="00AE73D0"/>
    <w:rsid w:val="00AF3528"/>
    <w:rsid w:val="00AF65C1"/>
    <w:rsid w:val="00B024A8"/>
    <w:rsid w:val="00B04A76"/>
    <w:rsid w:val="00B05B4A"/>
    <w:rsid w:val="00B07124"/>
    <w:rsid w:val="00B1020C"/>
    <w:rsid w:val="00B108B7"/>
    <w:rsid w:val="00B14EB4"/>
    <w:rsid w:val="00B17773"/>
    <w:rsid w:val="00B20739"/>
    <w:rsid w:val="00B23E03"/>
    <w:rsid w:val="00B25FBB"/>
    <w:rsid w:val="00B27701"/>
    <w:rsid w:val="00B31CDD"/>
    <w:rsid w:val="00B446DE"/>
    <w:rsid w:val="00B45B7F"/>
    <w:rsid w:val="00B4693B"/>
    <w:rsid w:val="00B47B19"/>
    <w:rsid w:val="00B51B3D"/>
    <w:rsid w:val="00B531C8"/>
    <w:rsid w:val="00B53DAA"/>
    <w:rsid w:val="00B54F1D"/>
    <w:rsid w:val="00B573A6"/>
    <w:rsid w:val="00B5742A"/>
    <w:rsid w:val="00B62462"/>
    <w:rsid w:val="00B6575E"/>
    <w:rsid w:val="00B662C5"/>
    <w:rsid w:val="00B668E1"/>
    <w:rsid w:val="00B741A7"/>
    <w:rsid w:val="00B752BF"/>
    <w:rsid w:val="00B774E0"/>
    <w:rsid w:val="00B829E8"/>
    <w:rsid w:val="00B96724"/>
    <w:rsid w:val="00BA30F9"/>
    <w:rsid w:val="00BB11C7"/>
    <w:rsid w:val="00BB337A"/>
    <w:rsid w:val="00BB6F2C"/>
    <w:rsid w:val="00BC0BA1"/>
    <w:rsid w:val="00BC16C0"/>
    <w:rsid w:val="00BC49DB"/>
    <w:rsid w:val="00BC63F1"/>
    <w:rsid w:val="00BC751C"/>
    <w:rsid w:val="00BD002F"/>
    <w:rsid w:val="00BE1022"/>
    <w:rsid w:val="00BE3C04"/>
    <w:rsid w:val="00BE68AA"/>
    <w:rsid w:val="00BF0478"/>
    <w:rsid w:val="00BF1FB1"/>
    <w:rsid w:val="00BF3E81"/>
    <w:rsid w:val="00BF658F"/>
    <w:rsid w:val="00BF728A"/>
    <w:rsid w:val="00BF7D66"/>
    <w:rsid w:val="00C12BBB"/>
    <w:rsid w:val="00C2178C"/>
    <w:rsid w:val="00C243C0"/>
    <w:rsid w:val="00C26FFF"/>
    <w:rsid w:val="00C278AB"/>
    <w:rsid w:val="00C27AE6"/>
    <w:rsid w:val="00C318CD"/>
    <w:rsid w:val="00C37085"/>
    <w:rsid w:val="00C371C5"/>
    <w:rsid w:val="00C372CC"/>
    <w:rsid w:val="00C37C68"/>
    <w:rsid w:val="00C37D65"/>
    <w:rsid w:val="00C41765"/>
    <w:rsid w:val="00C5251F"/>
    <w:rsid w:val="00C5495D"/>
    <w:rsid w:val="00C56AC3"/>
    <w:rsid w:val="00C61D85"/>
    <w:rsid w:val="00C61FAA"/>
    <w:rsid w:val="00C6226A"/>
    <w:rsid w:val="00C62338"/>
    <w:rsid w:val="00C65D0A"/>
    <w:rsid w:val="00C6605D"/>
    <w:rsid w:val="00C71E6A"/>
    <w:rsid w:val="00C736ED"/>
    <w:rsid w:val="00C81864"/>
    <w:rsid w:val="00C81F76"/>
    <w:rsid w:val="00C822E1"/>
    <w:rsid w:val="00C84E02"/>
    <w:rsid w:val="00C9142F"/>
    <w:rsid w:val="00C97ACD"/>
    <w:rsid w:val="00CA0E8E"/>
    <w:rsid w:val="00CA4929"/>
    <w:rsid w:val="00CB0BE6"/>
    <w:rsid w:val="00CB161B"/>
    <w:rsid w:val="00CB21DB"/>
    <w:rsid w:val="00CB7540"/>
    <w:rsid w:val="00CB7856"/>
    <w:rsid w:val="00CC3F2C"/>
    <w:rsid w:val="00CC54DD"/>
    <w:rsid w:val="00CC57DA"/>
    <w:rsid w:val="00CE0D74"/>
    <w:rsid w:val="00CE5691"/>
    <w:rsid w:val="00CE7454"/>
    <w:rsid w:val="00CE7B95"/>
    <w:rsid w:val="00CF3A52"/>
    <w:rsid w:val="00CF4479"/>
    <w:rsid w:val="00CF5861"/>
    <w:rsid w:val="00D00895"/>
    <w:rsid w:val="00D048DD"/>
    <w:rsid w:val="00D15127"/>
    <w:rsid w:val="00D15761"/>
    <w:rsid w:val="00D15B4F"/>
    <w:rsid w:val="00D2512C"/>
    <w:rsid w:val="00D254BD"/>
    <w:rsid w:val="00D301A1"/>
    <w:rsid w:val="00D47171"/>
    <w:rsid w:val="00D55045"/>
    <w:rsid w:val="00D57346"/>
    <w:rsid w:val="00D64260"/>
    <w:rsid w:val="00D64421"/>
    <w:rsid w:val="00D670E5"/>
    <w:rsid w:val="00D70C6E"/>
    <w:rsid w:val="00D7711C"/>
    <w:rsid w:val="00D829DC"/>
    <w:rsid w:val="00D86413"/>
    <w:rsid w:val="00D90556"/>
    <w:rsid w:val="00D91B3C"/>
    <w:rsid w:val="00D96653"/>
    <w:rsid w:val="00DA1636"/>
    <w:rsid w:val="00DA2761"/>
    <w:rsid w:val="00DA5130"/>
    <w:rsid w:val="00DB0A2F"/>
    <w:rsid w:val="00DB5CFE"/>
    <w:rsid w:val="00DC30FB"/>
    <w:rsid w:val="00DD1D82"/>
    <w:rsid w:val="00DD6C8B"/>
    <w:rsid w:val="00DE12F6"/>
    <w:rsid w:val="00DE269C"/>
    <w:rsid w:val="00DE4FEE"/>
    <w:rsid w:val="00DE5165"/>
    <w:rsid w:val="00DE7B4D"/>
    <w:rsid w:val="00DF18AE"/>
    <w:rsid w:val="00DF74B9"/>
    <w:rsid w:val="00E033B1"/>
    <w:rsid w:val="00E22897"/>
    <w:rsid w:val="00E248C8"/>
    <w:rsid w:val="00E2767A"/>
    <w:rsid w:val="00E30966"/>
    <w:rsid w:val="00E37833"/>
    <w:rsid w:val="00E4062C"/>
    <w:rsid w:val="00E4238A"/>
    <w:rsid w:val="00E44FC5"/>
    <w:rsid w:val="00E45391"/>
    <w:rsid w:val="00E47F98"/>
    <w:rsid w:val="00E51876"/>
    <w:rsid w:val="00E527B8"/>
    <w:rsid w:val="00E56C6A"/>
    <w:rsid w:val="00E669B6"/>
    <w:rsid w:val="00E727E5"/>
    <w:rsid w:val="00E72991"/>
    <w:rsid w:val="00E743B3"/>
    <w:rsid w:val="00E8115B"/>
    <w:rsid w:val="00E93719"/>
    <w:rsid w:val="00E960F1"/>
    <w:rsid w:val="00E96DBE"/>
    <w:rsid w:val="00EA075D"/>
    <w:rsid w:val="00EA0C65"/>
    <w:rsid w:val="00EA5F0F"/>
    <w:rsid w:val="00ED194B"/>
    <w:rsid w:val="00ED65CB"/>
    <w:rsid w:val="00ED7135"/>
    <w:rsid w:val="00EE635D"/>
    <w:rsid w:val="00EF1F39"/>
    <w:rsid w:val="00EF3450"/>
    <w:rsid w:val="00EF69BF"/>
    <w:rsid w:val="00F01B94"/>
    <w:rsid w:val="00F02CB2"/>
    <w:rsid w:val="00F04A70"/>
    <w:rsid w:val="00F10A96"/>
    <w:rsid w:val="00F10E94"/>
    <w:rsid w:val="00F11A29"/>
    <w:rsid w:val="00F158F9"/>
    <w:rsid w:val="00F15986"/>
    <w:rsid w:val="00F20750"/>
    <w:rsid w:val="00F314A6"/>
    <w:rsid w:val="00F31AD8"/>
    <w:rsid w:val="00F34FDC"/>
    <w:rsid w:val="00F363D6"/>
    <w:rsid w:val="00F43887"/>
    <w:rsid w:val="00F619A8"/>
    <w:rsid w:val="00F61F8C"/>
    <w:rsid w:val="00F64613"/>
    <w:rsid w:val="00F670FB"/>
    <w:rsid w:val="00F70110"/>
    <w:rsid w:val="00F70D88"/>
    <w:rsid w:val="00F74B43"/>
    <w:rsid w:val="00F75634"/>
    <w:rsid w:val="00F7610B"/>
    <w:rsid w:val="00F84A4C"/>
    <w:rsid w:val="00F91CD1"/>
    <w:rsid w:val="00F97B7F"/>
    <w:rsid w:val="00FB48EE"/>
    <w:rsid w:val="00FC3DDC"/>
    <w:rsid w:val="00FC50FB"/>
    <w:rsid w:val="00FC5CAD"/>
    <w:rsid w:val="00FD72FF"/>
    <w:rsid w:val="00FD76AA"/>
    <w:rsid w:val="00FE04D0"/>
    <w:rsid w:val="00FE11B8"/>
    <w:rsid w:val="00FE1993"/>
    <w:rsid w:val="00FE28E7"/>
    <w:rsid w:val="00FE2EAB"/>
    <w:rsid w:val="00FE526C"/>
    <w:rsid w:val="00FF2FA6"/>
    <w:rsid w:val="00FF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8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286E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A7286E"/>
    <w:pPr>
      <w:keepNext/>
      <w:ind w:left="-284"/>
      <w:jc w:val="center"/>
      <w:outlineLvl w:val="1"/>
    </w:pPr>
    <w:rPr>
      <w:b/>
      <w:sz w:val="44"/>
      <w:szCs w:val="44"/>
    </w:rPr>
  </w:style>
  <w:style w:type="paragraph" w:styleId="4">
    <w:name w:val="heading 4"/>
    <w:basedOn w:val="a"/>
    <w:next w:val="a"/>
    <w:qFormat/>
    <w:rsid w:val="007D2C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C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286E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unhideWhenUsed/>
    <w:rsid w:val="00A7286E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unhideWhenUsed/>
    <w:rsid w:val="00A7286E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qFormat/>
    <w:rsid w:val="00A7286E"/>
    <w:pPr>
      <w:ind w:left="-284"/>
      <w:jc w:val="center"/>
    </w:pPr>
    <w:rPr>
      <w:b/>
      <w:sz w:val="36"/>
      <w:szCs w:val="36"/>
    </w:rPr>
  </w:style>
  <w:style w:type="paragraph" w:styleId="a7">
    <w:name w:val="Body Text Indent"/>
    <w:basedOn w:val="a"/>
    <w:rsid w:val="00A7286E"/>
    <w:pPr>
      <w:ind w:left="-180" w:firstLine="322"/>
      <w:jc w:val="both"/>
    </w:pPr>
    <w:rPr>
      <w:sz w:val="28"/>
      <w:szCs w:val="28"/>
    </w:rPr>
  </w:style>
  <w:style w:type="paragraph" w:styleId="20">
    <w:name w:val="Body Text Indent 2"/>
    <w:basedOn w:val="a"/>
    <w:rsid w:val="00A7286E"/>
    <w:pPr>
      <w:ind w:left="-284" w:firstLine="824"/>
      <w:jc w:val="both"/>
    </w:pPr>
    <w:rPr>
      <w:sz w:val="28"/>
      <w:szCs w:val="28"/>
    </w:rPr>
  </w:style>
  <w:style w:type="paragraph" w:styleId="a8">
    <w:name w:val="Body Text"/>
    <w:basedOn w:val="a"/>
    <w:rsid w:val="00A7286E"/>
    <w:pPr>
      <w:tabs>
        <w:tab w:val="num" w:pos="-142"/>
      </w:tabs>
      <w:jc w:val="both"/>
    </w:pPr>
    <w:rPr>
      <w:sz w:val="28"/>
      <w:szCs w:val="20"/>
    </w:rPr>
  </w:style>
  <w:style w:type="paragraph" w:styleId="3">
    <w:name w:val="Body Text Indent 3"/>
    <w:basedOn w:val="a"/>
    <w:rsid w:val="00A7286E"/>
    <w:pPr>
      <w:ind w:left="-284"/>
      <w:jc w:val="center"/>
    </w:pPr>
    <w:rPr>
      <w:sz w:val="40"/>
      <w:szCs w:val="40"/>
    </w:rPr>
  </w:style>
  <w:style w:type="paragraph" w:styleId="a9">
    <w:name w:val="caption"/>
    <w:basedOn w:val="a"/>
    <w:qFormat/>
    <w:rsid w:val="007D2CCA"/>
    <w:pPr>
      <w:jc w:val="center"/>
    </w:pPr>
    <w:rPr>
      <w:b/>
    </w:rPr>
  </w:style>
  <w:style w:type="paragraph" w:customStyle="1" w:styleId="ConsPlusNonformat">
    <w:name w:val="ConsPlusNonformat"/>
    <w:uiPriority w:val="99"/>
    <w:rsid w:val="003712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7124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Balloon Text"/>
    <w:basedOn w:val="a"/>
    <w:link w:val="ab"/>
    <w:rsid w:val="00702D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02D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25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12BBB"/>
    <w:rPr>
      <w:bCs/>
      <w:sz w:val="28"/>
      <w:szCs w:val="28"/>
    </w:rPr>
  </w:style>
  <w:style w:type="paragraph" w:styleId="ac">
    <w:name w:val="List Paragraph"/>
    <w:basedOn w:val="a"/>
    <w:uiPriority w:val="34"/>
    <w:qFormat/>
    <w:rsid w:val="00253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3C4DEECB559882E008FAEF10987B10A5DEF97F3C18F2A670F500C10DA2DDB37A51E3703B6FB1B19D9BE4DE77q2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Тестирование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тест</dc:creator>
  <cp:lastModifiedBy>Name</cp:lastModifiedBy>
  <cp:revision>15</cp:revision>
  <cp:lastPrinted>2020-06-17T10:45:00Z</cp:lastPrinted>
  <dcterms:created xsi:type="dcterms:W3CDTF">2024-03-15T12:45:00Z</dcterms:created>
  <dcterms:modified xsi:type="dcterms:W3CDTF">2024-06-19T11:22:00Z</dcterms:modified>
</cp:coreProperties>
</file>