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3A" w:rsidRPr="002C4B3A" w:rsidRDefault="002C4B3A" w:rsidP="002C4B3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4B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C4B3A" w:rsidRPr="002C4B3A" w:rsidRDefault="002C4B3A" w:rsidP="002C4B3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4B3A">
        <w:rPr>
          <w:rFonts w:ascii="Times New Roman" w:hAnsi="Times New Roman" w:cs="Times New Roman"/>
          <w:b/>
          <w:sz w:val="28"/>
          <w:szCs w:val="28"/>
        </w:rPr>
        <w:t>Представительного Собрания Черемисиновского района</w:t>
      </w:r>
    </w:p>
    <w:p w:rsidR="002C4B3A" w:rsidRPr="002C4B3A" w:rsidRDefault="002C4B3A" w:rsidP="002C4B3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4B3A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2C4B3A" w:rsidRDefault="002C4B3A" w:rsidP="002C4B3A">
      <w:pPr>
        <w:pStyle w:val="Iauiue"/>
        <w:jc w:val="both"/>
      </w:pPr>
    </w:p>
    <w:p w:rsidR="00411737" w:rsidRPr="00411737" w:rsidRDefault="00411737" w:rsidP="002C4B3A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11737">
        <w:rPr>
          <w:rFonts w:ascii="Times New Roman" w:eastAsia="Calibri" w:hAnsi="Times New Roman" w:cs="Times New Roman"/>
          <w:sz w:val="28"/>
          <w:szCs w:val="28"/>
          <w:u w:val="single"/>
        </w:rPr>
        <w:t>от 25.09.2024 №70</w:t>
      </w:r>
    </w:p>
    <w:p w:rsidR="002C4B3A" w:rsidRPr="002C4B3A" w:rsidRDefault="002C4B3A" w:rsidP="002C4B3A">
      <w:pPr>
        <w:rPr>
          <w:rFonts w:ascii="Times New Roman" w:eastAsia="Calibri" w:hAnsi="Times New Roman" w:cs="Times New Roman"/>
          <w:sz w:val="28"/>
          <w:szCs w:val="28"/>
        </w:rPr>
      </w:pPr>
      <w:r w:rsidRPr="002C4B3A">
        <w:rPr>
          <w:rFonts w:ascii="Times New Roman" w:eastAsia="Calibri" w:hAnsi="Times New Roman" w:cs="Times New Roman"/>
          <w:sz w:val="28"/>
          <w:szCs w:val="28"/>
        </w:rPr>
        <w:t>п. Черемисиново</w:t>
      </w:r>
    </w:p>
    <w:p w:rsidR="002C4B3A" w:rsidRDefault="002C4B3A" w:rsidP="002C4B3A">
      <w:pPr>
        <w:rPr>
          <w:rFonts w:ascii="Times New Roman" w:hAnsi="Times New Roman" w:cs="Times New Roman"/>
          <w:sz w:val="28"/>
          <w:szCs w:val="28"/>
        </w:rPr>
      </w:pPr>
    </w:p>
    <w:p w:rsidR="00B553EE" w:rsidRPr="002C4B3A" w:rsidRDefault="00B553EE" w:rsidP="002C4B3A">
      <w:pPr>
        <w:rPr>
          <w:rFonts w:ascii="Times New Roman" w:hAnsi="Times New Roman" w:cs="Times New Roman"/>
          <w:sz w:val="28"/>
          <w:szCs w:val="28"/>
        </w:rPr>
      </w:pPr>
      <w:r w:rsidRPr="002C4B3A">
        <w:rPr>
          <w:rFonts w:ascii="Times New Roman" w:hAnsi="Times New Roman" w:cs="Times New Roman"/>
          <w:sz w:val="28"/>
          <w:szCs w:val="28"/>
        </w:rPr>
        <w:t>О внесении изменений в Положение</w:t>
      </w:r>
      <w:r w:rsidR="00FF0EDE" w:rsidRPr="002C4B3A">
        <w:rPr>
          <w:rFonts w:ascii="Times New Roman" w:hAnsi="Times New Roman" w:cs="Times New Roman"/>
          <w:sz w:val="28"/>
          <w:szCs w:val="28"/>
        </w:rPr>
        <w:t xml:space="preserve"> </w:t>
      </w:r>
      <w:r w:rsidRPr="002C4B3A"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</w:t>
      </w:r>
      <w:r w:rsidR="002C4B3A">
        <w:rPr>
          <w:rFonts w:ascii="Times New Roman" w:hAnsi="Times New Roman" w:cs="Times New Roman"/>
          <w:sz w:val="28"/>
          <w:szCs w:val="28"/>
        </w:rPr>
        <w:t xml:space="preserve"> </w:t>
      </w:r>
      <w:r w:rsidR="00A35DE0" w:rsidRPr="002C4B3A">
        <w:rPr>
          <w:rFonts w:ascii="Times New Roman" w:hAnsi="Times New Roman" w:cs="Times New Roman"/>
          <w:sz w:val="28"/>
          <w:szCs w:val="28"/>
        </w:rPr>
        <w:t xml:space="preserve">бюджетных и казенных </w:t>
      </w:r>
      <w:r w:rsidRPr="002C4B3A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A35DE0" w:rsidRPr="002C4B3A">
        <w:rPr>
          <w:rFonts w:ascii="Times New Roman" w:hAnsi="Times New Roman" w:cs="Times New Roman"/>
          <w:sz w:val="28"/>
          <w:szCs w:val="28"/>
        </w:rPr>
        <w:t xml:space="preserve">Черемисиновского района Курской области по виду </w:t>
      </w:r>
      <w:r w:rsidRPr="002C4B3A">
        <w:rPr>
          <w:rFonts w:ascii="Times New Roman" w:hAnsi="Times New Roman" w:cs="Times New Roman"/>
          <w:sz w:val="28"/>
          <w:szCs w:val="28"/>
        </w:rPr>
        <w:t xml:space="preserve">экономической деятельности «Образование» </w:t>
      </w:r>
    </w:p>
    <w:p w:rsidR="00E3399B" w:rsidRPr="002C4B3A" w:rsidRDefault="00E3399B" w:rsidP="002C4B3A">
      <w:pPr>
        <w:rPr>
          <w:rFonts w:ascii="Times New Roman" w:hAnsi="Times New Roman" w:cs="Times New Roman"/>
          <w:sz w:val="28"/>
          <w:szCs w:val="28"/>
        </w:rPr>
      </w:pPr>
    </w:p>
    <w:p w:rsidR="00B553EE" w:rsidRPr="002C4B3A" w:rsidRDefault="003B41D9" w:rsidP="002C4B3A">
      <w:pPr>
        <w:rPr>
          <w:rFonts w:ascii="Times New Roman" w:hAnsi="Times New Roman" w:cs="Times New Roman"/>
          <w:sz w:val="28"/>
          <w:szCs w:val="28"/>
        </w:rPr>
      </w:pPr>
      <w:r w:rsidRPr="002C4B3A">
        <w:rPr>
          <w:rFonts w:ascii="Times New Roman" w:hAnsi="Times New Roman" w:cs="Times New Roman"/>
          <w:sz w:val="28"/>
          <w:szCs w:val="28"/>
        </w:rPr>
        <w:t xml:space="preserve">         В соответствии </w:t>
      </w:r>
      <w:r w:rsidR="00D60BFF" w:rsidRPr="002C4B3A">
        <w:rPr>
          <w:rFonts w:ascii="Times New Roman" w:hAnsi="Times New Roman" w:cs="Times New Roman"/>
          <w:sz w:val="28"/>
          <w:szCs w:val="28"/>
        </w:rPr>
        <w:t>с</w:t>
      </w:r>
      <w:r w:rsidR="00814A15" w:rsidRPr="002C4B3A">
        <w:rPr>
          <w:rFonts w:ascii="Times New Roman" w:hAnsi="Times New Roman" w:cs="Times New Roman"/>
          <w:sz w:val="28"/>
          <w:szCs w:val="28"/>
        </w:rPr>
        <w:t xml:space="preserve"> </w:t>
      </w:r>
      <w:r w:rsidR="00411737" w:rsidRPr="002C4B3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11.07.2024 №940 «О внесении изменения в Постановление Правительства Российской Федерации от 21.02.2022 №225»</w:t>
      </w:r>
      <w:r w:rsidR="00411737">
        <w:rPr>
          <w:rFonts w:ascii="Times New Roman" w:hAnsi="Times New Roman" w:cs="Times New Roman"/>
          <w:sz w:val="28"/>
          <w:szCs w:val="28"/>
        </w:rPr>
        <w:t xml:space="preserve">, </w:t>
      </w:r>
      <w:r w:rsidR="00814A15" w:rsidRPr="002C4B3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Курской области от 20.03.2024 №212-пп «О внесении изменений в постановление Правительства Курской области от 02.12.2009 №165 «О введении новой системы оплаты труда работников </w:t>
      </w:r>
      <w:r w:rsidR="00D60BFF" w:rsidRPr="002C4B3A">
        <w:rPr>
          <w:rFonts w:ascii="Times New Roman" w:hAnsi="Times New Roman" w:cs="Times New Roman"/>
          <w:sz w:val="28"/>
          <w:szCs w:val="28"/>
        </w:rPr>
        <w:t>о</w:t>
      </w:r>
      <w:r w:rsidR="00814A15" w:rsidRPr="002C4B3A">
        <w:rPr>
          <w:rFonts w:ascii="Times New Roman" w:hAnsi="Times New Roman" w:cs="Times New Roman"/>
          <w:sz w:val="28"/>
          <w:szCs w:val="28"/>
        </w:rPr>
        <w:t>бластных бюджетных учреждений, подведомственных Министерству образование и науки Курской области, по виду экономической деятельности «Образование»»</w:t>
      </w:r>
      <w:r w:rsidR="002C4B3A">
        <w:rPr>
          <w:rFonts w:ascii="Times New Roman" w:hAnsi="Times New Roman" w:cs="Times New Roman"/>
          <w:sz w:val="28"/>
          <w:szCs w:val="28"/>
        </w:rPr>
        <w:t xml:space="preserve">, </w:t>
      </w:r>
      <w:r w:rsidRPr="002C4B3A">
        <w:rPr>
          <w:rFonts w:ascii="Times New Roman" w:hAnsi="Times New Roman" w:cs="Times New Roman"/>
          <w:sz w:val="28"/>
          <w:szCs w:val="28"/>
        </w:rPr>
        <w:t>Устав</w:t>
      </w:r>
      <w:r w:rsidR="002C4B3A">
        <w:rPr>
          <w:rFonts w:ascii="Times New Roman" w:hAnsi="Times New Roman" w:cs="Times New Roman"/>
          <w:sz w:val="28"/>
          <w:szCs w:val="28"/>
        </w:rPr>
        <w:t>ом</w:t>
      </w:r>
      <w:r w:rsidRPr="002C4B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C4B3A">
        <w:rPr>
          <w:rFonts w:ascii="Times New Roman" w:hAnsi="Times New Roman" w:cs="Times New Roman"/>
          <w:sz w:val="28"/>
          <w:szCs w:val="28"/>
        </w:rPr>
        <w:t>образования</w:t>
      </w:r>
      <w:r w:rsidRPr="002C4B3A">
        <w:rPr>
          <w:rFonts w:ascii="Times New Roman" w:hAnsi="Times New Roman" w:cs="Times New Roman"/>
          <w:sz w:val="28"/>
          <w:szCs w:val="28"/>
        </w:rPr>
        <w:t xml:space="preserve"> «Черемисиновский </w:t>
      </w:r>
      <w:r w:rsidR="002C4B3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2C4B3A">
        <w:rPr>
          <w:rFonts w:ascii="Times New Roman" w:hAnsi="Times New Roman" w:cs="Times New Roman"/>
          <w:sz w:val="28"/>
          <w:szCs w:val="28"/>
        </w:rPr>
        <w:t>район» Курской области</w:t>
      </w:r>
      <w:r w:rsidR="00B553EE" w:rsidRPr="002C4B3A">
        <w:rPr>
          <w:rFonts w:ascii="Times New Roman" w:hAnsi="Times New Roman" w:cs="Times New Roman"/>
          <w:sz w:val="28"/>
          <w:szCs w:val="28"/>
        </w:rPr>
        <w:t xml:space="preserve"> Представительное Собрание </w:t>
      </w:r>
      <w:r w:rsidR="00266BAD" w:rsidRPr="002C4B3A">
        <w:rPr>
          <w:rFonts w:ascii="Times New Roman" w:hAnsi="Times New Roman" w:cs="Times New Roman"/>
          <w:sz w:val="28"/>
          <w:szCs w:val="28"/>
        </w:rPr>
        <w:t>Черемисиновского</w:t>
      </w:r>
      <w:r w:rsidR="00B553EE" w:rsidRPr="002C4B3A">
        <w:rPr>
          <w:rFonts w:ascii="Times New Roman" w:hAnsi="Times New Roman" w:cs="Times New Roman"/>
          <w:sz w:val="28"/>
          <w:szCs w:val="28"/>
        </w:rPr>
        <w:t xml:space="preserve"> района Курской области РЕШИЛО:</w:t>
      </w:r>
    </w:p>
    <w:p w:rsidR="002C4B3A" w:rsidRDefault="002C4B3A" w:rsidP="002C4B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C4B3A">
        <w:rPr>
          <w:rFonts w:ascii="Times New Roman" w:hAnsi="Times New Roman" w:cs="Times New Roman"/>
          <w:sz w:val="28"/>
          <w:szCs w:val="28"/>
        </w:rPr>
        <w:t xml:space="preserve">Приложения №1,4,5,8 </w:t>
      </w:r>
      <w:r w:rsidR="00B553EE" w:rsidRPr="002C4B3A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553EE" w:rsidRPr="002C4B3A">
        <w:rPr>
          <w:rFonts w:ascii="Times New Roman" w:hAnsi="Times New Roman" w:cs="Times New Roman"/>
          <w:sz w:val="28"/>
          <w:szCs w:val="28"/>
        </w:rPr>
        <w:t xml:space="preserve"> </w:t>
      </w:r>
      <w:r w:rsidR="00266BAD" w:rsidRPr="002C4B3A"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 бюджетных и казенных учреждений Черемисиновского района Курской области по виду экономической деятельности «Образование»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6BAD" w:rsidRPr="002C4B3A"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2C4B3A">
        <w:rPr>
          <w:rFonts w:ascii="Times New Roman" w:hAnsi="Times New Roman" w:cs="Times New Roman"/>
          <w:sz w:val="28"/>
          <w:szCs w:val="28"/>
        </w:rPr>
        <w:t>Представительно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C4B3A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C4B3A">
        <w:rPr>
          <w:rFonts w:ascii="Times New Roman" w:hAnsi="Times New Roman" w:cs="Times New Roman"/>
          <w:sz w:val="28"/>
          <w:szCs w:val="28"/>
        </w:rPr>
        <w:t xml:space="preserve"> Черемисиновского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22C39" w:rsidRPr="002C4B3A">
        <w:rPr>
          <w:rFonts w:ascii="Times New Roman" w:hAnsi="Times New Roman" w:cs="Times New Roman"/>
          <w:sz w:val="28"/>
          <w:szCs w:val="28"/>
        </w:rPr>
        <w:t>30</w:t>
      </w:r>
      <w:r w:rsidR="00266BAD" w:rsidRPr="002C4B3A">
        <w:rPr>
          <w:rFonts w:ascii="Times New Roman" w:hAnsi="Times New Roman" w:cs="Times New Roman"/>
          <w:sz w:val="28"/>
          <w:szCs w:val="28"/>
        </w:rPr>
        <w:t>.1</w:t>
      </w:r>
      <w:r w:rsidR="00622C39" w:rsidRPr="002C4B3A">
        <w:rPr>
          <w:rFonts w:ascii="Times New Roman" w:hAnsi="Times New Roman" w:cs="Times New Roman"/>
          <w:sz w:val="28"/>
          <w:szCs w:val="28"/>
        </w:rPr>
        <w:t>2</w:t>
      </w:r>
      <w:r w:rsidR="00266BAD" w:rsidRPr="002C4B3A">
        <w:rPr>
          <w:rFonts w:ascii="Times New Roman" w:hAnsi="Times New Roman" w:cs="Times New Roman"/>
          <w:sz w:val="28"/>
          <w:szCs w:val="28"/>
        </w:rPr>
        <w:t xml:space="preserve">.2009 </w:t>
      </w:r>
      <w:r w:rsidR="00622C39" w:rsidRPr="002C4B3A">
        <w:rPr>
          <w:rFonts w:ascii="Times New Roman" w:hAnsi="Times New Roman" w:cs="Times New Roman"/>
          <w:sz w:val="28"/>
          <w:szCs w:val="28"/>
        </w:rPr>
        <w:t>№17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68A9" w:rsidRPr="002C4B3A">
        <w:rPr>
          <w:rFonts w:ascii="Times New Roman" w:hAnsi="Times New Roman" w:cs="Times New Roman"/>
          <w:sz w:val="28"/>
          <w:szCs w:val="28"/>
        </w:rPr>
        <w:t xml:space="preserve"> </w:t>
      </w:r>
      <w:r w:rsidR="008B0599" w:rsidRPr="002C4B3A">
        <w:rPr>
          <w:rFonts w:ascii="Times New Roman" w:hAnsi="Times New Roman" w:cs="Times New Roman"/>
          <w:sz w:val="28"/>
          <w:szCs w:val="28"/>
        </w:rPr>
        <w:t>изложить в новой редакции (прила</w:t>
      </w:r>
      <w:r w:rsidR="00B31F08" w:rsidRPr="002C4B3A">
        <w:rPr>
          <w:rFonts w:ascii="Times New Roman" w:hAnsi="Times New Roman" w:cs="Times New Roman"/>
          <w:sz w:val="28"/>
          <w:szCs w:val="28"/>
        </w:rPr>
        <w:t>г</w:t>
      </w:r>
      <w:r w:rsidR="008B0599" w:rsidRPr="002C4B3A">
        <w:rPr>
          <w:rFonts w:ascii="Times New Roman" w:hAnsi="Times New Roman" w:cs="Times New Roman"/>
          <w:sz w:val="28"/>
          <w:szCs w:val="28"/>
        </w:rPr>
        <w:t>аются).</w:t>
      </w:r>
    </w:p>
    <w:p w:rsidR="002C4B3A" w:rsidRDefault="002C4B3A" w:rsidP="002C4B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1F08" w:rsidRPr="002C4B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F08" w:rsidRPr="002C4B3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официальном сайте </w:t>
      </w:r>
      <w:r w:rsidRPr="002C4B3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2C4B3A">
        <w:rPr>
          <w:rFonts w:ascii="Times New Roman" w:hAnsi="Times New Roman" w:cs="Times New Roman"/>
          <w:sz w:val="28"/>
          <w:szCs w:val="28"/>
        </w:rPr>
        <w:t xml:space="preserve"> «Черемисиновский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2C4B3A">
        <w:rPr>
          <w:rFonts w:ascii="Times New Roman" w:hAnsi="Times New Roman" w:cs="Times New Roman"/>
          <w:sz w:val="28"/>
          <w:szCs w:val="28"/>
        </w:rPr>
        <w:t>район» Курской области</w:t>
      </w:r>
      <w:r w:rsidR="00B31F08" w:rsidRPr="002C4B3A">
        <w:rPr>
          <w:rFonts w:ascii="Times New Roman" w:hAnsi="Times New Roman" w:cs="Times New Roman"/>
          <w:sz w:val="28"/>
          <w:szCs w:val="28"/>
        </w:rPr>
        <w:t>.</w:t>
      </w:r>
    </w:p>
    <w:p w:rsidR="008B0599" w:rsidRPr="002C4B3A" w:rsidRDefault="002C4B3A" w:rsidP="002C4B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1F08" w:rsidRPr="002C4B3A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подписания, официального опубликования и распространяется на правоотношения, возникшие с 01.</w:t>
      </w:r>
      <w:r w:rsidR="00814A15" w:rsidRPr="002C4B3A">
        <w:rPr>
          <w:rFonts w:ascii="Times New Roman" w:hAnsi="Times New Roman" w:cs="Times New Roman"/>
          <w:sz w:val="28"/>
          <w:szCs w:val="28"/>
        </w:rPr>
        <w:t>09</w:t>
      </w:r>
      <w:r w:rsidR="00B31F08" w:rsidRPr="002C4B3A">
        <w:rPr>
          <w:rFonts w:ascii="Times New Roman" w:hAnsi="Times New Roman" w:cs="Times New Roman"/>
          <w:sz w:val="28"/>
          <w:szCs w:val="28"/>
        </w:rPr>
        <w:t>.202</w:t>
      </w:r>
      <w:r w:rsidR="00814A15" w:rsidRPr="002C4B3A">
        <w:rPr>
          <w:rFonts w:ascii="Times New Roman" w:hAnsi="Times New Roman" w:cs="Times New Roman"/>
          <w:sz w:val="28"/>
          <w:szCs w:val="28"/>
        </w:rPr>
        <w:t>4</w:t>
      </w:r>
      <w:r w:rsidR="00B31F08" w:rsidRPr="002C4B3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80D08" w:rsidRPr="002C4B3A" w:rsidRDefault="00D80D08" w:rsidP="002C4B3A">
      <w:pPr>
        <w:rPr>
          <w:rFonts w:ascii="Times New Roman" w:hAnsi="Times New Roman" w:cs="Times New Roman"/>
          <w:sz w:val="28"/>
          <w:szCs w:val="28"/>
        </w:rPr>
      </w:pPr>
    </w:p>
    <w:p w:rsidR="002C4B3A" w:rsidRPr="002C4B3A" w:rsidRDefault="002C4B3A" w:rsidP="002C4B3A">
      <w:pPr>
        <w:rPr>
          <w:rFonts w:ascii="Times New Roman" w:hAnsi="Times New Roman" w:cs="Times New Roman"/>
          <w:sz w:val="28"/>
          <w:szCs w:val="28"/>
        </w:rPr>
      </w:pPr>
      <w:r w:rsidRPr="002C4B3A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Собрания </w:t>
      </w:r>
    </w:p>
    <w:p w:rsidR="002C4B3A" w:rsidRPr="002C4B3A" w:rsidRDefault="002C4B3A" w:rsidP="002C4B3A">
      <w:pPr>
        <w:rPr>
          <w:rFonts w:ascii="Times New Roman" w:hAnsi="Times New Roman" w:cs="Times New Roman"/>
          <w:sz w:val="28"/>
          <w:szCs w:val="28"/>
        </w:rPr>
      </w:pPr>
      <w:r w:rsidRPr="002C4B3A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                                   И.И. Воронов</w:t>
      </w:r>
    </w:p>
    <w:p w:rsidR="002C4B3A" w:rsidRDefault="002C4B3A" w:rsidP="002C4B3A">
      <w:pPr>
        <w:rPr>
          <w:sz w:val="28"/>
          <w:szCs w:val="28"/>
        </w:rPr>
      </w:pPr>
    </w:p>
    <w:p w:rsidR="00B553EE" w:rsidRPr="002C4B3A" w:rsidRDefault="00B553EE" w:rsidP="002C4B3A">
      <w:pPr>
        <w:rPr>
          <w:rFonts w:ascii="Times New Roman" w:hAnsi="Times New Roman" w:cs="Times New Roman"/>
          <w:sz w:val="28"/>
          <w:szCs w:val="28"/>
        </w:rPr>
      </w:pPr>
      <w:r w:rsidRPr="002C4B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3399B" w:rsidRPr="002C4B3A">
        <w:rPr>
          <w:rFonts w:ascii="Times New Roman" w:hAnsi="Times New Roman" w:cs="Times New Roman"/>
          <w:sz w:val="28"/>
          <w:szCs w:val="28"/>
        </w:rPr>
        <w:t>Черемисиновского района</w:t>
      </w:r>
    </w:p>
    <w:p w:rsidR="00B553EE" w:rsidRDefault="002C4B3A" w:rsidP="002C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B553EE" w:rsidRPr="002C4B3A">
        <w:rPr>
          <w:rFonts w:ascii="Times New Roman" w:hAnsi="Times New Roman" w:cs="Times New Roman"/>
          <w:sz w:val="28"/>
          <w:szCs w:val="28"/>
        </w:rPr>
        <w:t>области</w:t>
      </w:r>
      <w:r w:rsidR="00E3399B" w:rsidRPr="002C4B3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3399B" w:rsidRPr="002C4B3A">
        <w:rPr>
          <w:rFonts w:ascii="Times New Roman" w:hAnsi="Times New Roman" w:cs="Times New Roman"/>
          <w:sz w:val="28"/>
          <w:szCs w:val="28"/>
        </w:rPr>
        <w:t>М.Н.Игнатов</w:t>
      </w:r>
    </w:p>
    <w:p w:rsidR="00BD3C2A" w:rsidRDefault="00BD3C2A" w:rsidP="002C4B3A">
      <w:pPr>
        <w:rPr>
          <w:rFonts w:ascii="Times New Roman" w:hAnsi="Times New Roman" w:cs="Times New Roman"/>
          <w:sz w:val="28"/>
          <w:szCs w:val="28"/>
        </w:rPr>
      </w:pPr>
    </w:p>
    <w:p w:rsidR="00BD3C2A" w:rsidRDefault="00BD3C2A" w:rsidP="002C4B3A">
      <w:pPr>
        <w:rPr>
          <w:rFonts w:ascii="Times New Roman" w:hAnsi="Times New Roman" w:cs="Times New Roman"/>
          <w:sz w:val="28"/>
          <w:szCs w:val="28"/>
        </w:rPr>
      </w:pPr>
    </w:p>
    <w:p w:rsidR="00BD3C2A" w:rsidRDefault="00BD3C2A" w:rsidP="002C4B3A">
      <w:pPr>
        <w:rPr>
          <w:rFonts w:ascii="Times New Roman" w:hAnsi="Times New Roman" w:cs="Times New Roman"/>
          <w:sz w:val="28"/>
          <w:szCs w:val="28"/>
        </w:rPr>
      </w:pPr>
    </w:p>
    <w:p w:rsidR="00BD3C2A" w:rsidRDefault="00BD3C2A" w:rsidP="002C4B3A">
      <w:pPr>
        <w:rPr>
          <w:rFonts w:ascii="Times New Roman" w:hAnsi="Times New Roman" w:cs="Times New Roman"/>
          <w:sz w:val="28"/>
          <w:szCs w:val="28"/>
        </w:rPr>
      </w:pPr>
    </w:p>
    <w:p w:rsidR="00BD3C2A" w:rsidRDefault="00BD3C2A" w:rsidP="002C4B3A">
      <w:pPr>
        <w:rPr>
          <w:rFonts w:ascii="Times New Roman" w:hAnsi="Times New Roman" w:cs="Times New Roman"/>
          <w:sz w:val="28"/>
          <w:szCs w:val="28"/>
        </w:rPr>
        <w:sectPr w:rsidR="00BD3C2A" w:rsidSect="002C4B3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D3C2A" w:rsidRPr="00331539" w:rsidRDefault="00BD3C2A" w:rsidP="00BD3C2A">
      <w:pPr>
        <w:pStyle w:val="a8"/>
        <w:spacing w:before="0" w:beforeAutospacing="0" w:after="0" w:afterAutospacing="0"/>
        <w:rPr>
          <w:sz w:val="22"/>
          <w:szCs w:val="22"/>
        </w:rPr>
      </w:pPr>
    </w:p>
    <w:p w:rsidR="00BD3C2A" w:rsidRPr="00331539" w:rsidRDefault="00BD3C2A" w:rsidP="00BD3C2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  <w:r w:rsidRPr="00331539">
        <w:rPr>
          <w:sz w:val="22"/>
          <w:szCs w:val="22"/>
        </w:rPr>
        <w:t>ПРИЛОЖЕНИЕ №</w:t>
      </w:r>
      <w:r>
        <w:rPr>
          <w:sz w:val="22"/>
          <w:szCs w:val="22"/>
        </w:rPr>
        <w:t>1</w:t>
      </w:r>
    </w:p>
    <w:p w:rsidR="00BD3C2A" w:rsidRPr="00331539" w:rsidRDefault="00BD3C2A" w:rsidP="00BD3C2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  <w:r w:rsidRPr="00331539">
        <w:rPr>
          <w:sz w:val="22"/>
          <w:szCs w:val="22"/>
        </w:rPr>
        <w:t>к положению об оплате</w:t>
      </w:r>
    </w:p>
    <w:p w:rsidR="00BD3C2A" w:rsidRPr="00331539" w:rsidRDefault="00BD3C2A" w:rsidP="00BD3C2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  <w:r w:rsidRPr="00331539">
        <w:rPr>
          <w:sz w:val="22"/>
          <w:szCs w:val="22"/>
        </w:rPr>
        <w:t xml:space="preserve">труда работников </w:t>
      </w:r>
      <w:r>
        <w:rPr>
          <w:sz w:val="22"/>
          <w:szCs w:val="22"/>
        </w:rPr>
        <w:t>муниципальных</w:t>
      </w:r>
    </w:p>
    <w:p w:rsidR="00BD3C2A" w:rsidRPr="00331539" w:rsidRDefault="00BD3C2A" w:rsidP="00BD3C2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  <w:r w:rsidRPr="00331539">
        <w:rPr>
          <w:sz w:val="22"/>
          <w:szCs w:val="22"/>
        </w:rPr>
        <w:t>бюджетных и казенных образовательных</w:t>
      </w:r>
    </w:p>
    <w:p w:rsidR="00BD3C2A" w:rsidRPr="00331539" w:rsidRDefault="00BD3C2A" w:rsidP="00BD3C2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  <w:r w:rsidRPr="00331539">
        <w:rPr>
          <w:sz w:val="22"/>
          <w:szCs w:val="22"/>
        </w:rPr>
        <w:t>учреждений</w:t>
      </w:r>
      <w:r>
        <w:rPr>
          <w:sz w:val="22"/>
          <w:szCs w:val="22"/>
        </w:rPr>
        <w:t xml:space="preserve"> Черемисиновского района</w:t>
      </w:r>
    </w:p>
    <w:p w:rsidR="00BD3C2A" w:rsidRPr="00331539" w:rsidRDefault="00BD3C2A" w:rsidP="00BD3C2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  <w:r w:rsidRPr="00331539">
        <w:rPr>
          <w:sz w:val="22"/>
          <w:szCs w:val="22"/>
        </w:rPr>
        <w:t>Курской</w:t>
      </w:r>
      <w:r>
        <w:rPr>
          <w:sz w:val="22"/>
          <w:szCs w:val="22"/>
        </w:rPr>
        <w:t xml:space="preserve"> </w:t>
      </w:r>
      <w:r w:rsidRPr="00331539">
        <w:rPr>
          <w:sz w:val="22"/>
          <w:szCs w:val="22"/>
        </w:rPr>
        <w:t>области, по виду экономической</w:t>
      </w:r>
    </w:p>
    <w:p w:rsidR="00BD3C2A" w:rsidRPr="00331539" w:rsidRDefault="00BD3C2A" w:rsidP="00BD3C2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  <w:r w:rsidRPr="00331539">
        <w:rPr>
          <w:sz w:val="22"/>
          <w:szCs w:val="22"/>
        </w:rPr>
        <w:t>деятельности «Образование»</w:t>
      </w:r>
    </w:p>
    <w:p w:rsidR="00BD3C2A" w:rsidRPr="00331539" w:rsidRDefault="00BD3C2A" w:rsidP="00BD3C2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D3C2A" w:rsidRPr="00331539" w:rsidRDefault="00BD3C2A" w:rsidP="00BD3C2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D3C2A" w:rsidRPr="00331539" w:rsidRDefault="00BD3C2A" w:rsidP="00BD3C2A">
      <w:pPr>
        <w:pStyle w:val="a8"/>
        <w:spacing w:before="0" w:beforeAutospacing="0" w:after="0" w:afterAutospacing="0"/>
        <w:jc w:val="center"/>
        <w:rPr>
          <w:sz w:val="22"/>
          <w:szCs w:val="22"/>
        </w:rPr>
      </w:pPr>
      <w:r w:rsidRPr="00331539">
        <w:rPr>
          <w:rStyle w:val="a7"/>
          <w:sz w:val="22"/>
          <w:szCs w:val="22"/>
        </w:rPr>
        <w:t>Профессиональные квалификационные группы должностей работников образования</w:t>
      </w:r>
    </w:p>
    <w:p w:rsidR="00BD3C2A" w:rsidRPr="00D119F0" w:rsidRDefault="00BD3C2A" w:rsidP="00BD3C2A">
      <w:pPr>
        <w:pStyle w:val="consplusnormal"/>
        <w:jc w:val="center"/>
      </w:pPr>
      <w:r w:rsidRPr="00D119F0">
        <w:t>Профессиональная квалификационная группа должностей работников учебно-вспомогательного персонала первого уровня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22"/>
        <w:gridCol w:w="7174"/>
        <w:gridCol w:w="4602"/>
      </w:tblGrid>
      <w:tr w:rsidR="00BD3C2A" w:rsidRPr="00D119F0" w:rsidTr="004A5F51">
        <w:trPr>
          <w:trHeight w:val="6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Квалификационные уровни</w:t>
            </w:r>
          </w:p>
        </w:tc>
        <w:tc>
          <w:tcPr>
            <w:tcW w:w="71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D3C2A" w:rsidRPr="00D119F0" w:rsidRDefault="00BD3C2A" w:rsidP="004A5F51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3C2A" w:rsidRPr="00D119F0" w:rsidRDefault="00BD3C2A" w:rsidP="004A5F51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 xml:space="preserve"> должностной оклад, руб.</w:t>
            </w:r>
          </w:p>
        </w:tc>
      </w:tr>
      <w:tr w:rsidR="00BD3C2A" w:rsidRPr="00D119F0" w:rsidTr="004A5F51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/>
        </w:tc>
        <w:tc>
          <w:tcPr>
            <w:tcW w:w="7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Вожатый; помощник воспитателя; секретарь учебной части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6232</w:t>
            </w:r>
          </w:p>
        </w:tc>
      </w:tr>
    </w:tbl>
    <w:p w:rsidR="00BD3C2A" w:rsidRPr="00D119F0" w:rsidRDefault="00BD3C2A" w:rsidP="00BD3C2A">
      <w:pPr>
        <w:pStyle w:val="consplusnormal"/>
        <w:jc w:val="center"/>
      </w:pPr>
      <w:r w:rsidRPr="00D119F0">
        <w:t>Профессиональная квалификационная группа должностей работников учебно-вспомогательного персонала второго уровня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47"/>
        <w:gridCol w:w="6988"/>
        <w:gridCol w:w="4804"/>
      </w:tblGrid>
      <w:tr w:rsidR="00BD3C2A" w:rsidRPr="00D119F0" w:rsidTr="004A5F51">
        <w:trPr>
          <w:trHeight w:val="5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Квалификационные уровни</w:t>
            </w:r>
          </w:p>
        </w:tc>
        <w:tc>
          <w:tcPr>
            <w:tcW w:w="69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D3C2A" w:rsidRPr="00D119F0" w:rsidRDefault="00BD3C2A" w:rsidP="004A5F51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3C2A" w:rsidRPr="00D119F0" w:rsidRDefault="00BD3C2A" w:rsidP="004A5F51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 xml:space="preserve"> должностной оклад, руб.</w:t>
            </w:r>
          </w:p>
        </w:tc>
      </w:tr>
      <w:tr w:rsidR="00BD3C2A" w:rsidRPr="00D119F0" w:rsidTr="004A5F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6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Дежурный по режиму; младший воспитатель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6232</w:t>
            </w:r>
          </w:p>
        </w:tc>
      </w:tr>
      <w:tr w:rsidR="00BD3C2A" w:rsidRPr="00D119F0" w:rsidTr="004A5F51">
        <w:trPr>
          <w:trHeight w:val="107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6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6530</w:t>
            </w:r>
          </w:p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BD3C2A" w:rsidRDefault="00BD3C2A" w:rsidP="00BD3C2A">
      <w:pPr>
        <w:pStyle w:val="consplusnormal"/>
        <w:jc w:val="center"/>
      </w:pPr>
    </w:p>
    <w:p w:rsidR="00BD3C2A" w:rsidRDefault="00BD3C2A" w:rsidP="00BD3C2A">
      <w:pPr>
        <w:pStyle w:val="consplusnormal"/>
        <w:jc w:val="center"/>
      </w:pPr>
    </w:p>
    <w:p w:rsidR="00BD3C2A" w:rsidRPr="00D119F0" w:rsidRDefault="00BD3C2A" w:rsidP="00BD3C2A">
      <w:pPr>
        <w:pStyle w:val="consplusnormal"/>
        <w:jc w:val="center"/>
      </w:pPr>
      <w:r w:rsidRPr="00D119F0">
        <w:lastRenderedPageBreak/>
        <w:t>Профессиональная квалификационная группа должностей педагогических работников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66"/>
        <w:gridCol w:w="3761"/>
        <w:gridCol w:w="2410"/>
        <w:gridCol w:w="3260"/>
        <w:gridCol w:w="2977"/>
      </w:tblGrid>
      <w:tr w:rsidR="00BD3C2A" w:rsidRPr="00D119F0" w:rsidTr="004A5F51">
        <w:trPr>
          <w:trHeight w:val="1575"/>
          <w:tblCellSpacing w:w="0" w:type="dxa"/>
        </w:trPr>
        <w:tc>
          <w:tcPr>
            <w:tcW w:w="206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Квалификационные уровни</w:t>
            </w:r>
          </w:p>
        </w:tc>
        <w:tc>
          <w:tcPr>
            <w:tcW w:w="37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должностной оклад (ставка) руб.</w:t>
            </w:r>
          </w:p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rFonts w:eastAsiaTheme="minorHAnsi"/>
                <w:lang w:eastAsia="en-US"/>
              </w:rPr>
              <w:t>Должностной оклад при наличии 1-й квалификационной категории (ставка), руб.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rFonts w:eastAsiaTheme="minorHAnsi"/>
                <w:lang w:eastAsia="en-US"/>
              </w:rPr>
              <w:t>Должностной оклад при наличии высшей квалификационной категории (ставка), руб.</w:t>
            </w:r>
          </w:p>
        </w:tc>
      </w:tr>
      <w:tr w:rsidR="00BD3C2A" w:rsidRPr="00D119F0" w:rsidTr="004A5F51">
        <w:trPr>
          <w:tblCellSpacing w:w="0" w:type="dxa"/>
        </w:trPr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Инструктор по труду; инструктор по физической культуре, музыкальный руководитель; старший вожатый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638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10 379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11 199</w:t>
            </w:r>
          </w:p>
        </w:tc>
      </w:tr>
      <w:tr w:rsidR="00BD3C2A" w:rsidRPr="00D119F0" w:rsidTr="004A5F51">
        <w:trPr>
          <w:tblCellSpacing w:w="0" w:type="dxa"/>
        </w:trPr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405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11 199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12 018</w:t>
            </w:r>
          </w:p>
        </w:tc>
      </w:tr>
      <w:tr w:rsidR="00BD3C2A" w:rsidRPr="00D119F0" w:rsidTr="004A5F51">
        <w:trPr>
          <w:tblCellSpacing w:w="0" w:type="dxa"/>
        </w:trPr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3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506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1 309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2 136</w:t>
            </w:r>
          </w:p>
        </w:tc>
      </w:tr>
      <w:tr w:rsidR="00BD3C2A" w:rsidRPr="00D119F0" w:rsidTr="004A5F51">
        <w:trPr>
          <w:tblCellSpacing w:w="0" w:type="dxa"/>
        </w:trPr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3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F05ED1" w:rsidRDefault="00BD3C2A" w:rsidP="004A5F51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Преподаватель&lt;*&gt;; преподаватель-организатор основ безопасности жизнедеятельности; руководитель физического воспитания; старший воспитатель; старший методист; тьютор&lt;**&gt;; учитель; учитель-дефектолог; учитель-логопед (логопед), педагог-библиотекарь</w:t>
            </w:r>
            <w:r>
              <w:rPr>
                <w:sz w:val="22"/>
                <w:szCs w:val="22"/>
              </w:rPr>
              <w:t>, преподаватель-организатор основ безопасности и защиты Родины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608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1 417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2 258</w:t>
            </w:r>
          </w:p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BD3C2A" w:rsidRPr="00D119F0" w:rsidRDefault="00BD3C2A" w:rsidP="00BD3C2A">
      <w:pPr>
        <w:pStyle w:val="a8"/>
        <w:spacing w:before="0" w:beforeAutospacing="0" w:after="0" w:afterAutospacing="0"/>
        <w:rPr>
          <w:sz w:val="22"/>
          <w:szCs w:val="22"/>
        </w:rPr>
      </w:pPr>
      <w:r w:rsidRPr="00D119F0">
        <w:rPr>
          <w:sz w:val="22"/>
          <w:szCs w:val="22"/>
        </w:rPr>
        <w:t>&lt;*&gt; Кроме должностей преподавателей, отнесенных к профессорско-преподавательскому составу.</w:t>
      </w:r>
    </w:p>
    <w:p w:rsidR="00BD3C2A" w:rsidRPr="00D119F0" w:rsidRDefault="00BD3C2A" w:rsidP="00BD3C2A">
      <w:pPr>
        <w:pStyle w:val="a8"/>
        <w:spacing w:before="0" w:beforeAutospacing="0" w:after="0" w:afterAutospacing="0"/>
        <w:rPr>
          <w:sz w:val="22"/>
          <w:szCs w:val="22"/>
        </w:rPr>
      </w:pPr>
      <w:r w:rsidRPr="00D119F0">
        <w:rPr>
          <w:sz w:val="22"/>
          <w:szCs w:val="22"/>
        </w:rPr>
        <w:t>&lt;**&gt; За исключением тьюторов, занятых в сфере высшего и дополнительного профессионального образования</w:t>
      </w:r>
    </w:p>
    <w:p w:rsidR="00BD3C2A" w:rsidRPr="00D119F0" w:rsidRDefault="00BD3C2A" w:rsidP="00BD3C2A">
      <w:pPr>
        <w:pStyle w:val="a8"/>
        <w:spacing w:before="0" w:beforeAutospacing="0" w:after="0" w:afterAutospacing="0"/>
        <w:rPr>
          <w:sz w:val="22"/>
          <w:szCs w:val="22"/>
        </w:rPr>
      </w:pPr>
    </w:p>
    <w:p w:rsidR="00BD3C2A" w:rsidRPr="00D119F0" w:rsidRDefault="00BD3C2A" w:rsidP="00BD3C2A">
      <w:pPr>
        <w:pStyle w:val="a8"/>
        <w:spacing w:before="0" w:beforeAutospacing="0" w:after="0" w:afterAutospacing="0"/>
        <w:jc w:val="center"/>
      </w:pPr>
      <w:r w:rsidRPr="00D119F0">
        <w:lastRenderedPageBreak/>
        <w:t>Профессиональная квалификационная группа должностей руководителей структурных подразделений</w:t>
      </w:r>
    </w:p>
    <w:p w:rsidR="00BD3C2A" w:rsidRPr="00D119F0" w:rsidRDefault="00BD3C2A" w:rsidP="00BD3C2A">
      <w:pPr>
        <w:pStyle w:val="a8"/>
        <w:spacing w:before="0" w:beforeAutospacing="0" w:after="0" w:afterAutospacing="0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9781"/>
        <w:gridCol w:w="3544"/>
      </w:tblGrid>
      <w:tr w:rsidR="00BD3C2A" w:rsidRPr="00D119F0" w:rsidTr="004A5F51">
        <w:trPr>
          <w:trHeight w:val="1127"/>
        </w:trPr>
        <w:tc>
          <w:tcPr>
            <w:tcW w:w="1384" w:type="dxa"/>
            <w:tcBorders>
              <w:top w:val="single" w:sz="4" w:space="0" w:color="948A54"/>
              <w:left w:val="single" w:sz="4" w:space="0" w:color="948A54"/>
              <w:right w:val="single" w:sz="4" w:space="0" w:color="948A54"/>
            </w:tcBorders>
          </w:tcPr>
          <w:p w:rsidR="00BD3C2A" w:rsidRPr="00D119F0" w:rsidRDefault="00BD3C2A" w:rsidP="004A5F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Квалифика</w:t>
            </w:r>
          </w:p>
          <w:p w:rsidR="00BD3C2A" w:rsidRPr="00D119F0" w:rsidRDefault="00BD3C2A" w:rsidP="004A5F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ционные уровни</w:t>
            </w:r>
          </w:p>
        </w:tc>
        <w:tc>
          <w:tcPr>
            <w:tcW w:w="9781" w:type="dxa"/>
            <w:tcBorders>
              <w:top w:val="single" w:sz="4" w:space="0" w:color="948A54"/>
              <w:left w:val="single" w:sz="4" w:space="0" w:color="948A54"/>
              <w:right w:val="single" w:sz="4" w:space="0" w:color="948A54"/>
            </w:tcBorders>
          </w:tcPr>
          <w:p w:rsidR="00BD3C2A" w:rsidRPr="00D119F0" w:rsidRDefault="00BD3C2A" w:rsidP="004A5F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3544" w:type="dxa"/>
            <w:tcBorders>
              <w:top w:val="single" w:sz="4" w:space="0" w:color="948A54"/>
              <w:left w:val="single" w:sz="4" w:space="0" w:color="948A54"/>
              <w:right w:val="single" w:sz="4" w:space="0" w:color="948A54"/>
            </w:tcBorders>
          </w:tcPr>
          <w:p w:rsidR="00BD3C2A" w:rsidRPr="00D119F0" w:rsidRDefault="00BD3C2A" w:rsidP="004A5F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должностной оклад без наличия квалификационной категории , руб.</w:t>
            </w:r>
          </w:p>
        </w:tc>
      </w:tr>
      <w:tr w:rsidR="00BD3C2A" w:rsidRPr="00D119F0" w:rsidTr="004A5F51">
        <w:trPr>
          <w:trHeight w:val="1412"/>
        </w:trPr>
        <w:tc>
          <w:tcPr>
            <w:tcW w:w="1384" w:type="dxa"/>
            <w:tcBorders>
              <w:top w:val="single" w:sz="4" w:space="0" w:color="948A54"/>
              <w:left w:val="single" w:sz="4" w:space="0" w:color="948A54"/>
              <w:right w:val="single" w:sz="4" w:space="0" w:color="948A54"/>
            </w:tcBorders>
          </w:tcPr>
          <w:p w:rsidR="00BD3C2A" w:rsidRPr="00D119F0" w:rsidRDefault="00BD3C2A" w:rsidP="004A5F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D3C2A" w:rsidRPr="00D119F0" w:rsidRDefault="00BD3C2A" w:rsidP="004A5F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D3C2A" w:rsidRPr="00D119F0" w:rsidRDefault="00BD3C2A" w:rsidP="004A5F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9781" w:type="dxa"/>
            <w:tcBorders>
              <w:top w:val="single" w:sz="4" w:space="0" w:color="948A54"/>
              <w:left w:val="single" w:sz="4" w:space="0" w:color="948A54"/>
              <w:right w:val="single" w:sz="4" w:space="0" w:color="948A54"/>
            </w:tcBorders>
          </w:tcPr>
          <w:p w:rsidR="00BD3C2A" w:rsidRPr="00D119F0" w:rsidRDefault="00BD3C2A" w:rsidP="004A5F5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детей&lt;*&gt;    </w:t>
            </w:r>
          </w:p>
        </w:tc>
        <w:tc>
          <w:tcPr>
            <w:tcW w:w="3544" w:type="dxa"/>
            <w:tcBorders>
              <w:top w:val="single" w:sz="4" w:space="0" w:color="948A54"/>
              <w:left w:val="single" w:sz="4" w:space="0" w:color="948A54"/>
              <w:right w:val="single" w:sz="4" w:space="0" w:color="948A54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839</w:t>
            </w:r>
          </w:p>
        </w:tc>
      </w:tr>
      <w:tr w:rsidR="00BD3C2A" w:rsidRPr="00D119F0" w:rsidTr="004A5F51">
        <w:tc>
          <w:tcPr>
            <w:tcW w:w="1384" w:type="dxa"/>
            <w:tcBorders>
              <w:top w:val="single" w:sz="4" w:space="0" w:color="948A54"/>
              <w:left w:val="single" w:sz="4" w:space="0" w:color="948A54"/>
              <w:right w:val="single" w:sz="4" w:space="0" w:color="948A54"/>
            </w:tcBorders>
          </w:tcPr>
          <w:p w:rsidR="00BD3C2A" w:rsidRPr="00D119F0" w:rsidRDefault="00BD3C2A" w:rsidP="004A5F51">
            <w:pPr>
              <w:pStyle w:val="consplusnormal"/>
              <w:rPr>
                <w:sz w:val="22"/>
                <w:szCs w:val="22"/>
              </w:rPr>
            </w:pPr>
          </w:p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9781" w:type="dxa"/>
            <w:tcBorders>
              <w:left w:val="single" w:sz="4" w:space="0" w:color="948A54"/>
              <w:right w:val="single" w:sz="4" w:space="0" w:color="948A54"/>
            </w:tcBorders>
          </w:tcPr>
          <w:p w:rsidR="00BD3C2A" w:rsidRPr="00D119F0" w:rsidRDefault="00BD3C2A" w:rsidP="004A5F51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(заведуюший,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 и другими структурными подразделениями образовательного учреждения (подразделения) начального и среднего профессионального образования&lt;**&gt;; старший мастер образовательного учреждения (подразделения) начального и/или среднего профессионального образования</w:t>
            </w:r>
          </w:p>
        </w:tc>
        <w:tc>
          <w:tcPr>
            <w:tcW w:w="3544" w:type="dxa"/>
            <w:tcBorders>
              <w:top w:val="single" w:sz="4" w:space="0" w:color="948A54"/>
              <w:left w:val="single" w:sz="4" w:space="0" w:color="948A54"/>
              <w:right w:val="single" w:sz="4" w:space="0" w:color="948A54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967</w:t>
            </w:r>
          </w:p>
        </w:tc>
      </w:tr>
      <w:tr w:rsidR="00BD3C2A" w:rsidRPr="00D119F0" w:rsidTr="004A5F51">
        <w:tc>
          <w:tcPr>
            <w:tcW w:w="1384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</w:tcPr>
          <w:p w:rsidR="00BD3C2A" w:rsidRPr="00D119F0" w:rsidRDefault="00BD3C2A" w:rsidP="004A5F51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9781" w:type="dxa"/>
            <w:tcBorders>
              <w:left w:val="single" w:sz="4" w:space="0" w:color="948A54"/>
              <w:bottom w:val="single" w:sz="4" w:space="0" w:color="948A54"/>
              <w:right w:val="single" w:sz="4" w:space="0" w:color="948A54"/>
            </w:tcBorders>
          </w:tcPr>
          <w:p w:rsidR="00BD3C2A" w:rsidRPr="00D119F0" w:rsidRDefault="00BD3C2A" w:rsidP="004A5F51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</w:t>
            </w:r>
          </w:p>
        </w:tc>
        <w:tc>
          <w:tcPr>
            <w:tcW w:w="3544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13 091</w:t>
            </w:r>
          </w:p>
        </w:tc>
      </w:tr>
    </w:tbl>
    <w:p w:rsidR="00BD3C2A" w:rsidRPr="00D119F0" w:rsidRDefault="00BD3C2A" w:rsidP="00BD3C2A">
      <w:pPr>
        <w:pStyle w:val="a8"/>
        <w:spacing w:before="0" w:beforeAutospacing="0" w:after="0" w:afterAutospacing="0"/>
        <w:rPr>
          <w:sz w:val="22"/>
          <w:szCs w:val="22"/>
        </w:rPr>
      </w:pPr>
      <w:r w:rsidRPr="00D119F0">
        <w:rPr>
          <w:sz w:val="22"/>
          <w:szCs w:val="22"/>
        </w:rPr>
        <w:t>&lt;*&gt; Кроме должностей руководителей структурных подразделений, отнесенных ко 2 квалификационному уровню.</w:t>
      </w:r>
    </w:p>
    <w:p w:rsidR="00BD3C2A" w:rsidRPr="00D119F0" w:rsidRDefault="00BD3C2A" w:rsidP="00BD3C2A">
      <w:pPr>
        <w:pStyle w:val="a8"/>
        <w:spacing w:before="0" w:beforeAutospacing="0" w:after="0" w:afterAutospacing="0"/>
        <w:rPr>
          <w:sz w:val="22"/>
          <w:szCs w:val="22"/>
        </w:rPr>
      </w:pPr>
      <w:r w:rsidRPr="00D119F0">
        <w:rPr>
          <w:sz w:val="22"/>
          <w:szCs w:val="22"/>
        </w:rPr>
        <w:t>&lt;**&gt; Кроме должностей руководителей структурных подразделений, отнесенных к 3 квалификационному уровню.</w:t>
      </w:r>
    </w:p>
    <w:p w:rsidR="00BD3C2A" w:rsidRPr="00D119F0" w:rsidRDefault="00BD3C2A" w:rsidP="00BD3C2A">
      <w:pPr>
        <w:pStyle w:val="a8"/>
        <w:spacing w:before="0" w:beforeAutospacing="0" w:after="0" w:afterAutospacing="0"/>
        <w:jc w:val="center"/>
        <w:rPr>
          <w:b/>
        </w:rPr>
      </w:pPr>
    </w:p>
    <w:p w:rsidR="00BD3C2A" w:rsidRPr="00D119F0" w:rsidRDefault="00BD3C2A" w:rsidP="00BD3C2A">
      <w:pPr>
        <w:pStyle w:val="a8"/>
        <w:spacing w:before="0" w:beforeAutospacing="0" w:after="0" w:afterAutospacing="0"/>
        <w:jc w:val="center"/>
        <w:rPr>
          <w:b/>
        </w:rPr>
      </w:pPr>
      <w:r w:rsidRPr="00D119F0">
        <w:rPr>
          <w:b/>
        </w:rPr>
        <w:t>Должности педагогических работников не включенные в профессиональные уровни</w:t>
      </w:r>
    </w:p>
    <w:p w:rsidR="00BD3C2A" w:rsidRPr="00D119F0" w:rsidRDefault="00BD3C2A" w:rsidP="00BD3C2A">
      <w:pPr>
        <w:pStyle w:val="a8"/>
        <w:spacing w:before="0" w:beforeAutospacing="0" w:after="0" w:afterAutospacing="0"/>
        <w:jc w:val="center"/>
        <w:rPr>
          <w:b/>
        </w:rPr>
      </w:pPr>
    </w:p>
    <w:tbl>
      <w:tblPr>
        <w:tblStyle w:val="a9"/>
        <w:tblW w:w="0" w:type="auto"/>
        <w:tblLook w:val="04A0"/>
      </w:tblPr>
      <w:tblGrid>
        <w:gridCol w:w="4928"/>
        <w:gridCol w:w="4929"/>
        <w:gridCol w:w="4929"/>
      </w:tblGrid>
      <w:tr w:rsidR="00BD3C2A" w:rsidRPr="00D119F0" w:rsidTr="004A5F51">
        <w:tc>
          <w:tcPr>
            <w:tcW w:w="4928" w:type="dxa"/>
          </w:tcPr>
          <w:p w:rsidR="00BD3C2A" w:rsidRPr="00D119F0" w:rsidRDefault="00BD3C2A" w:rsidP="004A5F51">
            <w:pPr>
              <w:pStyle w:val="a8"/>
              <w:spacing w:before="0" w:beforeAutospacing="0" w:after="0" w:afterAutospacing="0"/>
              <w:jc w:val="center"/>
            </w:pPr>
            <w:r w:rsidRPr="00D119F0">
              <w:t>Уровень (подуровень) квалификации, в соответствии с профессиональным стандартом</w:t>
            </w:r>
          </w:p>
        </w:tc>
        <w:tc>
          <w:tcPr>
            <w:tcW w:w="4929" w:type="dxa"/>
          </w:tcPr>
          <w:p w:rsidR="00BD3C2A" w:rsidRPr="00D119F0" w:rsidRDefault="00BD3C2A" w:rsidP="004A5F51">
            <w:pPr>
              <w:pStyle w:val="a8"/>
              <w:spacing w:before="0" w:beforeAutospacing="0" w:after="0" w:afterAutospacing="0"/>
              <w:jc w:val="center"/>
            </w:pPr>
            <w:r w:rsidRPr="00D119F0">
              <w:t>Наименование должности</w:t>
            </w:r>
          </w:p>
        </w:tc>
        <w:tc>
          <w:tcPr>
            <w:tcW w:w="4929" w:type="dxa"/>
          </w:tcPr>
          <w:p w:rsidR="00BD3C2A" w:rsidRPr="00D119F0" w:rsidRDefault="00BD3C2A" w:rsidP="004A5F51">
            <w:pPr>
              <w:pStyle w:val="a8"/>
              <w:spacing w:before="0" w:beforeAutospacing="0" w:after="0" w:afterAutospacing="0"/>
              <w:jc w:val="center"/>
            </w:pPr>
            <w:r w:rsidRPr="00D119F0">
              <w:t>Должностной оклад, руб.</w:t>
            </w:r>
          </w:p>
        </w:tc>
      </w:tr>
      <w:tr w:rsidR="00BD3C2A" w:rsidRPr="00D119F0" w:rsidTr="004A5F51">
        <w:tc>
          <w:tcPr>
            <w:tcW w:w="4928" w:type="dxa"/>
          </w:tcPr>
          <w:p w:rsidR="00BD3C2A" w:rsidRPr="00D119F0" w:rsidRDefault="00BD3C2A" w:rsidP="004A5F51">
            <w:pPr>
              <w:pStyle w:val="a8"/>
              <w:spacing w:before="0" w:beforeAutospacing="0" w:after="0" w:afterAutospacing="0"/>
              <w:jc w:val="center"/>
            </w:pPr>
          </w:p>
          <w:p w:rsidR="00BD3C2A" w:rsidRPr="00D119F0" w:rsidRDefault="00BD3C2A" w:rsidP="004A5F51">
            <w:pPr>
              <w:pStyle w:val="a8"/>
              <w:spacing w:before="0" w:beforeAutospacing="0" w:after="0" w:afterAutospacing="0"/>
              <w:jc w:val="center"/>
            </w:pPr>
            <w:r w:rsidRPr="00D119F0">
              <w:t>6</w:t>
            </w:r>
          </w:p>
          <w:p w:rsidR="00BD3C2A" w:rsidRPr="00D119F0" w:rsidRDefault="00BD3C2A" w:rsidP="004A5F51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4929" w:type="dxa"/>
          </w:tcPr>
          <w:p w:rsidR="00BD3C2A" w:rsidRPr="00D119F0" w:rsidRDefault="00BD3C2A" w:rsidP="004A5F51">
            <w:pPr>
              <w:pStyle w:val="a8"/>
              <w:spacing w:before="0" w:beforeAutospacing="0" w:after="0" w:afterAutospacing="0"/>
              <w:jc w:val="center"/>
            </w:pPr>
            <w:r w:rsidRPr="00D119F0">
              <w:t>советник директора по воспитанию  и взаимодействию с детскими общественными объединениями</w:t>
            </w:r>
          </w:p>
        </w:tc>
        <w:tc>
          <w:tcPr>
            <w:tcW w:w="4929" w:type="dxa"/>
          </w:tcPr>
          <w:p w:rsidR="00BD3C2A" w:rsidRPr="00D119F0" w:rsidRDefault="00BD3C2A" w:rsidP="004A5F51">
            <w:pPr>
              <w:pStyle w:val="a8"/>
              <w:spacing w:before="0" w:beforeAutospacing="0" w:after="0" w:afterAutospacing="0"/>
              <w:jc w:val="center"/>
            </w:pPr>
          </w:p>
          <w:p w:rsidR="00BD3C2A" w:rsidRPr="00D119F0" w:rsidRDefault="00BD3C2A" w:rsidP="004A5F51">
            <w:pPr>
              <w:pStyle w:val="a8"/>
              <w:spacing w:before="0" w:beforeAutospacing="0" w:after="0" w:afterAutospacing="0"/>
              <w:jc w:val="center"/>
            </w:pPr>
            <w:r w:rsidRPr="00D119F0">
              <w:t xml:space="preserve">10 </w:t>
            </w:r>
            <w:r>
              <w:t>608</w:t>
            </w:r>
          </w:p>
        </w:tc>
      </w:tr>
    </w:tbl>
    <w:p w:rsidR="00BD3C2A" w:rsidRPr="00D119F0" w:rsidRDefault="00BD3C2A" w:rsidP="00BD3C2A">
      <w:pPr>
        <w:pStyle w:val="a8"/>
        <w:spacing w:before="0" w:beforeAutospacing="0" w:after="0" w:afterAutospacing="0"/>
        <w:rPr>
          <w:sz w:val="22"/>
          <w:szCs w:val="22"/>
        </w:rPr>
      </w:pPr>
    </w:p>
    <w:p w:rsidR="00BD3C2A" w:rsidRPr="00D119F0" w:rsidRDefault="00BD3C2A" w:rsidP="00BD3C2A">
      <w:pPr>
        <w:pStyle w:val="a8"/>
        <w:spacing w:before="0" w:beforeAutospacing="0" w:after="0" w:afterAutospacing="0"/>
        <w:ind w:left="11328" w:firstLine="708"/>
        <w:rPr>
          <w:sz w:val="22"/>
          <w:szCs w:val="22"/>
        </w:rPr>
      </w:pPr>
      <w:r w:rsidRPr="00D119F0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</w:t>
      </w:r>
      <w:r w:rsidRPr="00D119F0">
        <w:rPr>
          <w:sz w:val="22"/>
          <w:szCs w:val="22"/>
        </w:rPr>
        <w:t>ПРИЛОЖЕНИЕ №4</w:t>
      </w:r>
    </w:p>
    <w:p w:rsidR="00BD3C2A" w:rsidRPr="00D119F0" w:rsidRDefault="00BD3C2A" w:rsidP="00BD3C2A">
      <w:pPr>
        <w:jc w:val="right"/>
      </w:pPr>
      <w:r w:rsidRPr="00D119F0">
        <w:t>к  положению об оплате</w:t>
      </w:r>
    </w:p>
    <w:p w:rsidR="00BD3C2A" w:rsidRPr="00D119F0" w:rsidRDefault="00BD3C2A" w:rsidP="00BD3C2A">
      <w:pPr>
        <w:jc w:val="right"/>
      </w:pPr>
      <w:r w:rsidRPr="00D119F0">
        <w:t>труда работников муниципальных</w:t>
      </w:r>
    </w:p>
    <w:p w:rsidR="00BD3C2A" w:rsidRPr="00D119F0" w:rsidRDefault="00BD3C2A" w:rsidP="00BD3C2A">
      <w:pPr>
        <w:jc w:val="right"/>
      </w:pPr>
      <w:r w:rsidRPr="00D119F0">
        <w:t>бюджетных и казенных образовательных</w:t>
      </w:r>
    </w:p>
    <w:p w:rsidR="00BD3C2A" w:rsidRPr="00D119F0" w:rsidRDefault="00BD3C2A" w:rsidP="00BD3C2A">
      <w:pPr>
        <w:jc w:val="right"/>
      </w:pPr>
      <w:r w:rsidRPr="00D119F0">
        <w:t>учреждений Черемисиновского района</w:t>
      </w:r>
    </w:p>
    <w:p w:rsidR="00BD3C2A" w:rsidRPr="00D119F0" w:rsidRDefault="00BD3C2A" w:rsidP="00BD3C2A">
      <w:pPr>
        <w:jc w:val="right"/>
      </w:pPr>
      <w:r w:rsidRPr="00D119F0">
        <w:t xml:space="preserve"> Курской области, по виду экономической</w:t>
      </w:r>
    </w:p>
    <w:p w:rsidR="00BD3C2A" w:rsidRPr="00D119F0" w:rsidRDefault="00BD3C2A" w:rsidP="00BD3C2A">
      <w:pPr>
        <w:jc w:val="right"/>
      </w:pPr>
      <w:r w:rsidRPr="00D119F0">
        <w:t>деятельности "Образование"</w:t>
      </w:r>
    </w:p>
    <w:p w:rsidR="00BD3C2A" w:rsidRPr="00D119F0" w:rsidRDefault="00BD3C2A" w:rsidP="00BD3C2A">
      <w:pPr>
        <w:pStyle w:val="consplusnonformat"/>
        <w:rPr>
          <w:b/>
          <w:sz w:val="22"/>
          <w:szCs w:val="22"/>
        </w:rPr>
      </w:pPr>
      <w:r w:rsidRPr="00D119F0">
        <w:rPr>
          <w:rStyle w:val="a7"/>
          <w:sz w:val="22"/>
          <w:szCs w:val="22"/>
        </w:rPr>
        <w:t>Профессиональные квалификационные группы должностей работников культуры, искусства и кинематографии</w:t>
      </w:r>
    </w:p>
    <w:tbl>
      <w:tblPr>
        <w:tblW w:w="147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96"/>
        <w:gridCol w:w="3605"/>
        <w:gridCol w:w="5956"/>
      </w:tblGrid>
      <w:tr w:rsidR="00BD3C2A" w:rsidRPr="00D119F0" w:rsidTr="004A5F51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D3C2A" w:rsidRPr="00D119F0" w:rsidRDefault="00BD3C2A" w:rsidP="004A5F51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Профессиональная квалификационная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D3C2A" w:rsidRPr="00D119F0" w:rsidRDefault="00BD3C2A" w:rsidP="004A5F51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должностной оклад, руб.</w:t>
            </w:r>
          </w:p>
        </w:tc>
      </w:tr>
      <w:tr w:rsidR="00BD3C2A" w:rsidRPr="00D119F0" w:rsidTr="004A5F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a8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«Должности технических исполнителей и артистов вспомогательного состава»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a8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Смотритель музейный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6 023</w:t>
            </w:r>
          </w:p>
        </w:tc>
      </w:tr>
      <w:tr w:rsidR="00BD3C2A" w:rsidRPr="00D119F0" w:rsidTr="004A5F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a8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«Должности работников культуры, искусства и кинематографии среднего звена»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a8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Заведующий костюмерной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8 543</w:t>
            </w:r>
          </w:p>
        </w:tc>
      </w:tr>
      <w:tr w:rsidR="00BD3C2A" w:rsidRPr="00D119F0" w:rsidTr="004A5F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a8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«Должности работников культуры, искусства и кинематографии ведущего звена»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a8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7 772</w:t>
            </w:r>
          </w:p>
        </w:tc>
      </w:tr>
      <w:tr w:rsidR="00BD3C2A" w:rsidRPr="00D119F0" w:rsidTr="004A5F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a8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«Должности руководящего состава учреждений культуры, искусства и кинематографии»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a8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Режиссер (балетмейстер); звукорежиссер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10 310</w:t>
            </w:r>
          </w:p>
        </w:tc>
      </w:tr>
    </w:tbl>
    <w:p w:rsidR="00BD3C2A" w:rsidRPr="00D119F0" w:rsidRDefault="00BD3C2A" w:rsidP="00BD3C2A">
      <w:pPr>
        <w:pStyle w:val="a8"/>
        <w:spacing w:before="0" w:beforeAutospacing="0" w:after="0" w:afterAutospacing="0"/>
        <w:rPr>
          <w:sz w:val="22"/>
          <w:szCs w:val="22"/>
        </w:rPr>
      </w:pPr>
    </w:p>
    <w:p w:rsidR="00BD3C2A" w:rsidRPr="00D119F0" w:rsidRDefault="00BD3C2A" w:rsidP="00BD3C2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D3C2A" w:rsidRPr="00D119F0" w:rsidRDefault="00BD3C2A" w:rsidP="00BD3C2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D3C2A" w:rsidRPr="00D119F0" w:rsidRDefault="00BD3C2A" w:rsidP="00BD3C2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D3C2A" w:rsidRPr="00D119F0" w:rsidRDefault="00BD3C2A" w:rsidP="00BD3C2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D3C2A" w:rsidRPr="00D119F0" w:rsidRDefault="00BD3C2A" w:rsidP="00BD3C2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D3C2A" w:rsidRPr="00D119F0" w:rsidRDefault="00BD3C2A" w:rsidP="00BD3C2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D3C2A" w:rsidRPr="00D119F0" w:rsidRDefault="00BD3C2A" w:rsidP="00BD3C2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D3C2A" w:rsidRPr="00D119F0" w:rsidRDefault="00BD3C2A" w:rsidP="00BD3C2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D3C2A" w:rsidRPr="00D119F0" w:rsidRDefault="00BD3C2A" w:rsidP="00BD3C2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D3C2A" w:rsidRPr="00D119F0" w:rsidRDefault="00BD3C2A" w:rsidP="00BD3C2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D3C2A" w:rsidRPr="00D119F0" w:rsidRDefault="00BD3C2A" w:rsidP="00BD3C2A">
      <w:pPr>
        <w:pStyle w:val="a8"/>
        <w:spacing w:before="0" w:beforeAutospacing="0" w:after="0" w:afterAutospacing="0"/>
        <w:rPr>
          <w:sz w:val="22"/>
          <w:szCs w:val="22"/>
        </w:rPr>
      </w:pPr>
    </w:p>
    <w:p w:rsidR="00BD3C2A" w:rsidRPr="00D119F0" w:rsidRDefault="00BD3C2A" w:rsidP="00BD3C2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D3C2A" w:rsidRDefault="00BD3C2A" w:rsidP="00BD3C2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D3C2A" w:rsidRDefault="00BD3C2A" w:rsidP="00BD3C2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D3C2A" w:rsidRPr="00D119F0" w:rsidRDefault="00BD3C2A" w:rsidP="00BD3C2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  <w:r w:rsidRPr="00D119F0">
        <w:rPr>
          <w:sz w:val="22"/>
          <w:szCs w:val="22"/>
        </w:rPr>
        <w:t>ПРИЛОЖЕНИЕ №5</w:t>
      </w:r>
    </w:p>
    <w:p w:rsidR="00BD3C2A" w:rsidRPr="00D119F0" w:rsidRDefault="00BD3C2A" w:rsidP="00BD3C2A">
      <w:pPr>
        <w:jc w:val="right"/>
      </w:pPr>
      <w:r w:rsidRPr="00D119F0">
        <w:t>к  положению об оплате</w:t>
      </w:r>
    </w:p>
    <w:p w:rsidR="00BD3C2A" w:rsidRPr="00D119F0" w:rsidRDefault="00BD3C2A" w:rsidP="00BD3C2A">
      <w:pPr>
        <w:jc w:val="right"/>
      </w:pPr>
      <w:r w:rsidRPr="00D119F0">
        <w:t>труда работников муниципальных</w:t>
      </w:r>
    </w:p>
    <w:p w:rsidR="00BD3C2A" w:rsidRPr="00D119F0" w:rsidRDefault="00BD3C2A" w:rsidP="00BD3C2A">
      <w:pPr>
        <w:jc w:val="right"/>
      </w:pPr>
      <w:r w:rsidRPr="00D119F0">
        <w:t>бюджетных и казенных образовательных</w:t>
      </w:r>
    </w:p>
    <w:p w:rsidR="00BD3C2A" w:rsidRPr="00D119F0" w:rsidRDefault="00BD3C2A" w:rsidP="00BD3C2A">
      <w:pPr>
        <w:jc w:val="right"/>
      </w:pPr>
      <w:r w:rsidRPr="00D119F0">
        <w:t>учреждений Черемисиновского района</w:t>
      </w:r>
    </w:p>
    <w:p w:rsidR="00BD3C2A" w:rsidRPr="00D119F0" w:rsidRDefault="00BD3C2A" w:rsidP="00BD3C2A">
      <w:pPr>
        <w:jc w:val="right"/>
      </w:pPr>
      <w:r w:rsidRPr="00D119F0">
        <w:t xml:space="preserve"> Курской области, по виду экономической</w:t>
      </w:r>
    </w:p>
    <w:p w:rsidR="00BD3C2A" w:rsidRPr="00D119F0" w:rsidRDefault="00BD3C2A" w:rsidP="00BD3C2A">
      <w:pPr>
        <w:jc w:val="right"/>
      </w:pPr>
      <w:r w:rsidRPr="00D119F0">
        <w:t>деятельности "Образование"</w:t>
      </w:r>
    </w:p>
    <w:p w:rsidR="00BD3C2A" w:rsidRPr="00D119F0" w:rsidRDefault="00BD3C2A" w:rsidP="00BD3C2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D3C2A" w:rsidRPr="00D119F0" w:rsidRDefault="00BD3C2A" w:rsidP="00BD3C2A">
      <w:pPr>
        <w:pStyle w:val="a8"/>
        <w:spacing w:before="0" w:beforeAutospacing="0" w:after="0" w:afterAutospacing="0"/>
        <w:jc w:val="center"/>
        <w:rPr>
          <w:sz w:val="22"/>
          <w:szCs w:val="22"/>
        </w:rPr>
      </w:pPr>
    </w:p>
    <w:p w:rsidR="00BD3C2A" w:rsidRPr="00D119F0" w:rsidRDefault="00BD3C2A" w:rsidP="00BD3C2A">
      <w:pPr>
        <w:pStyle w:val="a8"/>
        <w:spacing w:before="0" w:beforeAutospacing="0" w:after="0" w:afterAutospacing="0"/>
        <w:jc w:val="center"/>
        <w:rPr>
          <w:sz w:val="22"/>
          <w:szCs w:val="22"/>
        </w:rPr>
      </w:pPr>
      <w:r w:rsidRPr="00D119F0">
        <w:rPr>
          <w:rStyle w:val="a7"/>
          <w:sz w:val="22"/>
          <w:szCs w:val="22"/>
        </w:rPr>
        <w:t>Профессиональные квалификационные группы должностей медицинских и фармацевтических работников</w:t>
      </w:r>
    </w:p>
    <w:p w:rsidR="00BD3C2A" w:rsidRPr="00D119F0" w:rsidRDefault="00BD3C2A" w:rsidP="00BD3C2A">
      <w:pPr>
        <w:pStyle w:val="consplusnormal"/>
        <w:rPr>
          <w:sz w:val="22"/>
          <w:szCs w:val="22"/>
        </w:rPr>
      </w:pPr>
      <w:r w:rsidRPr="00D119F0">
        <w:rPr>
          <w:sz w:val="22"/>
          <w:szCs w:val="22"/>
        </w:rPr>
        <w:t>Профессиональная квалификационная группа «Медицинский и фармацевтический персонал первого уровня»</w:t>
      </w:r>
    </w:p>
    <w:tbl>
      <w:tblPr>
        <w:tblW w:w="149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101"/>
        <w:gridCol w:w="6695"/>
        <w:gridCol w:w="5159"/>
      </w:tblGrid>
      <w:tr w:rsidR="00BD3C2A" w:rsidRPr="00D119F0" w:rsidTr="004A5F51">
        <w:trPr>
          <w:trHeight w:val="5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Квалификационные уровни</w:t>
            </w:r>
          </w:p>
        </w:tc>
        <w:tc>
          <w:tcPr>
            <w:tcW w:w="66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5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должностной оклад, руб.</w:t>
            </w:r>
          </w:p>
        </w:tc>
      </w:tr>
      <w:tr w:rsidR="00BD3C2A" w:rsidRPr="00D119F0" w:rsidTr="004A5F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6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Младшая медицинская сестра по уходу за больными</w:t>
            </w:r>
          </w:p>
        </w:tc>
        <w:tc>
          <w:tcPr>
            <w:tcW w:w="5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7 608</w:t>
            </w:r>
          </w:p>
        </w:tc>
      </w:tr>
    </w:tbl>
    <w:p w:rsidR="00BD3C2A" w:rsidRPr="00D119F0" w:rsidRDefault="00BD3C2A" w:rsidP="00BD3C2A">
      <w:pPr>
        <w:pStyle w:val="a8"/>
        <w:rPr>
          <w:sz w:val="22"/>
          <w:szCs w:val="22"/>
        </w:rPr>
      </w:pPr>
      <w:r w:rsidRPr="00D119F0">
        <w:rPr>
          <w:sz w:val="22"/>
          <w:szCs w:val="22"/>
        </w:rPr>
        <w:t>Профессиональная квалификационная группа "Средний медицинский и фармацевтический персонал"</w:t>
      </w:r>
    </w:p>
    <w:tbl>
      <w:tblPr>
        <w:tblW w:w="147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67"/>
        <w:gridCol w:w="3348"/>
        <w:gridCol w:w="1830"/>
        <w:gridCol w:w="2409"/>
        <w:gridCol w:w="2410"/>
        <w:gridCol w:w="2693"/>
      </w:tblGrid>
      <w:tr w:rsidR="00BD3C2A" w:rsidRPr="00D119F0" w:rsidTr="004A5F51">
        <w:trPr>
          <w:trHeight w:val="1935"/>
          <w:tblHeader/>
          <w:tblCellSpacing w:w="0" w:type="dxa"/>
        </w:trPr>
        <w:tc>
          <w:tcPr>
            <w:tcW w:w="20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Квалификационные уровни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 xml:space="preserve"> должностной оклад, руб.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должностной оклад при наличии второй квалификационной категории, руб.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 xml:space="preserve"> должностной оклад при наличии первой квалификационной категории, руб.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должностной оклад при наличии высшей квалификационной категории, руб.</w:t>
            </w:r>
          </w:p>
        </w:tc>
      </w:tr>
      <w:tr w:rsidR="00BD3C2A" w:rsidRPr="00D119F0" w:rsidTr="004A5F51">
        <w:trPr>
          <w:tblCellSpacing w:w="0" w:type="dxa"/>
        </w:trPr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Инструктор по лечебной физкультуре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8 362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9 198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9 616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10 034</w:t>
            </w:r>
          </w:p>
        </w:tc>
      </w:tr>
      <w:tr w:rsidR="00BD3C2A" w:rsidRPr="00D119F0" w:rsidTr="004A5F51">
        <w:trPr>
          <w:tblCellSpacing w:w="0" w:type="dxa"/>
        </w:trPr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Медицинская сестра диетическая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10 307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11 338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11 853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12 368</w:t>
            </w:r>
          </w:p>
        </w:tc>
      </w:tr>
      <w:tr w:rsidR="00BD3C2A" w:rsidRPr="00D119F0" w:rsidTr="004A5F51">
        <w:trPr>
          <w:tblCellSpacing w:w="0" w:type="dxa"/>
        </w:trPr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Медицинская сестра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11 316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12 447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13 013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13 579</w:t>
            </w:r>
          </w:p>
        </w:tc>
      </w:tr>
      <w:tr w:rsidR="00BD3C2A" w:rsidRPr="00D119F0" w:rsidTr="004A5F51">
        <w:trPr>
          <w:tblCellSpacing w:w="0" w:type="dxa"/>
        </w:trPr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 xml:space="preserve">4 квалификационный </w:t>
            </w:r>
            <w:r w:rsidRPr="00D119F0">
              <w:rPr>
                <w:sz w:val="22"/>
                <w:szCs w:val="22"/>
              </w:rPr>
              <w:lastRenderedPageBreak/>
              <w:t>уровень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lastRenderedPageBreak/>
              <w:t>Фельдшер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12 439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13 683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14 305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14 927</w:t>
            </w:r>
          </w:p>
        </w:tc>
      </w:tr>
      <w:tr w:rsidR="00BD3C2A" w:rsidRPr="00D119F0" w:rsidTr="004A5F51">
        <w:trPr>
          <w:tblCellSpacing w:w="0" w:type="dxa"/>
        </w:trPr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lastRenderedPageBreak/>
              <w:t>5 квалификационный уровень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Старшая медицинская сестра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13 682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15 050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15 735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16 418</w:t>
            </w:r>
          </w:p>
        </w:tc>
      </w:tr>
    </w:tbl>
    <w:p w:rsidR="00BD3C2A" w:rsidRPr="00D119F0" w:rsidRDefault="00BD3C2A" w:rsidP="00BD3C2A">
      <w:pPr>
        <w:pStyle w:val="consplusnonformat"/>
        <w:rPr>
          <w:sz w:val="22"/>
          <w:szCs w:val="22"/>
        </w:rPr>
      </w:pPr>
      <w:r w:rsidRPr="00D119F0">
        <w:rPr>
          <w:sz w:val="22"/>
          <w:szCs w:val="22"/>
        </w:rPr>
        <w:t>Профессиональная квалификационная группа "Врачи и провизоры"</w:t>
      </w:r>
    </w:p>
    <w:tbl>
      <w:tblPr>
        <w:tblW w:w="147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66"/>
        <w:gridCol w:w="3336"/>
        <w:gridCol w:w="1843"/>
        <w:gridCol w:w="2409"/>
        <w:gridCol w:w="2410"/>
        <w:gridCol w:w="2693"/>
      </w:tblGrid>
      <w:tr w:rsidR="00BD3C2A" w:rsidRPr="00D119F0" w:rsidTr="004A5F51">
        <w:trPr>
          <w:trHeight w:val="1755"/>
          <w:tblCellSpacing w:w="0" w:type="dxa"/>
        </w:trPr>
        <w:tc>
          <w:tcPr>
            <w:tcW w:w="206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Квалификационные уровни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Профессии рабочих, отнесенные к квалификационным уровням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 xml:space="preserve"> должностной оклад, руб.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должностной оклад при наличии второй квалификационной категории, руб.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должностной оклад при наличии первой квалификационной категории, руб.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должностной оклад при наличии высшей квалификационной категории, руб.</w:t>
            </w:r>
          </w:p>
        </w:tc>
      </w:tr>
      <w:tr w:rsidR="00BD3C2A" w:rsidRPr="00331539" w:rsidTr="004A5F51">
        <w:trPr>
          <w:tblCellSpacing w:w="0" w:type="dxa"/>
        </w:trPr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Врачи-специалисты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16 921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18 613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D119F0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19 460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2A" w:rsidRPr="00331539" w:rsidRDefault="00BD3C2A" w:rsidP="004A5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20 305</w:t>
            </w:r>
          </w:p>
        </w:tc>
      </w:tr>
    </w:tbl>
    <w:p w:rsidR="00BD3C2A" w:rsidRPr="00331539" w:rsidRDefault="00BD3C2A" w:rsidP="00BD3C2A">
      <w:r w:rsidRPr="0033153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3C2A" w:rsidRDefault="00BD3C2A" w:rsidP="00BD3C2A"/>
    <w:p w:rsidR="00BD3C2A" w:rsidRDefault="00BD3C2A" w:rsidP="00BD3C2A"/>
    <w:p w:rsidR="00BD3C2A" w:rsidRDefault="00BD3C2A" w:rsidP="00BD3C2A"/>
    <w:p w:rsidR="00BD3C2A" w:rsidRDefault="00BD3C2A" w:rsidP="00BD3C2A"/>
    <w:p w:rsidR="00BD3C2A" w:rsidRDefault="00BD3C2A" w:rsidP="00BD3C2A"/>
    <w:p w:rsidR="00BD3C2A" w:rsidRDefault="00BD3C2A" w:rsidP="00BD3C2A"/>
    <w:p w:rsidR="00BD3C2A" w:rsidRDefault="00BD3C2A" w:rsidP="00BD3C2A"/>
    <w:p w:rsidR="00BD3C2A" w:rsidRDefault="00BD3C2A" w:rsidP="00BD3C2A"/>
    <w:p w:rsidR="00BD3C2A" w:rsidRDefault="00BD3C2A" w:rsidP="00BD3C2A"/>
    <w:p w:rsidR="00BD3C2A" w:rsidRDefault="00BD3C2A" w:rsidP="00BD3C2A"/>
    <w:p w:rsidR="00BD3C2A" w:rsidRDefault="00BD3C2A" w:rsidP="00BD3C2A"/>
    <w:p w:rsidR="00BD3C2A" w:rsidRPr="000237B6" w:rsidRDefault="00BD3C2A" w:rsidP="00BD3C2A">
      <w:pPr>
        <w:pStyle w:val="a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237B6">
        <w:rPr>
          <w:rFonts w:ascii="Times New Roman" w:hAnsi="Times New Roman" w:cs="Times New Roman"/>
          <w:bCs/>
          <w:sz w:val="28"/>
          <w:szCs w:val="28"/>
        </w:rPr>
        <w:t>Приложение №8</w:t>
      </w:r>
    </w:p>
    <w:p w:rsidR="00BD3C2A" w:rsidRPr="000237B6" w:rsidRDefault="00BD3C2A" w:rsidP="00BD3C2A">
      <w:pPr>
        <w:pStyle w:val="a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237B6">
        <w:rPr>
          <w:rFonts w:ascii="Times New Roman" w:hAnsi="Times New Roman" w:cs="Times New Roman"/>
          <w:bCs/>
          <w:sz w:val="28"/>
          <w:szCs w:val="28"/>
        </w:rPr>
        <w:t xml:space="preserve">к положению об оплате труда </w:t>
      </w:r>
    </w:p>
    <w:p w:rsidR="00BD3C2A" w:rsidRPr="000237B6" w:rsidRDefault="00BD3C2A" w:rsidP="00BD3C2A">
      <w:pPr>
        <w:pStyle w:val="a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237B6">
        <w:rPr>
          <w:rFonts w:ascii="Times New Roman" w:hAnsi="Times New Roman" w:cs="Times New Roman"/>
          <w:bCs/>
          <w:sz w:val="28"/>
          <w:szCs w:val="28"/>
        </w:rPr>
        <w:t>работников в муниципальных учреждениях</w:t>
      </w:r>
    </w:p>
    <w:p w:rsidR="00BD3C2A" w:rsidRPr="000237B6" w:rsidRDefault="00BD3C2A" w:rsidP="00BD3C2A">
      <w:pPr>
        <w:pStyle w:val="a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237B6">
        <w:rPr>
          <w:rFonts w:ascii="Times New Roman" w:hAnsi="Times New Roman" w:cs="Times New Roman"/>
          <w:bCs/>
          <w:sz w:val="28"/>
          <w:szCs w:val="28"/>
        </w:rPr>
        <w:t>по виду экономической деятельности</w:t>
      </w:r>
    </w:p>
    <w:p w:rsidR="00BD3C2A" w:rsidRPr="000237B6" w:rsidRDefault="00BD3C2A" w:rsidP="00BD3C2A">
      <w:pPr>
        <w:pStyle w:val="a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237B6">
        <w:rPr>
          <w:rFonts w:ascii="Times New Roman" w:hAnsi="Times New Roman" w:cs="Times New Roman"/>
          <w:bCs/>
          <w:sz w:val="28"/>
          <w:szCs w:val="28"/>
        </w:rPr>
        <w:t>«Образование»</w:t>
      </w:r>
    </w:p>
    <w:p w:rsidR="00BD3C2A" w:rsidRPr="000237B6" w:rsidRDefault="00BD3C2A" w:rsidP="00BD3C2A">
      <w:pPr>
        <w:pStyle w:val="a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37B6">
        <w:rPr>
          <w:rFonts w:ascii="Times New Roman" w:hAnsi="Times New Roman" w:cs="Times New Roman"/>
          <w:bCs/>
          <w:sz w:val="28"/>
          <w:szCs w:val="28"/>
        </w:rPr>
        <w:t xml:space="preserve">Повышающие коэффициенты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37B6">
        <w:rPr>
          <w:rFonts w:ascii="Times New Roman" w:hAnsi="Times New Roman" w:cs="Times New Roman"/>
          <w:sz w:val="28"/>
          <w:szCs w:val="28"/>
        </w:rPr>
        <w:t xml:space="preserve">К СТАВКЕ ЗАРАБОТНОЙ ПЛАТЫ (ДОЛЖНОСТНОМУ ОКЛАДУ) </w:t>
      </w:r>
      <w:r w:rsidRPr="000237B6">
        <w:rPr>
          <w:rFonts w:ascii="Times New Roman" w:hAnsi="Times New Roman" w:cs="Times New Roman"/>
          <w:bCs/>
          <w:sz w:val="28"/>
          <w:szCs w:val="28"/>
        </w:rPr>
        <w:t xml:space="preserve">по перечню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конкретных </w:t>
      </w:r>
      <w:r w:rsidRPr="000237B6">
        <w:rPr>
          <w:rFonts w:ascii="Times New Roman" w:hAnsi="Times New Roman" w:cs="Times New Roman"/>
          <w:bCs/>
          <w:sz w:val="28"/>
          <w:szCs w:val="28"/>
        </w:rPr>
        <w:t>видов работ: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01"/>
        <w:gridCol w:w="2339"/>
      </w:tblGrid>
      <w:tr w:rsidR="00BD3C2A" w:rsidRPr="000237B6" w:rsidTr="004A5F51">
        <w:tc>
          <w:tcPr>
            <w:tcW w:w="12648" w:type="dxa"/>
          </w:tcPr>
          <w:p w:rsidR="00BD3C2A" w:rsidRPr="000237B6" w:rsidRDefault="00BD3C2A" w:rsidP="00BD3C2A">
            <w:pPr>
              <w:pStyle w:val="a0"/>
              <w:widowControl w:val="0"/>
              <w:numPr>
                <w:ilvl w:val="0"/>
                <w:numId w:val="7"/>
              </w:numPr>
              <w:suppressAutoHyphens/>
              <w:autoSpaceDE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7B6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Учителям, преподавателям – за классное руководство &lt;* &gt;:</w:t>
            </w:r>
          </w:p>
          <w:p w:rsidR="00BD3C2A" w:rsidRPr="000237B6" w:rsidRDefault="00BD3C2A" w:rsidP="004A5F51">
            <w:pPr>
              <w:pStyle w:val="a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7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1-4 классов </w:t>
            </w:r>
          </w:p>
          <w:p w:rsidR="00BD3C2A" w:rsidRPr="000237B6" w:rsidRDefault="00BD3C2A" w:rsidP="004A5F51">
            <w:pPr>
              <w:pStyle w:val="a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7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В сельской местности</w:t>
            </w:r>
          </w:p>
          <w:p w:rsidR="00BD3C2A" w:rsidRPr="000237B6" w:rsidRDefault="00BD3C2A" w:rsidP="004A5F51">
            <w:pPr>
              <w:pStyle w:val="a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7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5-11 классов</w:t>
            </w:r>
          </w:p>
          <w:p w:rsidR="00BD3C2A" w:rsidRPr="000237B6" w:rsidRDefault="00BD3C2A" w:rsidP="004A5F51">
            <w:pPr>
              <w:pStyle w:val="a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7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В сельской местности</w:t>
            </w:r>
          </w:p>
        </w:tc>
        <w:tc>
          <w:tcPr>
            <w:tcW w:w="2368" w:type="dxa"/>
          </w:tcPr>
          <w:p w:rsidR="00BD3C2A" w:rsidRPr="000237B6" w:rsidRDefault="00BD3C2A" w:rsidP="004A5F51">
            <w:pPr>
              <w:pStyle w:val="a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3C2A" w:rsidRPr="000237B6" w:rsidRDefault="00BD3C2A" w:rsidP="004A5F51">
            <w:pPr>
              <w:pStyle w:val="a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3C2A" w:rsidRPr="000237B6" w:rsidRDefault="00BD3C2A" w:rsidP="004A5F51">
            <w:pPr>
              <w:pStyle w:val="a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7B6">
              <w:rPr>
                <w:rFonts w:ascii="Times New Roman" w:hAnsi="Times New Roman" w:cs="Times New Roman"/>
                <w:bCs/>
                <w:sz w:val="28"/>
                <w:szCs w:val="28"/>
              </w:rPr>
              <w:t>0,0107</w:t>
            </w:r>
          </w:p>
          <w:p w:rsidR="00BD3C2A" w:rsidRPr="000237B6" w:rsidRDefault="00BD3C2A" w:rsidP="004A5F51">
            <w:pPr>
              <w:pStyle w:val="a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3C2A" w:rsidRPr="000237B6" w:rsidRDefault="00BD3C2A" w:rsidP="004A5F51">
            <w:pPr>
              <w:pStyle w:val="a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7B6">
              <w:rPr>
                <w:rFonts w:ascii="Times New Roman" w:hAnsi="Times New Roman" w:cs="Times New Roman"/>
                <w:bCs/>
                <w:sz w:val="28"/>
                <w:szCs w:val="28"/>
              </w:rPr>
              <w:t>0,0143</w:t>
            </w:r>
          </w:p>
        </w:tc>
      </w:tr>
      <w:tr w:rsidR="00BD3C2A" w:rsidRPr="000237B6" w:rsidTr="004A5F51">
        <w:tc>
          <w:tcPr>
            <w:tcW w:w="12648" w:type="dxa"/>
          </w:tcPr>
          <w:p w:rsidR="00BD3C2A" w:rsidRPr="000237B6" w:rsidRDefault="00BD3C2A" w:rsidP="00BD3C2A">
            <w:pPr>
              <w:pStyle w:val="a0"/>
              <w:widowControl w:val="0"/>
              <w:numPr>
                <w:ilvl w:val="0"/>
                <w:numId w:val="7"/>
              </w:numPr>
              <w:suppressAutoHyphens/>
              <w:autoSpaceDE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7B6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1-4 классов за проверку тетрадей:</w:t>
            </w:r>
          </w:p>
        </w:tc>
        <w:tc>
          <w:tcPr>
            <w:tcW w:w="2368" w:type="dxa"/>
          </w:tcPr>
          <w:p w:rsidR="00BD3C2A" w:rsidRPr="000237B6" w:rsidRDefault="00BD3C2A" w:rsidP="004A5F51">
            <w:pPr>
              <w:pStyle w:val="a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7B6">
              <w:rPr>
                <w:rFonts w:ascii="Times New Roman" w:hAnsi="Times New Roman" w:cs="Times New Roman"/>
                <w:bCs/>
                <w:sz w:val="28"/>
                <w:szCs w:val="28"/>
              </w:rPr>
              <w:t>0,1</w:t>
            </w:r>
          </w:p>
        </w:tc>
      </w:tr>
      <w:tr w:rsidR="00BD3C2A" w:rsidRPr="000237B6" w:rsidTr="004A5F51">
        <w:tc>
          <w:tcPr>
            <w:tcW w:w="12648" w:type="dxa"/>
          </w:tcPr>
          <w:p w:rsidR="00BD3C2A" w:rsidRPr="000237B6" w:rsidRDefault="00BD3C2A" w:rsidP="00BD3C2A">
            <w:pPr>
              <w:pStyle w:val="a0"/>
              <w:widowControl w:val="0"/>
              <w:numPr>
                <w:ilvl w:val="0"/>
                <w:numId w:val="7"/>
              </w:numPr>
              <w:suppressAutoHyphens/>
              <w:autoSpaceDE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7B6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Учителям, преподавателям – за проверку письменных работ с учётом установленного объёма учебной нагрузки &lt;** &gt;:</w:t>
            </w:r>
          </w:p>
          <w:p w:rsidR="00BD3C2A" w:rsidRPr="000237B6" w:rsidRDefault="00BD3C2A" w:rsidP="004A5F51">
            <w:pPr>
              <w:pStyle w:val="a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7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Русский язык и литература</w:t>
            </w:r>
          </w:p>
          <w:p w:rsidR="00BD3C2A" w:rsidRPr="000237B6" w:rsidRDefault="00BD3C2A" w:rsidP="004A5F51">
            <w:pPr>
              <w:pStyle w:val="a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7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Математика</w:t>
            </w:r>
          </w:p>
          <w:p w:rsidR="00BD3C2A" w:rsidRPr="000237B6" w:rsidRDefault="00BD3C2A" w:rsidP="004A5F51">
            <w:pPr>
              <w:pStyle w:val="a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7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Иностранный язык, черчение</w:t>
            </w:r>
          </w:p>
        </w:tc>
        <w:tc>
          <w:tcPr>
            <w:tcW w:w="2368" w:type="dxa"/>
          </w:tcPr>
          <w:p w:rsidR="00BD3C2A" w:rsidRPr="000237B6" w:rsidRDefault="00BD3C2A" w:rsidP="004A5F51">
            <w:pPr>
              <w:pStyle w:val="a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3C2A" w:rsidRPr="000237B6" w:rsidRDefault="00BD3C2A" w:rsidP="004A5F51">
            <w:pPr>
              <w:pStyle w:val="a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3C2A" w:rsidRPr="000237B6" w:rsidRDefault="00BD3C2A" w:rsidP="004A5F51">
            <w:pPr>
              <w:pStyle w:val="a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7B6">
              <w:rPr>
                <w:rFonts w:ascii="Times New Roman" w:hAnsi="Times New Roman" w:cs="Times New Roman"/>
                <w:bCs/>
                <w:sz w:val="28"/>
                <w:szCs w:val="28"/>
              </w:rPr>
              <w:t>0,15 /0,075/</w:t>
            </w:r>
          </w:p>
          <w:p w:rsidR="00BD3C2A" w:rsidRPr="000237B6" w:rsidRDefault="00BD3C2A" w:rsidP="004A5F51">
            <w:pPr>
              <w:pStyle w:val="a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7B6">
              <w:rPr>
                <w:rFonts w:ascii="Times New Roman" w:hAnsi="Times New Roman" w:cs="Times New Roman"/>
                <w:bCs/>
                <w:sz w:val="28"/>
                <w:szCs w:val="28"/>
              </w:rPr>
              <w:t>0,1 /0,05/</w:t>
            </w:r>
          </w:p>
          <w:p w:rsidR="00BD3C2A" w:rsidRPr="000237B6" w:rsidRDefault="00BD3C2A" w:rsidP="004A5F51">
            <w:pPr>
              <w:pStyle w:val="a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7B6">
              <w:rPr>
                <w:rFonts w:ascii="Times New Roman" w:hAnsi="Times New Roman" w:cs="Times New Roman"/>
                <w:bCs/>
                <w:sz w:val="28"/>
                <w:szCs w:val="28"/>
              </w:rPr>
              <w:t>0,1 /0,05/</w:t>
            </w:r>
          </w:p>
        </w:tc>
      </w:tr>
      <w:tr w:rsidR="00BD3C2A" w:rsidRPr="000237B6" w:rsidTr="004A5F51">
        <w:tc>
          <w:tcPr>
            <w:tcW w:w="12648" w:type="dxa"/>
          </w:tcPr>
          <w:p w:rsidR="00BD3C2A" w:rsidRPr="000237B6" w:rsidRDefault="00BD3C2A" w:rsidP="00BD3C2A">
            <w:pPr>
              <w:pStyle w:val="a0"/>
              <w:widowControl w:val="0"/>
              <w:numPr>
                <w:ilvl w:val="0"/>
                <w:numId w:val="7"/>
              </w:numPr>
              <w:suppressAutoHyphens/>
              <w:autoSpaceDE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7B6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Учителям, преподавателям за  заведование учебными кабинетами (лабораториями) &lt;*** &gt;:</w:t>
            </w:r>
          </w:p>
        </w:tc>
        <w:tc>
          <w:tcPr>
            <w:tcW w:w="2368" w:type="dxa"/>
          </w:tcPr>
          <w:p w:rsidR="00BD3C2A" w:rsidRPr="000237B6" w:rsidRDefault="00BD3C2A" w:rsidP="004A5F51">
            <w:pPr>
              <w:pStyle w:val="a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7B6">
              <w:rPr>
                <w:rFonts w:ascii="Times New Roman" w:hAnsi="Times New Roman" w:cs="Times New Roman"/>
                <w:bCs/>
                <w:sz w:val="28"/>
                <w:szCs w:val="28"/>
              </w:rPr>
              <w:t>0,1</w:t>
            </w:r>
          </w:p>
        </w:tc>
      </w:tr>
      <w:tr w:rsidR="00BD3C2A" w:rsidRPr="000237B6" w:rsidTr="004A5F51">
        <w:tc>
          <w:tcPr>
            <w:tcW w:w="12648" w:type="dxa"/>
          </w:tcPr>
          <w:p w:rsidR="00BD3C2A" w:rsidRPr="000237B6" w:rsidRDefault="00BD3C2A" w:rsidP="00BD3C2A">
            <w:pPr>
              <w:pStyle w:val="a0"/>
              <w:widowControl w:val="0"/>
              <w:numPr>
                <w:ilvl w:val="0"/>
                <w:numId w:val="7"/>
              </w:numPr>
              <w:suppressAutoHyphens/>
              <w:autoSpaceDE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A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Педагогическим работникам, не имеющим квалификационной категории «педагог-методист»           - за руководство методическим объединением, предметной, цикловой, методической </w:t>
            </w:r>
            <w:r w:rsidRPr="00974AF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комиссией в образовательной организации</w:t>
            </w:r>
          </w:p>
        </w:tc>
        <w:tc>
          <w:tcPr>
            <w:tcW w:w="2368" w:type="dxa"/>
          </w:tcPr>
          <w:p w:rsidR="00BD3C2A" w:rsidRDefault="00BD3C2A" w:rsidP="004A5F51">
            <w:pPr>
              <w:pStyle w:val="a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3C2A" w:rsidRDefault="00BD3C2A" w:rsidP="004A5F51">
            <w:pPr>
              <w:pStyle w:val="a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3C2A" w:rsidRDefault="00BD3C2A" w:rsidP="004A5F51">
            <w:pPr>
              <w:pStyle w:val="a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7B6">
              <w:rPr>
                <w:rFonts w:ascii="Times New Roman" w:hAnsi="Times New Roman" w:cs="Times New Roman"/>
                <w:bCs/>
                <w:sz w:val="28"/>
                <w:szCs w:val="28"/>
              </w:rPr>
              <w:t>0,1</w:t>
            </w:r>
          </w:p>
          <w:p w:rsidR="00BD3C2A" w:rsidRPr="000237B6" w:rsidRDefault="00BD3C2A" w:rsidP="004A5F51">
            <w:pPr>
              <w:pStyle w:val="a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D3C2A" w:rsidRPr="000237B6" w:rsidTr="004A5F51">
        <w:tc>
          <w:tcPr>
            <w:tcW w:w="12648" w:type="dxa"/>
          </w:tcPr>
          <w:p w:rsidR="00BD3C2A" w:rsidRPr="000237B6" w:rsidRDefault="00BD3C2A" w:rsidP="00BD3C2A">
            <w:pPr>
              <w:pStyle w:val="a0"/>
              <w:widowControl w:val="0"/>
              <w:numPr>
                <w:ilvl w:val="0"/>
                <w:numId w:val="7"/>
              </w:numPr>
              <w:suppressAutoHyphens/>
              <w:autoSpaceDE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7B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 выполнение дополнительных работ, не входящих в круг прямых обязанностей – методистам ИМЦ:</w:t>
            </w:r>
          </w:p>
        </w:tc>
        <w:tc>
          <w:tcPr>
            <w:tcW w:w="2368" w:type="dxa"/>
          </w:tcPr>
          <w:p w:rsidR="00BD3C2A" w:rsidRPr="000237B6" w:rsidRDefault="00BD3C2A" w:rsidP="004A5F51">
            <w:pPr>
              <w:pStyle w:val="a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7B6">
              <w:rPr>
                <w:rFonts w:ascii="Times New Roman" w:hAnsi="Times New Roman" w:cs="Times New Roman"/>
                <w:bCs/>
                <w:sz w:val="28"/>
                <w:szCs w:val="28"/>
              </w:rPr>
              <w:t>0,3</w:t>
            </w:r>
          </w:p>
        </w:tc>
      </w:tr>
      <w:tr w:rsidR="00BD3C2A" w:rsidRPr="000237B6" w:rsidTr="004A5F51">
        <w:tc>
          <w:tcPr>
            <w:tcW w:w="12648" w:type="dxa"/>
          </w:tcPr>
          <w:p w:rsidR="00BD3C2A" w:rsidRPr="000237B6" w:rsidRDefault="00BD3C2A" w:rsidP="00BD3C2A">
            <w:pPr>
              <w:pStyle w:val="a0"/>
              <w:widowControl w:val="0"/>
              <w:numPr>
                <w:ilvl w:val="0"/>
                <w:numId w:val="7"/>
              </w:numPr>
              <w:suppressAutoHyphens/>
              <w:autoSpaceDE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7B6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Учителям – за исполнителям обязанностей мастера учебных мастерских (заведование учебными мастерскими) :</w:t>
            </w:r>
          </w:p>
        </w:tc>
        <w:tc>
          <w:tcPr>
            <w:tcW w:w="2368" w:type="dxa"/>
          </w:tcPr>
          <w:p w:rsidR="00BD3C2A" w:rsidRPr="000237B6" w:rsidRDefault="00BD3C2A" w:rsidP="004A5F51">
            <w:pPr>
              <w:pStyle w:val="a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7B6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BD3C2A" w:rsidRPr="000237B6" w:rsidTr="004A5F51">
        <w:tc>
          <w:tcPr>
            <w:tcW w:w="12648" w:type="dxa"/>
          </w:tcPr>
          <w:p w:rsidR="00BD3C2A" w:rsidRPr="000237B6" w:rsidRDefault="00BD3C2A" w:rsidP="00BD3C2A">
            <w:pPr>
              <w:pStyle w:val="a0"/>
              <w:widowControl w:val="0"/>
              <w:numPr>
                <w:ilvl w:val="0"/>
                <w:numId w:val="7"/>
              </w:numPr>
              <w:suppressAutoHyphens/>
              <w:autoSpaceDE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7B6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Учителям и другим педагогическим работникам – за заведование учебно-консультационными пунктами:</w:t>
            </w:r>
          </w:p>
        </w:tc>
        <w:tc>
          <w:tcPr>
            <w:tcW w:w="2368" w:type="dxa"/>
          </w:tcPr>
          <w:p w:rsidR="00BD3C2A" w:rsidRPr="000237B6" w:rsidRDefault="00BD3C2A" w:rsidP="004A5F51">
            <w:pPr>
              <w:pStyle w:val="a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7B6">
              <w:rPr>
                <w:rFonts w:ascii="Times New Roman" w:hAnsi="Times New Roman" w:cs="Times New Roman"/>
                <w:bCs/>
                <w:sz w:val="28"/>
                <w:szCs w:val="28"/>
              </w:rPr>
              <w:t>0,1</w:t>
            </w:r>
          </w:p>
        </w:tc>
      </w:tr>
      <w:tr w:rsidR="00BD3C2A" w:rsidRPr="000237B6" w:rsidTr="004A5F51">
        <w:tc>
          <w:tcPr>
            <w:tcW w:w="12648" w:type="dxa"/>
          </w:tcPr>
          <w:p w:rsidR="00BD3C2A" w:rsidRPr="000237B6" w:rsidRDefault="00BD3C2A" w:rsidP="00BD3C2A">
            <w:pPr>
              <w:pStyle w:val="a0"/>
              <w:widowControl w:val="0"/>
              <w:numPr>
                <w:ilvl w:val="0"/>
                <w:numId w:val="7"/>
              </w:numPr>
              <w:suppressAutoHyphens/>
              <w:autoSpaceDE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7B6">
              <w:rPr>
                <w:rFonts w:ascii="Times New Roman" w:hAnsi="Times New Roman" w:cs="Times New Roman"/>
                <w:bCs/>
                <w:sz w:val="28"/>
                <w:szCs w:val="28"/>
              </w:rPr>
              <w:t>Одному из учителей начальных общеобразовательных школ с числом учащихся до 50 человек:</w:t>
            </w:r>
          </w:p>
          <w:p w:rsidR="00BD3C2A" w:rsidRPr="000237B6" w:rsidRDefault="00BD3C2A" w:rsidP="004A5F51">
            <w:pPr>
              <w:pStyle w:val="a0"/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7B6">
              <w:rPr>
                <w:rFonts w:ascii="Times New Roman" w:hAnsi="Times New Roman" w:cs="Times New Roman"/>
                <w:bCs/>
                <w:sz w:val="28"/>
                <w:szCs w:val="28"/>
              </w:rPr>
              <w:t>За руководство школой</w:t>
            </w:r>
          </w:p>
        </w:tc>
        <w:tc>
          <w:tcPr>
            <w:tcW w:w="2368" w:type="dxa"/>
          </w:tcPr>
          <w:p w:rsidR="00BD3C2A" w:rsidRPr="000237B6" w:rsidRDefault="00BD3C2A" w:rsidP="004A5F51">
            <w:pPr>
              <w:pStyle w:val="a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3C2A" w:rsidRPr="000237B6" w:rsidRDefault="00BD3C2A" w:rsidP="004A5F51">
            <w:pPr>
              <w:pStyle w:val="a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7B6">
              <w:rPr>
                <w:rFonts w:ascii="Times New Roman" w:hAnsi="Times New Roman" w:cs="Times New Roman"/>
                <w:bCs/>
                <w:sz w:val="28"/>
                <w:szCs w:val="28"/>
              </w:rPr>
              <w:t>0,1 (ставки учителя)</w:t>
            </w:r>
          </w:p>
        </w:tc>
      </w:tr>
      <w:tr w:rsidR="00BD3C2A" w:rsidRPr="000237B6" w:rsidTr="004A5F51">
        <w:tc>
          <w:tcPr>
            <w:tcW w:w="12648" w:type="dxa"/>
          </w:tcPr>
          <w:p w:rsidR="00BD3C2A" w:rsidRPr="000237B6" w:rsidRDefault="00BD3C2A" w:rsidP="00BD3C2A">
            <w:pPr>
              <w:pStyle w:val="a0"/>
              <w:widowControl w:val="0"/>
              <w:numPr>
                <w:ilvl w:val="0"/>
                <w:numId w:val="7"/>
              </w:numPr>
              <w:suppressAutoHyphens/>
              <w:autoSpaceDE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7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Учителям за заведование учебно-опытными участками:</w:t>
            </w:r>
          </w:p>
        </w:tc>
        <w:tc>
          <w:tcPr>
            <w:tcW w:w="2368" w:type="dxa"/>
          </w:tcPr>
          <w:p w:rsidR="00BD3C2A" w:rsidRPr="000237B6" w:rsidRDefault="00BD3C2A" w:rsidP="004A5F51">
            <w:pPr>
              <w:pStyle w:val="a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7B6">
              <w:rPr>
                <w:rFonts w:ascii="Times New Roman" w:hAnsi="Times New Roman" w:cs="Times New Roman"/>
                <w:bCs/>
                <w:sz w:val="28"/>
                <w:szCs w:val="28"/>
              </w:rPr>
              <w:t>0,20</w:t>
            </w:r>
          </w:p>
        </w:tc>
      </w:tr>
      <w:tr w:rsidR="00BD3C2A" w:rsidRPr="000237B6" w:rsidTr="004A5F51">
        <w:tc>
          <w:tcPr>
            <w:tcW w:w="12648" w:type="dxa"/>
          </w:tcPr>
          <w:p w:rsidR="00BD3C2A" w:rsidRPr="000237B6" w:rsidRDefault="00BD3C2A" w:rsidP="00BD3C2A">
            <w:pPr>
              <w:pStyle w:val="a0"/>
              <w:widowControl w:val="0"/>
              <w:numPr>
                <w:ilvl w:val="0"/>
                <w:numId w:val="7"/>
              </w:numPr>
              <w:suppressAutoHyphens/>
              <w:autoSpaceDE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7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работу с библиотечным фондом учебников в общеобразовательном учреждении</w:t>
            </w:r>
          </w:p>
        </w:tc>
        <w:tc>
          <w:tcPr>
            <w:tcW w:w="2368" w:type="dxa"/>
          </w:tcPr>
          <w:p w:rsidR="00BD3C2A" w:rsidRPr="000237B6" w:rsidRDefault="00BD3C2A" w:rsidP="004A5F51">
            <w:pPr>
              <w:pStyle w:val="a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7B6">
              <w:rPr>
                <w:rFonts w:ascii="Times New Roman" w:hAnsi="Times New Roman" w:cs="Times New Roman"/>
                <w:bCs/>
                <w:sz w:val="28"/>
                <w:szCs w:val="28"/>
              </w:rPr>
              <w:t>0,05</w:t>
            </w:r>
          </w:p>
        </w:tc>
      </w:tr>
      <w:tr w:rsidR="00BD3C2A" w:rsidRPr="000237B6" w:rsidTr="004A5F51">
        <w:tc>
          <w:tcPr>
            <w:tcW w:w="12648" w:type="dxa"/>
          </w:tcPr>
          <w:p w:rsidR="00BD3C2A" w:rsidRPr="000237B6" w:rsidRDefault="00BD3C2A" w:rsidP="00BD3C2A">
            <w:pPr>
              <w:pStyle w:val="a0"/>
              <w:widowControl w:val="0"/>
              <w:numPr>
                <w:ilvl w:val="0"/>
                <w:numId w:val="7"/>
              </w:numPr>
              <w:suppressAutoHyphens/>
              <w:autoSpaceDE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7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Учителям, преподавателям и другим работникам за ведение делопроизводства и бухгалтерского учёта:</w:t>
            </w:r>
          </w:p>
        </w:tc>
        <w:tc>
          <w:tcPr>
            <w:tcW w:w="2368" w:type="dxa"/>
          </w:tcPr>
          <w:p w:rsidR="00BD3C2A" w:rsidRPr="000237B6" w:rsidRDefault="00BD3C2A" w:rsidP="004A5F51">
            <w:pPr>
              <w:pStyle w:val="a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7B6">
              <w:rPr>
                <w:rFonts w:ascii="Times New Roman" w:hAnsi="Times New Roman" w:cs="Times New Roman"/>
                <w:bCs/>
                <w:sz w:val="28"/>
                <w:szCs w:val="28"/>
              </w:rPr>
              <w:t>0,15</w:t>
            </w:r>
          </w:p>
        </w:tc>
      </w:tr>
      <w:tr w:rsidR="00BD3C2A" w:rsidRPr="000237B6" w:rsidTr="004A5F51">
        <w:tc>
          <w:tcPr>
            <w:tcW w:w="12648" w:type="dxa"/>
          </w:tcPr>
          <w:p w:rsidR="00BD3C2A" w:rsidRPr="000237B6" w:rsidRDefault="00BD3C2A" w:rsidP="00BD3C2A">
            <w:pPr>
              <w:pStyle w:val="a0"/>
              <w:widowControl w:val="0"/>
              <w:numPr>
                <w:ilvl w:val="0"/>
                <w:numId w:val="7"/>
              </w:numPr>
              <w:suppressAutoHyphens/>
              <w:autoSpaceDE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7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Педагогическим работникам – за обслуживание электронно-вычислительной техники, при отсутствии в штате должности инженера /техника/</w:t>
            </w:r>
          </w:p>
          <w:p w:rsidR="00BD3C2A" w:rsidRPr="000237B6" w:rsidRDefault="00BD3C2A" w:rsidP="004A5F51">
            <w:pPr>
              <w:pStyle w:val="a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7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За каждый работающий компьютер</w:t>
            </w:r>
          </w:p>
        </w:tc>
        <w:tc>
          <w:tcPr>
            <w:tcW w:w="2368" w:type="dxa"/>
          </w:tcPr>
          <w:p w:rsidR="00BD3C2A" w:rsidRPr="000237B6" w:rsidRDefault="00BD3C2A" w:rsidP="004A5F51">
            <w:pPr>
              <w:pStyle w:val="a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7B6">
              <w:rPr>
                <w:rFonts w:ascii="Times New Roman" w:hAnsi="Times New Roman" w:cs="Times New Roman"/>
                <w:bCs/>
                <w:sz w:val="28"/>
                <w:szCs w:val="28"/>
              </w:rPr>
              <w:t>0,05</w:t>
            </w:r>
          </w:p>
        </w:tc>
      </w:tr>
      <w:tr w:rsidR="00BD3C2A" w:rsidRPr="000237B6" w:rsidTr="004A5F51">
        <w:tc>
          <w:tcPr>
            <w:tcW w:w="12648" w:type="dxa"/>
          </w:tcPr>
          <w:p w:rsidR="00BD3C2A" w:rsidRDefault="00BD3C2A" w:rsidP="00BD3C2A">
            <w:pPr>
              <w:pStyle w:val="a0"/>
              <w:widowControl w:val="0"/>
              <w:numPr>
                <w:ilvl w:val="0"/>
                <w:numId w:val="7"/>
              </w:numPr>
              <w:suppressAutoHyphens/>
              <w:autoSpaceDE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Педагогическим работникам – за проведение внеклассной работы по физическому воспитанию в школах, школах-интернатах при отсутствии в штате учреждения должности  преподавателя по внеклассной работе (в целом на школу, школу-интернат) с количеством классов:</w:t>
            </w:r>
          </w:p>
          <w:p w:rsidR="00BD3C2A" w:rsidRDefault="00BD3C2A" w:rsidP="004A5F51">
            <w:pPr>
              <w:pStyle w:val="a0"/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От 10 до 19</w:t>
            </w:r>
          </w:p>
          <w:p w:rsidR="00BD3C2A" w:rsidRDefault="00BD3C2A" w:rsidP="004A5F51">
            <w:pPr>
              <w:pStyle w:val="a0"/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20 до 29</w:t>
            </w:r>
          </w:p>
          <w:p w:rsidR="00BD3C2A" w:rsidRPr="000237B6" w:rsidRDefault="00BD3C2A" w:rsidP="004A5F51">
            <w:pPr>
              <w:pStyle w:val="a0"/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30 и более</w:t>
            </w:r>
          </w:p>
        </w:tc>
        <w:tc>
          <w:tcPr>
            <w:tcW w:w="2368" w:type="dxa"/>
          </w:tcPr>
          <w:p w:rsidR="00BD3C2A" w:rsidRDefault="00BD3C2A" w:rsidP="004A5F51">
            <w:pPr>
              <w:pStyle w:val="a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3C2A" w:rsidRDefault="00BD3C2A" w:rsidP="004A5F51">
            <w:pPr>
              <w:pStyle w:val="a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3C2A" w:rsidRDefault="00BD3C2A" w:rsidP="004A5F51">
            <w:pPr>
              <w:pStyle w:val="a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3C2A" w:rsidRDefault="00BD3C2A" w:rsidP="004A5F51">
            <w:pPr>
              <w:pStyle w:val="a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3C2A" w:rsidRDefault="00BD3C2A" w:rsidP="004A5F51">
            <w:pPr>
              <w:pStyle w:val="a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3C2A" w:rsidRDefault="00BD3C2A" w:rsidP="004A5F51">
            <w:pPr>
              <w:pStyle w:val="a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  <w:p w:rsidR="00BD3C2A" w:rsidRDefault="00BD3C2A" w:rsidP="004A5F51">
            <w:pPr>
              <w:pStyle w:val="a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  <w:p w:rsidR="00BD3C2A" w:rsidRPr="000237B6" w:rsidRDefault="00BD3C2A" w:rsidP="004A5F51">
            <w:pPr>
              <w:pStyle w:val="a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D3C2A" w:rsidRPr="000237B6" w:rsidTr="004A5F51">
        <w:tc>
          <w:tcPr>
            <w:tcW w:w="12648" w:type="dxa"/>
          </w:tcPr>
          <w:p w:rsidR="00BD3C2A" w:rsidRDefault="00BD3C2A" w:rsidP="00BD3C2A">
            <w:pPr>
              <w:pStyle w:val="a0"/>
              <w:widowControl w:val="0"/>
              <w:numPr>
                <w:ilvl w:val="0"/>
                <w:numId w:val="7"/>
              </w:numPr>
              <w:suppressAutoHyphens/>
              <w:autoSpaceDE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Работникам образовательных организаций, включенных в состав психолого-медико-педагогического консилиума</w:t>
            </w:r>
          </w:p>
        </w:tc>
        <w:tc>
          <w:tcPr>
            <w:tcW w:w="2368" w:type="dxa"/>
          </w:tcPr>
          <w:p w:rsidR="00BD3C2A" w:rsidRDefault="00BD3C2A" w:rsidP="004A5F51">
            <w:pPr>
              <w:pStyle w:val="a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BD3C2A" w:rsidRPr="000237B6" w:rsidTr="004A5F51">
        <w:tc>
          <w:tcPr>
            <w:tcW w:w="12648" w:type="dxa"/>
          </w:tcPr>
          <w:p w:rsidR="00BD3C2A" w:rsidRPr="00974AF3" w:rsidRDefault="00BD3C2A" w:rsidP="00BD3C2A">
            <w:pPr>
              <w:pStyle w:val="a0"/>
              <w:widowControl w:val="0"/>
              <w:numPr>
                <w:ilvl w:val="0"/>
                <w:numId w:val="7"/>
              </w:numPr>
              <w:suppressAutoHyphens/>
              <w:autoSpaceDE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A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Педагогическим работникам, имеющим квалификационную категорию «педагог-наставник»,      - за выполнение дополнительной работы, связанной с наставничеством</w:t>
            </w:r>
          </w:p>
          <w:p w:rsidR="00BD3C2A" w:rsidRPr="00974AF3" w:rsidRDefault="00BD3C2A" w:rsidP="004A5F51">
            <w:pPr>
              <w:pStyle w:val="a0"/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A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(введен … </w:t>
            </w:r>
          </w:p>
        </w:tc>
        <w:tc>
          <w:tcPr>
            <w:tcW w:w="2368" w:type="dxa"/>
          </w:tcPr>
          <w:p w:rsidR="00BD3C2A" w:rsidRPr="00974AF3" w:rsidRDefault="00BD3C2A" w:rsidP="004A5F51">
            <w:pPr>
              <w:pStyle w:val="a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AF3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BD3C2A" w:rsidRPr="000237B6" w:rsidTr="004A5F51">
        <w:tc>
          <w:tcPr>
            <w:tcW w:w="12648" w:type="dxa"/>
          </w:tcPr>
          <w:p w:rsidR="00BD3C2A" w:rsidRPr="00974AF3" w:rsidRDefault="00BD3C2A" w:rsidP="00BD3C2A">
            <w:pPr>
              <w:pStyle w:val="a0"/>
              <w:widowControl w:val="0"/>
              <w:numPr>
                <w:ilvl w:val="0"/>
                <w:numId w:val="7"/>
              </w:numPr>
              <w:suppressAutoHyphens/>
              <w:autoSpaceDE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AF3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Педагогическим работникам, имеющим квалификационную категорию «педагог-методист»,      - за выполнение дополнительной работы, связанной с методической деятельностью</w:t>
            </w:r>
          </w:p>
          <w:p w:rsidR="00BD3C2A" w:rsidRPr="00974AF3" w:rsidRDefault="00BD3C2A" w:rsidP="004A5F51">
            <w:pPr>
              <w:pStyle w:val="a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8" w:type="dxa"/>
          </w:tcPr>
          <w:p w:rsidR="00BD3C2A" w:rsidRPr="00974AF3" w:rsidRDefault="00BD3C2A" w:rsidP="004A5F51">
            <w:pPr>
              <w:pStyle w:val="a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AF3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</w:tbl>
    <w:p w:rsidR="00BD3C2A" w:rsidRPr="000237B6" w:rsidRDefault="00BD3C2A" w:rsidP="00BD3C2A">
      <w:pPr>
        <w:pStyle w:val="a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3C2A" w:rsidRPr="000237B6" w:rsidRDefault="00BD3C2A" w:rsidP="00BD3C2A">
      <w:pPr>
        <w:pStyle w:val="a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3C2A" w:rsidRDefault="00BD3C2A" w:rsidP="00BD3C2A">
      <w:pPr>
        <w:pStyle w:val="a0"/>
        <w:ind w:left="36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D3C2A" w:rsidRPr="000237B6" w:rsidRDefault="00BD3C2A" w:rsidP="00BD3C2A">
      <w:pPr>
        <w:pStyle w:val="a0"/>
        <w:ind w:left="36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237B6">
        <w:rPr>
          <w:rFonts w:ascii="Times New Roman" w:hAnsi="Times New Roman" w:cs="Times New Roman"/>
          <w:bCs/>
          <w:sz w:val="28"/>
          <w:szCs w:val="28"/>
          <w:u w:val="single"/>
        </w:rPr>
        <w:t>Примечание:</w:t>
      </w:r>
    </w:p>
    <w:p w:rsidR="00BD3C2A" w:rsidRPr="000237B6" w:rsidRDefault="00BD3C2A" w:rsidP="00BD3C2A">
      <w:pPr>
        <w:pStyle w:val="a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0237B6">
        <w:rPr>
          <w:rFonts w:ascii="Times New Roman" w:hAnsi="Times New Roman" w:cs="Times New Roman"/>
          <w:bCs/>
          <w:sz w:val="28"/>
          <w:szCs w:val="28"/>
        </w:rPr>
        <w:t>&lt;* &gt;: За одного воспитанника, обучающего;</w:t>
      </w:r>
    </w:p>
    <w:p w:rsidR="00BD3C2A" w:rsidRPr="000237B6" w:rsidRDefault="00BD3C2A" w:rsidP="00BD3C2A">
      <w:pPr>
        <w:pStyle w:val="a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0237B6">
        <w:rPr>
          <w:rFonts w:ascii="Times New Roman" w:hAnsi="Times New Roman" w:cs="Times New Roman"/>
          <w:bCs/>
          <w:sz w:val="28"/>
          <w:szCs w:val="28"/>
        </w:rPr>
        <w:t>&lt;** &gt;: В классах школ всех типов и наименований с числом учащихся менее 15 человек рекомендуется производить выплаты за проверку письменных работ в размере 50% от соответствующих доплат;</w:t>
      </w:r>
    </w:p>
    <w:p w:rsidR="00BD3C2A" w:rsidRPr="000237B6" w:rsidRDefault="00BD3C2A" w:rsidP="00BD3C2A">
      <w:pPr>
        <w:pStyle w:val="a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0237B6">
        <w:rPr>
          <w:rFonts w:ascii="Times New Roman" w:hAnsi="Times New Roman" w:cs="Times New Roman"/>
          <w:bCs/>
          <w:sz w:val="28"/>
          <w:szCs w:val="28"/>
        </w:rPr>
        <w:t>&lt;*** количество оплачиваемых кабинетов :</w:t>
      </w:r>
    </w:p>
    <w:p w:rsidR="00BD3C2A" w:rsidRPr="000237B6" w:rsidRDefault="00BD3C2A" w:rsidP="00BD3C2A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 </w:t>
      </w:r>
      <w:r w:rsidRPr="000237B6">
        <w:rPr>
          <w:rFonts w:ascii="Times New Roman" w:hAnsi="Times New Roman" w:cs="Times New Roman"/>
          <w:bCs/>
          <w:iCs/>
          <w:sz w:val="28"/>
          <w:szCs w:val="28"/>
        </w:rPr>
        <w:t>по общеобразовательным организациям и общеобразовательным организациям с наличием интерната, реализующим программы среднего общего образования, - 15;</w:t>
      </w:r>
    </w:p>
    <w:p w:rsidR="00BD3C2A" w:rsidRPr="000237B6" w:rsidRDefault="00BD3C2A" w:rsidP="00BD3C2A">
      <w:pPr>
        <w:autoSpaceDE w:val="0"/>
        <w:autoSpaceDN w:val="0"/>
        <w:adjustRightInd w:val="0"/>
        <w:spacing w:before="28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0237B6">
        <w:rPr>
          <w:rFonts w:ascii="Times New Roman" w:hAnsi="Times New Roman" w:cs="Times New Roman"/>
          <w:bCs/>
          <w:iCs/>
          <w:sz w:val="28"/>
          <w:szCs w:val="28"/>
        </w:rPr>
        <w:t>по общеобразовательным организациям основного общего образования - 6.</w:t>
      </w:r>
    </w:p>
    <w:p w:rsidR="00BD3C2A" w:rsidRPr="000237B6" w:rsidRDefault="00BD3C2A" w:rsidP="00BD3C2A">
      <w:pPr>
        <w:pStyle w:val="a0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BD3C2A" w:rsidRPr="000237B6" w:rsidRDefault="00BD3C2A" w:rsidP="00BD3C2A">
      <w:pPr>
        <w:pStyle w:val="a0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BD3C2A" w:rsidRPr="000237B6" w:rsidRDefault="00BD3C2A" w:rsidP="00BD3C2A">
      <w:pPr>
        <w:pStyle w:val="a0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BD3C2A" w:rsidRPr="008C04F2" w:rsidRDefault="00BD3C2A" w:rsidP="00BD3C2A">
      <w:pPr>
        <w:rPr>
          <w:rFonts w:ascii="Courier New" w:hAnsi="Courier New" w:cs="Courier New"/>
        </w:rPr>
      </w:pPr>
    </w:p>
    <w:p w:rsidR="00BD3C2A" w:rsidRDefault="00BD3C2A" w:rsidP="00BD3C2A"/>
    <w:p w:rsidR="00BD3C2A" w:rsidRDefault="00BD3C2A" w:rsidP="00BD3C2A"/>
    <w:p w:rsidR="00BD3C2A" w:rsidRDefault="00BD3C2A" w:rsidP="00BD3C2A"/>
    <w:p w:rsidR="00BD3C2A" w:rsidRDefault="00BD3C2A" w:rsidP="00BD3C2A">
      <w:pPr>
        <w:pStyle w:val="ConsPlusNormal0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D3C2A" w:rsidRPr="002C4B3A" w:rsidRDefault="00BD3C2A" w:rsidP="002C4B3A">
      <w:pPr>
        <w:rPr>
          <w:rFonts w:ascii="Times New Roman" w:hAnsi="Times New Roman" w:cs="Times New Roman"/>
          <w:sz w:val="28"/>
          <w:szCs w:val="28"/>
        </w:rPr>
      </w:pPr>
    </w:p>
    <w:sectPr w:rsidR="00BD3C2A" w:rsidRPr="002C4B3A" w:rsidSect="00D119F0">
      <w:pgSz w:w="16838" w:h="11906" w:orient="landscape"/>
      <w:pgMar w:top="850" w:right="82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0E7EF3"/>
    <w:multiLevelType w:val="hybridMultilevel"/>
    <w:tmpl w:val="6824C63C"/>
    <w:lvl w:ilvl="0" w:tplc="FAA2C2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FE2842"/>
    <w:multiLevelType w:val="hybridMultilevel"/>
    <w:tmpl w:val="DFE87BF0"/>
    <w:lvl w:ilvl="0" w:tplc="C23CF566">
      <w:start w:val="3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B0979"/>
    <w:multiLevelType w:val="multilevel"/>
    <w:tmpl w:val="DAE4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CF29A6"/>
    <w:multiLevelType w:val="hybridMultilevel"/>
    <w:tmpl w:val="AAE2491C"/>
    <w:lvl w:ilvl="0" w:tplc="27E261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6D1D33BC"/>
    <w:multiLevelType w:val="hybridMultilevel"/>
    <w:tmpl w:val="5B4AB076"/>
    <w:lvl w:ilvl="0" w:tplc="C5840C1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6F346CB4"/>
    <w:multiLevelType w:val="hybridMultilevel"/>
    <w:tmpl w:val="36C23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553EE"/>
    <w:rsid w:val="00006C3B"/>
    <w:rsid w:val="00007211"/>
    <w:rsid w:val="000A5C9C"/>
    <w:rsid w:val="000B3EAD"/>
    <w:rsid w:val="000C3E06"/>
    <w:rsid w:val="00104958"/>
    <w:rsid w:val="00116BD7"/>
    <w:rsid w:val="001240B8"/>
    <w:rsid w:val="00126794"/>
    <w:rsid w:val="0013121C"/>
    <w:rsid w:val="001318CB"/>
    <w:rsid w:val="00135AAF"/>
    <w:rsid w:val="001448D1"/>
    <w:rsid w:val="00156034"/>
    <w:rsid w:val="001C1F93"/>
    <w:rsid w:val="001D0888"/>
    <w:rsid w:val="001E71C4"/>
    <w:rsid w:val="001F5D24"/>
    <w:rsid w:val="002028E9"/>
    <w:rsid w:val="00207544"/>
    <w:rsid w:val="00230B3B"/>
    <w:rsid w:val="002345A9"/>
    <w:rsid w:val="002504DD"/>
    <w:rsid w:val="002614DA"/>
    <w:rsid w:val="00266BAD"/>
    <w:rsid w:val="0027620F"/>
    <w:rsid w:val="0029376F"/>
    <w:rsid w:val="00297EF2"/>
    <w:rsid w:val="002C4B3A"/>
    <w:rsid w:val="0034409D"/>
    <w:rsid w:val="00346BE7"/>
    <w:rsid w:val="00352AA4"/>
    <w:rsid w:val="00365E6D"/>
    <w:rsid w:val="00380F92"/>
    <w:rsid w:val="00387A6E"/>
    <w:rsid w:val="00394D3F"/>
    <w:rsid w:val="00396A0A"/>
    <w:rsid w:val="003A02A7"/>
    <w:rsid w:val="003B1371"/>
    <w:rsid w:val="003B41D9"/>
    <w:rsid w:val="003B6A48"/>
    <w:rsid w:val="003E3FEB"/>
    <w:rsid w:val="003F517C"/>
    <w:rsid w:val="003F7889"/>
    <w:rsid w:val="0040391F"/>
    <w:rsid w:val="00405FDD"/>
    <w:rsid w:val="00407A70"/>
    <w:rsid w:val="00411737"/>
    <w:rsid w:val="004151CE"/>
    <w:rsid w:val="00422CCA"/>
    <w:rsid w:val="0042626A"/>
    <w:rsid w:val="00431A8D"/>
    <w:rsid w:val="00475126"/>
    <w:rsid w:val="004878A1"/>
    <w:rsid w:val="004D06DF"/>
    <w:rsid w:val="004D0D12"/>
    <w:rsid w:val="004D6835"/>
    <w:rsid w:val="004E3BCB"/>
    <w:rsid w:val="004E6BE4"/>
    <w:rsid w:val="00506298"/>
    <w:rsid w:val="00567603"/>
    <w:rsid w:val="00583EDA"/>
    <w:rsid w:val="00597FE3"/>
    <w:rsid w:val="005A124D"/>
    <w:rsid w:val="005C7863"/>
    <w:rsid w:val="005E4692"/>
    <w:rsid w:val="005F43A7"/>
    <w:rsid w:val="00605389"/>
    <w:rsid w:val="0060564D"/>
    <w:rsid w:val="00613BFC"/>
    <w:rsid w:val="00621496"/>
    <w:rsid w:val="00622C39"/>
    <w:rsid w:val="00634846"/>
    <w:rsid w:val="006538B4"/>
    <w:rsid w:val="006710C4"/>
    <w:rsid w:val="00693A62"/>
    <w:rsid w:val="00693EAF"/>
    <w:rsid w:val="006A2039"/>
    <w:rsid w:val="006A76C7"/>
    <w:rsid w:val="006C4CC4"/>
    <w:rsid w:val="006D36E2"/>
    <w:rsid w:val="006F0415"/>
    <w:rsid w:val="006F3E38"/>
    <w:rsid w:val="006F7932"/>
    <w:rsid w:val="007117FE"/>
    <w:rsid w:val="00713D6E"/>
    <w:rsid w:val="0074040F"/>
    <w:rsid w:val="007425BE"/>
    <w:rsid w:val="00762E80"/>
    <w:rsid w:val="0076615F"/>
    <w:rsid w:val="00780828"/>
    <w:rsid w:val="00782735"/>
    <w:rsid w:val="007B6731"/>
    <w:rsid w:val="007E53A9"/>
    <w:rsid w:val="00814A15"/>
    <w:rsid w:val="00815082"/>
    <w:rsid w:val="008248EB"/>
    <w:rsid w:val="00860556"/>
    <w:rsid w:val="00872E44"/>
    <w:rsid w:val="00883B03"/>
    <w:rsid w:val="00886D95"/>
    <w:rsid w:val="008938F3"/>
    <w:rsid w:val="008A1251"/>
    <w:rsid w:val="008A3263"/>
    <w:rsid w:val="008B0599"/>
    <w:rsid w:val="008B0B26"/>
    <w:rsid w:val="008B38D5"/>
    <w:rsid w:val="008B68A9"/>
    <w:rsid w:val="008C0EB2"/>
    <w:rsid w:val="008C1E7F"/>
    <w:rsid w:val="008D2CFB"/>
    <w:rsid w:val="00914DAA"/>
    <w:rsid w:val="00942539"/>
    <w:rsid w:val="009A0663"/>
    <w:rsid w:val="009C414C"/>
    <w:rsid w:val="009F7CF4"/>
    <w:rsid w:val="00A020AA"/>
    <w:rsid w:val="00A03E97"/>
    <w:rsid w:val="00A35DE0"/>
    <w:rsid w:val="00A4218D"/>
    <w:rsid w:val="00A5064F"/>
    <w:rsid w:val="00A5383B"/>
    <w:rsid w:val="00A647B5"/>
    <w:rsid w:val="00A751E5"/>
    <w:rsid w:val="00A82FAD"/>
    <w:rsid w:val="00AA0941"/>
    <w:rsid w:val="00AA20B3"/>
    <w:rsid w:val="00AB0A7F"/>
    <w:rsid w:val="00AB6C98"/>
    <w:rsid w:val="00AD6587"/>
    <w:rsid w:val="00B13083"/>
    <w:rsid w:val="00B165C0"/>
    <w:rsid w:val="00B31F08"/>
    <w:rsid w:val="00B40161"/>
    <w:rsid w:val="00B45E0E"/>
    <w:rsid w:val="00B553EE"/>
    <w:rsid w:val="00B64FB5"/>
    <w:rsid w:val="00B810E5"/>
    <w:rsid w:val="00B8516F"/>
    <w:rsid w:val="00B9429D"/>
    <w:rsid w:val="00B9740D"/>
    <w:rsid w:val="00BB3F15"/>
    <w:rsid w:val="00BC2D86"/>
    <w:rsid w:val="00BD24D2"/>
    <w:rsid w:val="00BD3C2A"/>
    <w:rsid w:val="00C367F1"/>
    <w:rsid w:val="00C50C98"/>
    <w:rsid w:val="00C51A86"/>
    <w:rsid w:val="00C631EA"/>
    <w:rsid w:val="00C91943"/>
    <w:rsid w:val="00CA2B03"/>
    <w:rsid w:val="00CC0625"/>
    <w:rsid w:val="00CC1A58"/>
    <w:rsid w:val="00CD6F16"/>
    <w:rsid w:val="00CE699E"/>
    <w:rsid w:val="00CF5621"/>
    <w:rsid w:val="00D11B04"/>
    <w:rsid w:val="00D249AA"/>
    <w:rsid w:val="00D31DE0"/>
    <w:rsid w:val="00D3265B"/>
    <w:rsid w:val="00D4713E"/>
    <w:rsid w:val="00D6041C"/>
    <w:rsid w:val="00D60BFF"/>
    <w:rsid w:val="00D64D2A"/>
    <w:rsid w:val="00D80D08"/>
    <w:rsid w:val="00D916F9"/>
    <w:rsid w:val="00D93A9E"/>
    <w:rsid w:val="00DF724A"/>
    <w:rsid w:val="00DF7809"/>
    <w:rsid w:val="00E01456"/>
    <w:rsid w:val="00E11AF9"/>
    <w:rsid w:val="00E3399B"/>
    <w:rsid w:val="00E411B4"/>
    <w:rsid w:val="00E4244F"/>
    <w:rsid w:val="00E57FB3"/>
    <w:rsid w:val="00E656D8"/>
    <w:rsid w:val="00E91C19"/>
    <w:rsid w:val="00E96187"/>
    <w:rsid w:val="00EB1275"/>
    <w:rsid w:val="00ED5092"/>
    <w:rsid w:val="00ED58BE"/>
    <w:rsid w:val="00ED760F"/>
    <w:rsid w:val="00EF6553"/>
    <w:rsid w:val="00F02D72"/>
    <w:rsid w:val="00F02E70"/>
    <w:rsid w:val="00F04A73"/>
    <w:rsid w:val="00F13DCF"/>
    <w:rsid w:val="00F327AD"/>
    <w:rsid w:val="00F33892"/>
    <w:rsid w:val="00F61583"/>
    <w:rsid w:val="00F874AC"/>
    <w:rsid w:val="00F95740"/>
    <w:rsid w:val="00FA02A9"/>
    <w:rsid w:val="00FB7E8A"/>
    <w:rsid w:val="00FC450C"/>
    <w:rsid w:val="00FD6311"/>
    <w:rsid w:val="00FD7649"/>
    <w:rsid w:val="00FF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71"/>
  </w:style>
  <w:style w:type="paragraph" w:styleId="1">
    <w:name w:val="heading 1"/>
    <w:basedOn w:val="a"/>
    <w:next w:val="a0"/>
    <w:link w:val="10"/>
    <w:qFormat/>
    <w:rsid w:val="008C1E7F"/>
    <w:pPr>
      <w:keepNext/>
      <w:widowControl w:val="0"/>
      <w:tabs>
        <w:tab w:val="num" w:pos="720"/>
      </w:tabs>
      <w:suppressAutoHyphens/>
      <w:autoSpaceDE w:val="0"/>
      <w:spacing w:before="240" w:after="120"/>
      <w:ind w:left="720" w:hanging="360"/>
      <w:jc w:val="left"/>
      <w:outlineLvl w:val="0"/>
    </w:pPr>
    <w:rPr>
      <w:rFonts w:ascii="Arial" w:eastAsia="MS Mincho" w:hAnsi="Arial" w:cs="Tahoma"/>
      <w:b/>
      <w:bCs/>
      <w:sz w:val="32"/>
      <w:szCs w:val="32"/>
      <w:lang w:eastAsia="ru-RU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western">
    <w:name w:val="western"/>
    <w:basedOn w:val="a"/>
    <w:rsid w:val="00B553E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0538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D31DE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724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8C1E7F"/>
    <w:rPr>
      <w:rFonts w:ascii="Arial" w:eastAsia="MS Mincho" w:hAnsi="Arial" w:cs="Tahoma"/>
      <w:b/>
      <w:bCs/>
      <w:sz w:val="32"/>
      <w:szCs w:val="32"/>
      <w:lang w:eastAsia="ru-RU" w:bidi="ru-RU"/>
    </w:rPr>
  </w:style>
  <w:style w:type="paragraph" w:styleId="a0">
    <w:name w:val="Body Text"/>
    <w:basedOn w:val="a"/>
    <w:link w:val="a4"/>
    <w:uiPriority w:val="99"/>
    <w:semiHidden/>
    <w:unhideWhenUsed/>
    <w:rsid w:val="008C1E7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C1E7F"/>
  </w:style>
  <w:style w:type="paragraph" w:styleId="a5">
    <w:name w:val="List Paragraph"/>
    <w:basedOn w:val="a"/>
    <w:uiPriority w:val="34"/>
    <w:qFormat/>
    <w:rsid w:val="008C1E7F"/>
    <w:pPr>
      <w:ind w:left="720"/>
      <w:contextualSpacing/>
    </w:pPr>
  </w:style>
  <w:style w:type="character" w:styleId="a6">
    <w:name w:val="Hyperlink"/>
    <w:basedOn w:val="a1"/>
    <w:uiPriority w:val="99"/>
    <w:semiHidden/>
    <w:unhideWhenUsed/>
    <w:rsid w:val="007117FE"/>
    <w:rPr>
      <w:color w:val="0000FF"/>
      <w:u w:val="single"/>
    </w:rPr>
  </w:style>
  <w:style w:type="character" w:styleId="a7">
    <w:name w:val="Strong"/>
    <w:basedOn w:val="a1"/>
    <w:qFormat/>
    <w:rsid w:val="00886D95"/>
    <w:rPr>
      <w:b/>
      <w:bCs/>
    </w:rPr>
  </w:style>
  <w:style w:type="paragraph" w:styleId="a8">
    <w:name w:val="Normal (Web)"/>
    <w:basedOn w:val="a"/>
    <w:rsid w:val="007425B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2"/>
    <w:uiPriority w:val="59"/>
    <w:rsid w:val="007425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2">
    <w:name w:val="WW8Num2z2"/>
    <w:rsid w:val="00407A70"/>
    <w:rPr>
      <w:rFonts w:ascii="StarSymbol" w:hAnsi="StarSymbol" w:cs="StarSymbol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F65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F6553"/>
    <w:rPr>
      <w:rFonts w:ascii="Tahoma" w:hAnsi="Tahoma" w:cs="Tahoma"/>
      <w:sz w:val="16"/>
      <w:szCs w:val="16"/>
    </w:rPr>
  </w:style>
  <w:style w:type="paragraph" w:customStyle="1" w:styleId="Iauiue">
    <w:name w:val="Iau?iue"/>
    <w:rsid w:val="002C4B3A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BD3C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Централизованная бухгалтерия</Company>
  <LinksUpToDate>false</LinksUpToDate>
  <CharactersWithSpaces>12446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Светлана Николаевна</dc:creator>
  <cp:lastModifiedBy>Zverdvd.org</cp:lastModifiedBy>
  <cp:revision>2</cp:revision>
  <cp:lastPrinted>2024-08-26T10:46:00Z</cp:lastPrinted>
  <dcterms:created xsi:type="dcterms:W3CDTF">2024-09-26T06:16:00Z</dcterms:created>
  <dcterms:modified xsi:type="dcterms:W3CDTF">2024-09-26T06:16:00Z</dcterms:modified>
</cp:coreProperties>
</file>