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76" w:rsidRPr="00B25576" w:rsidRDefault="00B25576" w:rsidP="00B25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57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5576" w:rsidRPr="00B25576" w:rsidRDefault="00B25576" w:rsidP="00B25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576">
        <w:rPr>
          <w:rFonts w:ascii="Times New Roman" w:hAnsi="Times New Roman" w:cs="Times New Roman"/>
          <w:b/>
          <w:sz w:val="28"/>
          <w:szCs w:val="28"/>
        </w:rPr>
        <w:t>Представительного Собрания Черемисиновского района</w:t>
      </w:r>
    </w:p>
    <w:p w:rsidR="00B25576" w:rsidRPr="00B25576" w:rsidRDefault="00B25576" w:rsidP="00B25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576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B25576" w:rsidRPr="00B25576" w:rsidRDefault="00B25576" w:rsidP="00B25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DD5" w:rsidRPr="00493DD5" w:rsidRDefault="00493DD5" w:rsidP="00B25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DD5">
        <w:rPr>
          <w:rFonts w:ascii="Times New Roman" w:hAnsi="Times New Roman" w:cs="Times New Roman"/>
          <w:sz w:val="28"/>
          <w:szCs w:val="28"/>
          <w:u w:val="single"/>
        </w:rPr>
        <w:t>от 22.11.2023 №17</w:t>
      </w:r>
    </w:p>
    <w:p w:rsidR="00B25576" w:rsidRPr="00B25576" w:rsidRDefault="00B25576" w:rsidP="00B25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76">
        <w:rPr>
          <w:rFonts w:ascii="Times New Roman" w:hAnsi="Times New Roman" w:cs="Times New Roman"/>
          <w:sz w:val="28"/>
          <w:szCs w:val="28"/>
        </w:rPr>
        <w:t>п. Черемисиново</w:t>
      </w:r>
    </w:p>
    <w:p w:rsidR="00B25576" w:rsidRPr="00B25576" w:rsidRDefault="00B25576" w:rsidP="00B25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E4A" w:rsidRPr="00B25576" w:rsidRDefault="00381E4A" w:rsidP="00B25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76">
        <w:rPr>
          <w:rFonts w:ascii="Times New Roman" w:hAnsi="Times New Roman" w:cs="Times New Roman"/>
          <w:sz w:val="28"/>
          <w:szCs w:val="28"/>
        </w:rPr>
        <w:t xml:space="preserve">О  внесении  изменений  и  дополнений в  </w:t>
      </w:r>
      <w:r w:rsidR="00522AEA">
        <w:rPr>
          <w:rFonts w:ascii="Times New Roman" w:hAnsi="Times New Roman" w:cs="Times New Roman"/>
          <w:sz w:val="28"/>
          <w:szCs w:val="28"/>
        </w:rPr>
        <w:t>р</w:t>
      </w:r>
      <w:r w:rsidRPr="00B25576">
        <w:rPr>
          <w:rFonts w:ascii="Times New Roman" w:hAnsi="Times New Roman" w:cs="Times New Roman"/>
          <w:sz w:val="28"/>
          <w:szCs w:val="28"/>
        </w:rPr>
        <w:t>ешение  Представительного  Собрания  Черемисиновского</w:t>
      </w:r>
      <w:r w:rsidR="00B25576">
        <w:rPr>
          <w:rFonts w:ascii="Times New Roman" w:hAnsi="Times New Roman" w:cs="Times New Roman"/>
          <w:sz w:val="28"/>
          <w:szCs w:val="28"/>
        </w:rPr>
        <w:t xml:space="preserve"> р</w:t>
      </w:r>
      <w:r w:rsidRPr="00B25576">
        <w:rPr>
          <w:rFonts w:ascii="Times New Roman" w:hAnsi="Times New Roman" w:cs="Times New Roman"/>
          <w:sz w:val="28"/>
          <w:szCs w:val="28"/>
        </w:rPr>
        <w:t>а</w:t>
      </w:r>
      <w:r w:rsidR="00B25576">
        <w:rPr>
          <w:rFonts w:ascii="Times New Roman" w:hAnsi="Times New Roman" w:cs="Times New Roman"/>
          <w:sz w:val="28"/>
          <w:szCs w:val="28"/>
        </w:rPr>
        <w:t>йона  Курской области от 30.10.</w:t>
      </w:r>
      <w:r w:rsidR="00522AEA">
        <w:rPr>
          <w:rFonts w:ascii="Times New Roman" w:hAnsi="Times New Roman" w:cs="Times New Roman"/>
          <w:sz w:val="28"/>
          <w:szCs w:val="28"/>
        </w:rPr>
        <w:t>2019 №</w:t>
      </w:r>
      <w:r w:rsidRPr="00B25576">
        <w:rPr>
          <w:rFonts w:ascii="Times New Roman" w:hAnsi="Times New Roman" w:cs="Times New Roman"/>
          <w:sz w:val="28"/>
          <w:szCs w:val="28"/>
        </w:rPr>
        <w:t>44</w:t>
      </w:r>
    </w:p>
    <w:p w:rsidR="00381E4A" w:rsidRPr="00B25576" w:rsidRDefault="00381E4A" w:rsidP="00B25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76">
        <w:rPr>
          <w:rFonts w:ascii="Times New Roman" w:hAnsi="Times New Roman" w:cs="Times New Roman"/>
          <w:sz w:val="28"/>
          <w:szCs w:val="28"/>
        </w:rPr>
        <w:t>«Об утверждении  положения  о  бюджетном  процессе</w:t>
      </w:r>
      <w:r w:rsidR="00B25576">
        <w:rPr>
          <w:rFonts w:ascii="Times New Roman" w:hAnsi="Times New Roman" w:cs="Times New Roman"/>
          <w:sz w:val="28"/>
          <w:szCs w:val="28"/>
        </w:rPr>
        <w:t xml:space="preserve"> </w:t>
      </w:r>
      <w:r w:rsidRPr="00B25576">
        <w:rPr>
          <w:rFonts w:ascii="Times New Roman" w:hAnsi="Times New Roman" w:cs="Times New Roman"/>
          <w:sz w:val="28"/>
          <w:szCs w:val="28"/>
        </w:rPr>
        <w:t>в  муниципальном  районе  «Черемисиновский  район»  Курской области</w:t>
      </w:r>
    </w:p>
    <w:p w:rsidR="00381E4A" w:rsidRPr="00B25576" w:rsidRDefault="00381E4A" w:rsidP="00B25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E4A" w:rsidRPr="00B25576" w:rsidRDefault="00381E4A" w:rsidP="00B25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76">
        <w:rPr>
          <w:rFonts w:ascii="Times New Roman" w:hAnsi="Times New Roman" w:cs="Times New Roman"/>
          <w:sz w:val="28"/>
          <w:szCs w:val="28"/>
        </w:rPr>
        <w:t xml:space="preserve">        В  связи  с  вступлением в  силу </w:t>
      </w:r>
      <w:r w:rsidR="00B25576">
        <w:rPr>
          <w:rFonts w:ascii="Times New Roman" w:hAnsi="Times New Roman" w:cs="Times New Roman"/>
          <w:sz w:val="28"/>
          <w:szCs w:val="28"/>
        </w:rPr>
        <w:t xml:space="preserve"> Федерального  закона от 04.08.</w:t>
      </w:r>
      <w:r w:rsidRPr="00B25576">
        <w:rPr>
          <w:rFonts w:ascii="Times New Roman" w:hAnsi="Times New Roman" w:cs="Times New Roman"/>
          <w:sz w:val="28"/>
          <w:szCs w:val="28"/>
        </w:rPr>
        <w:t xml:space="preserve">2023 года №416-ФЗ  </w:t>
      </w:r>
      <w:r w:rsidR="00B25576">
        <w:rPr>
          <w:rFonts w:ascii="Times New Roman" w:hAnsi="Times New Roman" w:cs="Times New Roman"/>
          <w:sz w:val="28"/>
          <w:szCs w:val="28"/>
        </w:rPr>
        <w:t>«О</w:t>
      </w:r>
      <w:r w:rsidRPr="00B25576">
        <w:rPr>
          <w:rFonts w:ascii="Times New Roman" w:hAnsi="Times New Roman" w:cs="Times New Roman"/>
          <w:sz w:val="28"/>
          <w:szCs w:val="28"/>
        </w:rPr>
        <w:t xml:space="preserve">  внесении   изменений  в  Бюджетный Кодекс Российской  Федерации в  отдельные  законодательные  акты Российской  Федерации и о  признании утратившим силу отдельных положений законодательных актов Российской Федерации</w:t>
      </w:r>
      <w:r w:rsidR="00B25576">
        <w:rPr>
          <w:rFonts w:ascii="Times New Roman" w:hAnsi="Times New Roman" w:cs="Times New Roman"/>
          <w:sz w:val="28"/>
          <w:szCs w:val="28"/>
        </w:rPr>
        <w:t>» Представительное Собрание Черемисиновского района Курской области решило</w:t>
      </w:r>
      <w:r w:rsidRPr="00B25576">
        <w:rPr>
          <w:rFonts w:ascii="Times New Roman" w:hAnsi="Times New Roman" w:cs="Times New Roman"/>
          <w:sz w:val="28"/>
          <w:szCs w:val="28"/>
        </w:rPr>
        <w:t>:</w:t>
      </w:r>
    </w:p>
    <w:p w:rsidR="00522AEA" w:rsidRDefault="00381E4A" w:rsidP="00B25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76">
        <w:rPr>
          <w:rFonts w:ascii="Times New Roman" w:hAnsi="Times New Roman" w:cs="Times New Roman"/>
          <w:sz w:val="28"/>
          <w:szCs w:val="28"/>
        </w:rPr>
        <w:t xml:space="preserve"> </w:t>
      </w:r>
      <w:r w:rsidR="00B25576">
        <w:rPr>
          <w:rFonts w:ascii="Times New Roman" w:hAnsi="Times New Roman" w:cs="Times New Roman"/>
          <w:sz w:val="28"/>
          <w:szCs w:val="28"/>
        </w:rPr>
        <w:tab/>
        <w:t>1. В</w:t>
      </w:r>
      <w:r w:rsidRPr="00B25576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522AEA" w:rsidRPr="00522AEA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522AEA">
        <w:rPr>
          <w:rFonts w:ascii="Times New Roman" w:hAnsi="Times New Roman" w:cs="Times New Roman"/>
          <w:sz w:val="28"/>
          <w:szCs w:val="28"/>
        </w:rPr>
        <w:t>е</w:t>
      </w:r>
      <w:r w:rsidR="00522AEA" w:rsidRPr="00522AEA">
        <w:rPr>
          <w:rFonts w:ascii="Times New Roman" w:eastAsia="Calibri" w:hAnsi="Times New Roman" w:cs="Times New Roman"/>
          <w:sz w:val="28"/>
          <w:szCs w:val="28"/>
        </w:rPr>
        <w:t xml:space="preserve"> о бюджетном процессе в муниципальном районе «Черемисиновский район» Курской области</w:t>
      </w:r>
      <w:r w:rsidR="00522AEA">
        <w:rPr>
          <w:rFonts w:ascii="Times New Roman" w:hAnsi="Times New Roman" w:cs="Times New Roman"/>
          <w:sz w:val="28"/>
          <w:szCs w:val="28"/>
        </w:rPr>
        <w:t>, утвержденное</w:t>
      </w:r>
      <w:r w:rsidR="00522AEA" w:rsidRPr="00B25576">
        <w:rPr>
          <w:rFonts w:ascii="Times New Roman" w:hAnsi="Times New Roman" w:cs="Times New Roman"/>
          <w:sz w:val="28"/>
          <w:szCs w:val="28"/>
        </w:rPr>
        <w:t xml:space="preserve"> </w:t>
      </w:r>
      <w:r w:rsidR="00522AEA">
        <w:rPr>
          <w:rFonts w:ascii="Times New Roman" w:hAnsi="Times New Roman" w:cs="Times New Roman"/>
          <w:sz w:val="28"/>
          <w:szCs w:val="28"/>
        </w:rPr>
        <w:t>р</w:t>
      </w:r>
      <w:r w:rsidRPr="00B25576">
        <w:rPr>
          <w:rFonts w:ascii="Times New Roman" w:hAnsi="Times New Roman" w:cs="Times New Roman"/>
          <w:sz w:val="28"/>
          <w:szCs w:val="28"/>
        </w:rPr>
        <w:t>ешение</w:t>
      </w:r>
      <w:r w:rsidR="00522AEA">
        <w:rPr>
          <w:rFonts w:ascii="Times New Roman" w:hAnsi="Times New Roman" w:cs="Times New Roman"/>
          <w:sz w:val="28"/>
          <w:szCs w:val="28"/>
        </w:rPr>
        <w:t>м</w:t>
      </w:r>
      <w:r w:rsidRPr="00B25576">
        <w:rPr>
          <w:rFonts w:ascii="Times New Roman" w:hAnsi="Times New Roman" w:cs="Times New Roman"/>
          <w:sz w:val="28"/>
          <w:szCs w:val="28"/>
        </w:rPr>
        <w:t xml:space="preserve"> Представительного  Собрания  Черемисиновского  района  Курской области от 30.10. 2019 №44 «Об  утверждении  положения  о  бюджетном процессе в  муниципальном районе «Черемисиновский район» Курской области</w:t>
      </w:r>
      <w:r w:rsidR="00493DD5">
        <w:rPr>
          <w:rFonts w:ascii="Times New Roman" w:hAnsi="Times New Roman" w:cs="Times New Roman"/>
          <w:sz w:val="28"/>
          <w:szCs w:val="28"/>
        </w:rPr>
        <w:t>,</w:t>
      </w:r>
      <w:r w:rsidRPr="00B25576">
        <w:rPr>
          <w:rFonts w:ascii="Times New Roman" w:hAnsi="Times New Roman" w:cs="Times New Roman"/>
          <w:sz w:val="28"/>
          <w:szCs w:val="28"/>
        </w:rPr>
        <w:t xml:space="preserve">  следующие  изменения:</w:t>
      </w:r>
    </w:p>
    <w:p w:rsidR="00522AEA" w:rsidRDefault="00522AEA" w:rsidP="00522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56F">
        <w:rPr>
          <w:rFonts w:ascii="Times New Roman" w:hAnsi="Times New Roman" w:cs="Times New Roman"/>
          <w:b/>
          <w:sz w:val="28"/>
          <w:szCs w:val="28"/>
        </w:rPr>
        <w:t>1) в</w:t>
      </w:r>
      <w:r w:rsidR="00381E4A" w:rsidRPr="00DF0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56F">
        <w:rPr>
          <w:rFonts w:ascii="Times New Roman" w:hAnsi="Times New Roman" w:cs="Times New Roman"/>
          <w:b/>
          <w:sz w:val="28"/>
          <w:szCs w:val="28"/>
        </w:rPr>
        <w:t>с</w:t>
      </w:r>
      <w:r w:rsidR="00381E4A" w:rsidRPr="00DF056F">
        <w:rPr>
          <w:rFonts w:ascii="Times New Roman" w:hAnsi="Times New Roman" w:cs="Times New Roman"/>
          <w:b/>
          <w:sz w:val="28"/>
          <w:szCs w:val="28"/>
        </w:rPr>
        <w:t xml:space="preserve">татье 13 </w:t>
      </w:r>
      <w:r w:rsidRPr="00DF056F">
        <w:rPr>
          <w:rFonts w:ascii="Times New Roman" w:hAnsi="Times New Roman" w:cs="Times New Roman"/>
          <w:b/>
          <w:sz w:val="28"/>
          <w:szCs w:val="28"/>
        </w:rPr>
        <w:t>«</w:t>
      </w:r>
      <w:r w:rsidR="00381E4A" w:rsidRPr="00DF056F">
        <w:rPr>
          <w:rFonts w:ascii="Times New Roman" w:hAnsi="Times New Roman" w:cs="Times New Roman"/>
          <w:b/>
          <w:sz w:val="28"/>
          <w:szCs w:val="28"/>
        </w:rPr>
        <w:t>Предоставление субсидий  юридическим  л</w:t>
      </w:r>
      <w:r w:rsidR="00B25576" w:rsidRPr="00DF056F">
        <w:rPr>
          <w:rFonts w:ascii="Times New Roman" w:hAnsi="Times New Roman" w:cs="Times New Roman"/>
          <w:b/>
          <w:sz w:val="28"/>
          <w:szCs w:val="28"/>
        </w:rPr>
        <w:t>и</w:t>
      </w:r>
      <w:r w:rsidR="00381E4A" w:rsidRPr="00DF056F">
        <w:rPr>
          <w:rFonts w:ascii="Times New Roman" w:hAnsi="Times New Roman" w:cs="Times New Roman"/>
          <w:b/>
          <w:sz w:val="28"/>
          <w:szCs w:val="28"/>
        </w:rPr>
        <w:t>цам (за  исключением субсидий муниципальным учреждениям), индивидуальным  предпринимателям, физическим</w:t>
      </w:r>
      <w:r w:rsidRPr="00DF0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E4A" w:rsidRPr="00DF056F">
        <w:rPr>
          <w:rFonts w:ascii="Times New Roman" w:hAnsi="Times New Roman" w:cs="Times New Roman"/>
          <w:b/>
          <w:sz w:val="28"/>
          <w:szCs w:val="28"/>
        </w:rPr>
        <w:t>лицам</w:t>
      </w:r>
      <w:r w:rsidRPr="00DF056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056F" w:rsidRDefault="00522AEA" w:rsidP="00DF0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81E4A" w:rsidRPr="00B25576">
        <w:rPr>
          <w:rFonts w:ascii="Times New Roman" w:hAnsi="Times New Roman" w:cs="Times New Roman"/>
          <w:sz w:val="28"/>
          <w:szCs w:val="28"/>
        </w:rPr>
        <w:t xml:space="preserve">в </w:t>
      </w:r>
      <w:r w:rsidR="00DF056F">
        <w:rPr>
          <w:rFonts w:ascii="Times New Roman" w:hAnsi="Times New Roman" w:cs="Times New Roman"/>
          <w:sz w:val="28"/>
          <w:szCs w:val="28"/>
        </w:rPr>
        <w:t>части</w:t>
      </w:r>
      <w:r w:rsidR="00B25576">
        <w:rPr>
          <w:rFonts w:ascii="Times New Roman" w:hAnsi="Times New Roman" w:cs="Times New Roman"/>
          <w:sz w:val="28"/>
          <w:szCs w:val="28"/>
        </w:rPr>
        <w:t xml:space="preserve"> </w:t>
      </w:r>
      <w:r w:rsidR="00381E4A" w:rsidRPr="00B25576">
        <w:rPr>
          <w:rFonts w:ascii="Times New Roman" w:hAnsi="Times New Roman" w:cs="Times New Roman"/>
          <w:sz w:val="28"/>
          <w:szCs w:val="28"/>
        </w:rPr>
        <w:t xml:space="preserve">1 </w:t>
      </w:r>
      <w:r w:rsidR="00B25576">
        <w:rPr>
          <w:rFonts w:ascii="Times New Roman" w:hAnsi="Times New Roman" w:cs="Times New Roman"/>
          <w:sz w:val="28"/>
          <w:szCs w:val="28"/>
        </w:rPr>
        <w:t>п</w:t>
      </w:r>
      <w:r w:rsidR="00381E4A" w:rsidRPr="00B25576">
        <w:rPr>
          <w:rFonts w:ascii="Times New Roman" w:hAnsi="Times New Roman" w:cs="Times New Roman"/>
          <w:sz w:val="28"/>
          <w:szCs w:val="28"/>
        </w:rPr>
        <w:t xml:space="preserve">осле слов «товаров» </w:t>
      </w:r>
      <w:r w:rsidR="00DF056F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B25576">
        <w:rPr>
          <w:rFonts w:ascii="Times New Roman" w:hAnsi="Times New Roman" w:cs="Times New Roman"/>
          <w:sz w:val="28"/>
          <w:szCs w:val="28"/>
        </w:rPr>
        <w:t xml:space="preserve"> «</w:t>
      </w:r>
      <w:r w:rsidR="00381E4A" w:rsidRPr="00B25576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 мотоциклов, алкогольной  продукции,  предназначенной  для экспортных  поставок</w:t>
      </w:r>
      <w:r w:rsidR="00DF056F">
        <w:rPr>
          <w:rFonts w:ascii="Times New Roman" w:hAnsi="Times New Roman" w:cs="Times New Roman"/>
          <w:sz w:val="28"/>
          <w:szCs w:val="28"/>
        </w:rPr>
        <w:t>,</w:t>
      </w:r>
      <w:r w:rsidR="00381E4A" w:rsidRPr="00B25576">
        <w:rPr>
          <w:rFonts w:ascii="Times New Roman" w:hAnsi="Times New Roman" w:cs="Times New Roman"/>
          <w:sz w:val="28"/>
          <w:szCs w:val="28"/>
        </w:rPr>
        <w:t xml:space="preserve"> </w:t>
      </w:r>
      <w:r w:rsidR="00DF056F">
        <w:rPr>
          <w:rFonts w:ascii="Times New Roman" w:hAnsi="Times New Roman" w:cs="Times New Roman"/>
          <w:sz w:val="28"/>
          <w:szCs w:val="28"/>
        </w:rPr>
        <w:t>в</w:t>
      </w:r>
      <w:r w:rsidR="00381E4A" w:rsidRPr="00B25576">
        <w:rPr>
          <w:rFonts w:ascii="Times New Roman" w:hAnsi="Times New Roman" w:cs="Times New Roman"/>
          <w:sz w:val="28"/>
          <w:szCs w:val="28"/>
        </w:rPr>
        <w:t>инограда, винодельческой продукции, произведенной из указанного  винограда: вин, игристых вин (шампанских), ликерных вин с защищенным наименованием  места происхождения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E4A" w:rsidRPr="00B25576">
        <w:rPr>
          <w:rFonts w:ascii="Times New Roman" w:hAnsi="Times New Roman" w:cs="Times New Roman"/>
          <w:sz w:val="28"/>
          <w:szCs w:val="28"/>
        </w:rPr>
        <w:t>(специальных вин), виноматериалов, сахаросодержащих напитков, если  иное не предусмотрено нормативными правовыми актами Правительства Российской Федерации,  выполнением  работ, оказанием</w:t>
      </w:r>
      <w:proofErr w:type="gramEnd"/>
      <w:r w:rsidR="00381E4A" w:rsidRPr="00B25576">
        <w:rPr>
          <w:rFonts w:ascii="Times New Roman" w:hAnsi="Times New Roman" w:cs="Times New Roman"/>
          <w:sz w:val="28"/>
          <w:szCs w:val="28"/>
        </w:rPr>
        <w:t xml:space="preserve">  услуг</w:t>
      </w:r>
      <w:r w:rsidR="00DF056F">
        <w:rPr>
          <w:rFonts w:ascii="Times New Roman" w:hAnsi="Times New Roman" w:cs="Times New Roman"/>
          <w:sz w:val="28"/>
          <w:szCs w:val="28"/>
        </w:rPr>
        <w:t>»;</w:t>
      </w:r>
    </w:p>
    <w:p w:rsidR="00DF056F" w:rsidRDefault="00DF056F" w:rsidP="00DF0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81E4A" w:rsidRPr="00B25576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381E4A" w:rsidRPr="00B25576">
        <w:rPr>
          <w:rFonts w:ascii="Times New Roman" w:hAnsi="Times New Roman" w:cs="Times New Roman"/>
          <w:sz w:val="28"/>
          <w:szCs w:val="28"/>
        </w:rPr>
        <w:t xml:space="preserve"> 8 следующего  содержания:</w:t>
      </w:r>
    </w:p>
    <w:p w:rsidR="00DF056F" w:rsidRDefault="00DF056F" w:rsidP="00DF0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1E4A" w:rsidRPr="00B2557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E4A" w:rsidRPr="00B25576">
        <w:rPr>
          <w:rFonts w:ascii="Times New Roman" w:hAnsi="Times New Roman" w:cs="Times New Roman"/>
          <w:sz w:val="28"/>
          <w:szCs w:val="28"/>
        </w:rPr>
        <w:t>В случае предоставлении субсидий на  осуществление  капитальных  вложений в создание и развитие государственных информационных систем, исключительные права на созданные или приобретенные за счет федерального бюджета программы для электронных вычислительных  машин и иные результаты интеллектуальной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1E4A" w:rsidRPr="00B25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81E4A" w:rsidRPr="00B25576">
        <w:rPr>
          <w:rFonts w:ascii="Times New Roman" w:hAnsi="Times New Roman" w:cs="Times New Roman"/>
          <w:sz w:val="28"/>
          <w:szCs w:val="28"/>
        </w:rPr>
        <w:t>вязанные с  созданием и  развитием  соответствующих  государственных  информационных систем, на технические средства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1E4A" w:rsidRPr="00B25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81E4A" w:rsidRPr="00B25576">
        <w:rPr>
          <w:rFonts w:ascii="Times New Roman" w:hAnsi="Times New Roman" w:cs="Times New Roman"/>
          <w:sz w:val="28"/>
          <w:szCs w:val="28"/>
        </w:rPr>
        <w:t xml:space="preserve">редназначенные для обработки информации,  содержащиеся в государственных информационных </w:t>
      </w:r>
      <w:proofErr w:type="gramStart"/>
      <w:r w:rsidR="00381E4A" w:rsidRPr="00B25576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="00381E4A" w:rsidRPr="00B2557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381E4A" w:rsidRPr="00B25576">
        <w:rPr>
          <w:rFonts w:ascii="Times New Roman" w:hAnsi="Times New Roman" w:cs="Times New Roman"/>
          <w:sz w:val="28"/>
          <w:szCs w:val="28"/>
        </w:rPr>
        <w:lastRenderedPageBreak/>
        <w:t>программно-технические средства и средства защиты информации, приобретенные за  счет  средств  федерального  бюджета, а также права  использования  указанных  программ, иных  результатов интеллектуальной  деятельности, технических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1E4A" w:rsidRPr="00B25576">
        <w:rPr>
          <w:rFonts w:ascii="Times New Roman" w:hAnsi="Times New Roman" w:cs="Times New Roman"/>
          <w:sz w:val="28"/>
          <w:szCs w:val="28"/>
        </w:rPr>
        <w:t xml:space="preserve"> принадлежат Российской  Федерации.</w:t>
      </w:r>
    </w:p>
    <w:p w:rsidR="00DF056F" w:rsidRDefault="00381E4A" w:rsidP="00DF0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576">
        <w:rPr>
          <w:rFonts w:ascii="Times New Roman" w:hAnsi="Times New Roman" w:cs="Times New Roman"/>
          <w:sz w:val="28"/>
          <w:szCs w:val="28"/>
        </w:rPr>
        <w:t>В  соглашении о  предоставлении субсидии включаются положения об  условиях  предоставления  государственным  корпорациям (компаниям</w:t>
      </w:r>
      <w:r w:rsidR="00DF056F">
        <w:rPr>
          <w:rFonts w:ascii="Times New Roman" w:hAnsi="Times New Roman" w:cs="Times New Roman"/>
          <w:sz w:val="28"/>
          <w:szCs w:val="28"/>
        </w:rPr>
        <w:t>),</w:t>
      </w:r>
      <w:r w:rsidRPr="00B25576">
        <w:rPr>
          <w:rFonts w:ascii="Times New Roman" w:hAnsi="Times New Roman" w:cs="Times New Roman"/>
          <w:sz w:val="28"/>
          <w:szCs w:val="28"/>
        </w:rPr>
        <w:t xml:space="preserve"> публично-правовым компаниям прав использования программ для  электронных вычислительных машин  и  иных результатов интеллектуальной  деятельности,  связанных  с  созданием  и  развитием  соответствующих  государственных информационных систем, и об условиях пользования  техническими средствами для обработки информации, содержащейся в государственных информационных системах, необходимых  для  реализации  определенных  федеральными  законами функций оператора  таких  систем.</w:t>
      </w:r>
      <w:r w:rsidR="00DF056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F056F" w:rsidRPr="002B7C4F" w:rsidRDefault="00DF056F" w:rsidP="00DF05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C4F">
        <w:rPr>
          <w:rFonts w:ascii="Times New Roman" w:hAnsi="Times New Roman" w:cs="Times New Roman"/>
          <w:b/>
          <w:sz w:val="28"/>
          <w:szCs w:val="28"/>
        </w:rPr>
        <w:t xml:space="preserve">2) часть </w:t>
      </w:r>
      <w:r w:rsidR="00381E4A" w:rsidRPr="002B7C4F">
        <w:rPr>
          <w:rFonts w:ascii="Times New Roman" w:hAnsi="Times New Roman" w:cs="Times New Roman"/>
          <w:b/>
          <w:sz w:val="28"/>
          <w:szCs w:val="28"/>
        </w:rPr>
        <w:t xml:space="preserve">2 статьи 32 </w:t>
      </w:r>
      <w:r w:rsidRPr="002B7C4F">
        <w:rPr>
          <w:rFonts w:ascii="Times New Roman" w:hAnsi="Times New Roman" w:cs="Times New Roman"/>
          <w:b/>
          <w:sz w:val="28"/>
          <w:szCs w:val="28"/>
        </w:rPr>
        <w:t>«</w:t>
      </w:r>
      <w:r w:rsidR="00381E4A" w:rsidRPr="002B7C4F">
        <w:rPr>
          <w:rFonts w:ascii="Times New Roman" w:hAnsi="Times New Roman" w:cs="Times New Roman"/>
          <w:b/>
          <w:sz w:val="28"/>
          <w:szCs w:val="28"/>
        </w:rPr>
        <w:t>Муниципальные  программы</w:t>
      </w:r>
      <w:r w:rsidRPr="002B7C4F">
        <w:rPr>
          <w:rFonts w:ascii="Times New Roman" w:hAnsi="Times New Roman" w:cs="Times New Roman"/>
          <w:b/>
          <w:sz w:val="28"/>
          <w:szCs w:val="28"/>
        </w:rPr>
        <w:t>»</w:t>
      </w:r>
      <w:r w:rsidR="00381E4A" w:rsidRPr="002B7C4F">
        <w:rPr>
          <w:rFonts w:ascii="Times New Roman" w:hAnsi="Times New Roman" w:cs="Times New Roman"/>
          <w:b/>
          <w:sz w:val="28"/>
          <w:szCs w:val="28"/>
        </w:rPr>
        <w:t xml:space="preserve">  изложить  в  редакции:</w:t>
      </w:r>
    </w:p>
    <w:p w:rsidR="002B7C4F" w:rsidRDefault="00DF056F" w:rsidP="002B7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1E4A" w:rsidRPr="00B2557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Объ</w:t>
      </w:r>
      <w:r w:rsidR="00381E4A" w:rsidRPr="00B25576">
        <w:rPr>
          <w:rFonts w:ascii="Times New Roman" w:hAnsi="Times New Roman" w:cs="Times New Roman"/>
          <w:sz w:val="28"/>
          <w:szCs w:val="28"/>
        </w:rPr>
        <w:t>ем  бюджетных  ассигнований  на  финансовое  обеспечение  реализации  государственных  (муниципальных)  программ утверждается законом (решением) о бюджете по соответствующей каждой программе целевой статье расходов  бюджета в соответствии  с  перечнем  и  структурой  государственных (муниципальных) программ</w:t>
      </w:r>
      <w:r w:rsidR="002B7C4F">
        <w:rPr>
          <w:rFonts w:ascii="Times New Roman" w:hAnsi="Times New Roman" w:cs="Times New Roman"/>
          <w:sz w:val="28"/>
          <w:szCs w:val="28"/>
        </w:rPr>
        <w:t>,</w:t>
      </w:r>
      <w:r w:rsidR="00381E4A" w:rsidRPr="00B255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1E4A" w:rsidRPr="00B25576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="00381E4A" w:rsidRPr="00B25576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</w:t>
      </w:r>
      <w:r w:rsidR="002B7C4F">
        <w:rPr>
          <w:rFonts w:ascii="Times New Roman" w:hAnsi="Times New Roman" w:cs="Times New Roman"/>
          <w:sz w:val="28"/>
          <w:szCs w:val="28"/>
        </w:rPr>
        <w:t>,</w:t>
      </w:r>
      <w:r w:rsidR="00381E4A" w:rsidRPr="00B25576">
        <w:rPr>
          <w:rFonts w:ascii="Times New Roman" w:hAnsi="Times New Roman" w:cs="Times New Roman"/>
          <w:sz w:val="28"/>
          <w:szCs w:val="28"/>
        </w:rPr>
        <w:t xml:space="preserve"> </w:t>
      </w:r>
      <w:r w:rsidR="002B7C4F">
        <w:rPr>
          <w:rFonts w:ascii="Times New Roman" w:hAnsi="Times New Roman" w:cs="Times New Roman"/>
          <w:sz w:val="28"/>
          <w:szCs w:val="28"/>
        </w:rPr>
        <w:t>местной а</w:t>
      </w:r>
      <w:r w:rsidR="00381E4A" w:rsidRPr="00B25576">
        <w:rPr>
          <w:rFonts w:ascii="Times New Roman" w:hAnsi="Times New Roman" w:cs="Times New Roman"/>
          <w:sz w:val="28"/>
          <w:szCs w:val="28"/>
        </w:rPr>
        <w:t>дминистрацией  муниципального  образования.</w:t>
      </w:r>
      <w:r w:rsidR="002B7C4F">
        <w:rPr>
          <w:rFonts w:ascii="Times New Roman" w:hAnsi="Times New Roman" w:cs="Times New Roman"/>
          <w:sz w:val="28"/>
          <w:szCs w:val="28"/>
        </w:rPr>
        <w:t xml:space="preserve"> </w:t>
      </w:r>
      <w:r w:rsidR="00381E4A" w:rsidRPr="00B25576">
        <w:rPr>
          <w:rFonts w:ascii="Times New Roman" w:hAnsi="Times New Roman" w:cs="Times New Roman"/>
          <w:sz w:val="28"/>
          <w:szCs w:val="28"/>
        </w:rPr>
        <w:t>Муниципальные  программы  подлежат  приведению  в соответствии с законом  (решением) о  бюджете не позднее 1 апреля  текущего  финансового  года.</w:t>
      </w:r>
      <w:r w:rsidR="002B7C4F">
        <w:rPr>
          <w:rFonts w:ascii="Times New Roman" w:hAnsi="Times New Roman" w:cs="Times New Roman"/>
          <w:sz w:val="28"/>
          <w:szCs w:val="28"/>
        </w:rPr>
        <w:t xml:space="preserve"> </w:t>
      </w:r>
      <w:r w:rsidR="00381E4A" w:rsidRPr="00B25576">
        <w:rPr>
          <w:rFonts w:ascii="Times New Roman" w:hAnsi="Times New Roman" w:cs="Times New Roman"/>
          <w:sz w:val="28"/>
          <w:szCs w:val="28"/>
        </w:rPr>
        <w:t>Изменения в ранее утвержденные  программы подлежат утверждению в  сроки</w:t>
      </w:r>
      <w:r w:rsidR="002B7C4F">
        <w:rPr>
          <w:rFonts w:ascii="Times New Roman" w:hAnsi="Times New Roman" w:cs="Times New Roman"/>
          <w:sz w:val="28"/>
          <w:szCs w:val="28"/>
        </w:rPr>
        <w:t>,</w:t>
      </w:r>
      <w:r w:rsidR="00381E4A" w:rsidRPr="00B25576">
        <w:rPr>
          <w:rFonts w:ascii="Times New Roman" w:hAnsi="Times New Roman" w:cs="Times New Roman"/>
          <w:sz w:val="28"/>
          <w:szCs w:val="28"/>
        </w:rPr>
        <w:t xml:space="preserve"> установленные правовым  актом  Администрации Черемисиновского  района  Курской области</w:t>
      </w:r>
      <w:proofErr w:type="gramStart"/>
      <w:r w:rsidR="00381E4A" w:rsidRPr="00B25576">
        <w:rPr>
          <w:rFonts w:ascii="Times New Roman" w:hAnsi="Times New Roman" w:cs="Times New Roman"/>
          <w:sz w:val="28"/>
          <w:szCs w:val="28"/>
        </w:rPr>
        <w:t>.</w:t>
      </w:r>
      <w:r w:rsidR="002B7C4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B7C4F" w:rsidRDefault="002B7C4F" w:rsidP="002B7C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C4F">
        <w:rPr>
          <w:rFonts w:ascii="Times New Roman" w:hAnsi="Times New Roman" w:cs="Times New Roman"/>
          <w:b/>
          <w:sz w:val="28"/>
          <w:szCs w:val="28"/>
        </w:rPr>
        <w:t>3) с</w:t>
      </w:r>
      <w:r w:rsidR="00381E4A" w:rsidRPr="002B7C4F">
        <w:rPr>
          <w:rFonts w:ascii="Times New Roman" w:hAnsi="Times New Roman" w:cs="Times New Roman"/>
          <w:b/>
          <w:sz w:val="28"/>
          <w:szCs w:val="28"/>
        </w:rPr>
        <w:t xml:space="preserve">татью 33 </w:t>
      </w:r>
      <w:r w:rsidRPr="002B7C4F">
        <w:rPr>
          <w:rFonts w:ascii="Times New Roman" w:hAnsi="Times New Roman" w:cs="Times New Roman"/>
          <w:b/>
          <w:sz w:val="28"/>
          <w:szCs w:val="28"/>
        </w:rPr>
        <w:t>«</w:t>
      </w:r>
      <w:r w:rsidR="00381E4A" w:rsidRPr="002B7C4F">
        <w:rPr>
          <w:rFonts w:ascii="Times New Roman" w:hAnsi="Times New Roman" w:cs="Times New Roman"/>
          <w:b/>
          <w:sz w:val="28"/>
          <w:szCs w:val="28"/>
        </w:rPr>
        <w:t>Ведомственные  программы</w:t>
      </w:r>
      <w:r w:rsidRPr="002B7C4F">
        <w:rPr>
          <w:rFonts w:ascii="Times New Roman" w:hAnsi="Times New Roman" w:cs="Times New Roman"/>
          <w:b/>
          <w:sz w:val="28"/>
          <w:szCs w:val="28"/>
        </w:rPr>
        <w:t>»</w:t>
      </w:r>
      <w:r w:rsidR="00381E4A" w:rsidRPr="002B7C4F">
        <w:rPr>
          <w:rFonts w:ascii="Times New Roman" w:hAnsi="Times New Roman" w:cs="Times New Roman"/>
          <w:b/>
          <w:sz w:val="28"/>
          <w:szCs w:val="28"/>
        </w:rPr>
        <w:t xml:space="preserve">  признать  утратившей  силу.</w:t>
      </w:r>
    </w:p>
    <w:p w:rsidR="002B7C4F" w:rsidRDefault="002B7C4F" w:rsidP="002B7C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C4F">
        <w:rPr>
          <w:rFonts w:ascii="Times New Roman" w:hAnsi="Times New Roman" w:cs="Times New Roman"/>
          <w:sz w:val="28"/>
          <w:szCs w:val="28"/>
        </w:rPr>
        <w:t>3. Опубликовать настоящее решение на официальном сайте муниципального района «Черемисиновский район» Курской области.</w:t>
      </w:r>
    </w:p>
    <w:p w:rsidR="00381E4A" w:rsidRPr="002B7C4F" w:rsidRDefault="002B7C4F" w:rsidP="002B7C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1E4A" w:rsidRPr="00B255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</w:t>
      </w:r>
      <w:r w:rsidR="00381E4A" w:rsidRPr="00B25576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7A74EF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493DD5">
        <w:rPr>
          <w:rFonts w:ascii="Times New Roman" w:hAnsi="Times New Roman" w:cs="Times New Roman"/>
          <w:sz w:val="28"/>
          <w:szCs w:val="28"/>
        </w:rPr>
        <w:t xml:space="preserve">его </w:t>
      </w:r>
      <w:r w:rsidR="007A74EF">
        <w:rPr>
          <w:rFonts w:ascii="Times New Roman" w:hAnsi="Times New Roman" w:cs="Times New Roman"/>
          <w:sz w:val="28"/>
          <w:szCs w:val="28"/>
        </w:rPr>
        <w:t xml:space="preserve">подписания, официального опубликования и применяется к правоотношениям, возникающим </w:t>
      </w:r>
      <w:r w:rsidR="00381E4A" w:rsidRPr="00B25576">
        <w:rPr>
          <w:rFonts w:ascii="Times New Roman" w:hAnsi="Times New Roman" w:cs="Times New Roman"/>
          <w:sz w:val="28"/>
          <w:szCs w:val="28"/>
        </w:rPr>
        <w:t>с 1 января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E4A" w:rsidRPr="00B25576" w:rsidRDefault="00381E4A" w:rsidP="00B25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76" w:rsidRPr="00B25576" w:rsidRDefault="00B25576" w:rsidP="00B25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76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B25576" w:rsidRPr="00B25576" w:rsidRDefault="00B25576" w:rsidP="00B25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76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5576">
        <w:rPr>
          <w:rFonts w:ascii="Times New Roman" w:hAnsi="Times New Roman" w:cs="Times New Roman"/>
          <w:sz w:val="28"/>
          <w:szCs w:val="28"/>
        </w:rPr>
        <w:t>И.И.Воронов</w:t>
      </w:r>
    </w:p>
    <w:p w:rsidR="00B25576" w:rsidRPr="00B25576" w:rsidRDefault="00B25576" w:rsidP="00B25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76" w:rsidRPr="00B25576" w:rsidRDefault="00B25576" w:rsidP="00B25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76"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</w:t>
      </w:r>
    </w:p>
    <w:p w:rsidR="00D61C43" w:rsidRPr="00B25576" w:rsidRDefault="00B25576" w:rsidP="00B25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76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    М.Н.Игнато</w:t>
      </w: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</w:p>
    <w:sectPr w:rsidR="00D61C43" w:rsidRPr="00B25576" w:rsidSect="0061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96C13"/>
    <w:multiLevelType w:val="hybridMultilevel"/>
    <w:tmpl w:val="FAF068B4"/>
    <w:lvl w:ilvl="0" w:tplc="CC987EB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B88"/>
    <w:rsid w:val="00001C02"/>
    <w:rsid w:val="002734FC"/>
    <w:rsid w:val="002B7C4F"/>
    <w:rsid w:val="00366B88"/>
    <w:rsid w:val="00381E4A"/>
    <w:rsid w:val="004167BA"/>
    <w:rsid w:val="00493DD5"/>
    <w:rsid w:val="00522AEA"/>
    <w:rsid w:val="00610342"/>
    <w:rsid w:val="007A74EF"/>
    <w:rsid w:val="00857499"/>
    <w:rsid w:val="00B25576"/>
    <w:rsid w:val="00D61C43"/>
    <w:rsid w:val="00DF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1E4A"/>
    <w:pPr>
      <w:widowControl w:val="0"/>
      <w:autoSpaceDE w:val="0"/>
      <w:autoSpaceDN w:val="0"/>
      <w:adjustRightInd w:val="0"/>
      <w:spacing w:after="0" w:line="240" w:lineRule="auto"/>
      <w:ind w:left="629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5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8</cp:revision>
  <cp:lastPrinted>2023-11-16T07:57:00Z</cp:lastPrinted>
  <dcterms:created xsi:type="dcterms:W3CDTF">2023-11-16T06:35:00Z</dcterms:created>
  <dcterms:modified xsi:type="dcterms:W3CDTF">2023-11-23T07:05:00Z</dcterms:modified>
</cp:coreProperties>
</file>